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44"/>
          <w:szCs w:val="44"/>
          <w:highlight w:val="none"/>
          <w:lang w:val="en-US" w:eastAsia="zh-CN"/>
        </w:rPr>
        <w:t>投标邀请书</w:t>
      </w:r>
    </w:p>
    <w:p>
      <w:pPr>
        <w:tabs>
          <w:tab w:val="left" w:pos="-200"/>
          <w:tab w:val="left" w:pos="0"/>
        </w:tabs>
        <w:spacing w:line="36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val="en-US" w:eastAsia="zh-CN"/>
        </w:rPr>
        <w:t>海都晋招［2023］1026号</w:t>
      </w:r>
    </w:p>
    <w:p>
      <w:pPr>
        <w:tabs>
          <w:tab w:val="left" w:pos="-200"/>
          <w:tab w:val="left" w:pos="0"/>
        </w:tabs>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福建省宏实建设工程质量检测有限公司、福建省建研工程检测有限公司、福建岩土工程勘察研究院有限公司、福建省永正工程质量检测有限公司</w:t>
      </w:r>
      <w:r>
        <w:rPr>
          <w:rFonts w:hint="eastAsia" w:ascii="宋体" w:hAnsi="宋体" w:eastAsia="宋体" w:cs="宋体"/>
          <w:b w:val="0"/>
          <w:bCs/>
          <w:color w:val="auto"/>
          <w:sz w:val="21"/>
          <w:szCs w:val="21"/>
          <w:highlight w:val="none"/>
          <w:lang w:val="en-US" w:eastAsia="zh-CN"/>
        </w:rPr>
        <w:t>：</w:t>
      </w:r>
    </w:p>
    <w:p>
      <w:pPr>
        <w:numPr>
          <w:ilvl w:val="0"/>
          <w:numId w:val="1"/>
        </w:numPr>
        <w:tabs>
          <w:tab w:val="left" w:pos="-200"/>
          <w:tab w:val="left" w:pos="0"/>
        </w:tabs>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招标条件</w:t>
      </w:r>
    </w:p>
    <w:p>
      <w:pPr>
        <w:tabs>
          <w:tab w:val="left" w:pos="-200"/>
          <w:tab w:val="left" w:pos="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val="en-US" w:eastAsia="zh-CN"/>
        </w:rPr>
        <w:t>晋江市新塘街道湖格小学（新校址）一期工程桩基检测和施工监测项目</w:t>
      </w:r>
      <w:r>
        <w:rPr>
          <w:rFonts w:hint="eastAsia" w:ascii="宋体" w:hAnsi="宋体" w:eastAsia="宋体" w:cs="宋体"/>
          <w:color w:val="auto"/>
          <w:sz w:val="21"/>
          <w:szCs w:val="21"/>
          <w:highlight w:val="none"/>
        </w:rPr>
        <w:t>已批准建设，招标人为</w:t>
      </w:r>
      <w:r>
        <w:rPr>
          <w:rFonts w:hint="eastAsia" w:ascii="宋体" w:hAnsi="宋体" w:eastAsia="宋体" w:cs="宋体"/>
          <w:color w:val="auto"/>
          <w:sz w:val="21"/>
          <w:szCs w:val="21"/>
          <w:highlight w:val="none"/>
          <w:u w:val="single"/>
          <w:lang w:val="en-US" w:eastAsia="zh-CN"/>
        </w:rPr>
        <w:t>晋江市新塘街道湖格小学</w:t>
      </w:r>
      <w:r>
        <w:rPr>
          <w:rFonts w:hint="eastAsia" w:ascii="宋体" w:hAnsi="宋体" w:eastAsia="宋体" w:cs="宋体"/>
          <w:color w:val="auto"/>
          <w:sz w:val="21"/>
          <w:szCs w:val="21"/>
          <w:highlight w:val="none"/>
        </w:rPr>
        <w:t>，建设资金</w:t>
      </w:r>
      <w:r>
        <w:rPr>
          <w:rFonts w:hint="eastAsia" w:ascii="宋体" w:hAnsi="宋体" w:eastAsia="宋体" w:cs="宋体"/>
          <w:color w:val="auto"/>
          <w:sz w:val="21"/>
          <w:szCs w:val="21"/>
          <w:highlight w:val="none"/>
          <w:lang w:val="en-US" w:eastAsia="zh-CN"/>
        </w:rPr>
        <w:t>来源</w:t>
      </w:r>
      <w:r>
        <w:rPr>
          <w:rFonts w:hint="eastAsia" w:ascii="宋体" w:hAnsi="宋体" w:eastAsia="宋体" w:cs="宋体"/>
          <w:color w:val="auto"/>
          <w:sz w:val="21"/>
          <w:szCs w:val="21"/>
          <w:highlight w:val="none"/>
          <w:u w:val="single"/>
          <w:lang w:val="en-US" w:eastAsia="zh-CN"/>
        </w:rPr>
        <w:t>财政拨款及业主自筹</w:t>
      </w:r>
      <w:r>
        <w:rPr>
          <w:rFonts w:hint="eastAsia" w:ascii="宋体" w:hAnsi="宋体" w:eastAsia="宋体" w:cs="宋体"/>
          <w:color w:val="auto"/>
          <w:sz w:val="21"/>
          <w:szCs w:val="21"/>
          <w:highlight w:val="none"/>
        </w:rPr>
        <w:t>，委托的招标代理单位为</w:t>
      </w:r>
      <w:r>
        <w:rPr>
          <w:rFonts w:hint="eastAsia" w:ascii="宋体" w:hAnsi="宋体" w:eastAsia="宋体" w:cs="宋体"/>
          <w:color w:val="auto"/>
          <w:sz w:val="21"/>
          <w:szCs w:val="21"/>
          <w:highlight w:val="none"/>
          <w:u w:val="single"/>
          <w:lang w:val="en-US" w:eastAsia="zh-CN"/>
        </w:rPr>
        <w:t>福建海都建设工程咨询有限公司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现对该项目的</w:t>
      </w:r>
      <w:r>
        <w:rPr>
          <w:rFonts w:hint="eastAsia" w:ascii="宋体" w:hAnsi="宋体" w:eastAsia="宋体" w:cs="宋体"/>
          <w:color w:val="auto"/>
          <w:sz w:val="21"/>
          <w:szCs w:val="21"/>
          <w:highlight w:val="none"/>
          <w:u w:val="single"/>
        </w:rPr>
        <w:t>桩基检测</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施工</w:t>
      </w:r>
      <w:bookmarkStart w:id="0" w:name="_GoBack"/>
      <w:bookmarkEnd w:id="0"/>
      <w:r>
        <w:rPr>
          <w:rFonts w:hint="eastAsia" w:ascii="宋体" w:hAnsi="宋体" w:eastAsia="宋体" w:cs="宋体"/>
          <w:color w:val="auto"/>
          <w:sz w:val="21"/>
          <w:szCs w:val="21"/>
          <w:highlight w:val="none"/>
          <w:u w:val="single"/>
          <w:lang w:val="en-US" w:eastAsia="zh-CN"/>
        </w:rPr>
        <w:t>监测</w:t>
      </w:r>
      <w:r>
        <w:rPr>
          <w:rFonts w:hint="eastAsia" w:ascii="宋体" w:hAnsi="宋体" w:eastAsia="宋体" w:cs="宋体"/>
          <w:color w:val="auto"/>
          <w:sz w:val="21"/>
          <w:szCs w:val="21"/>
          <w:highlight w:val="none"/>
        </w:rPr>
        <w:t>进行</w:t>
      </w:r>
      <w:r>
        <w:rPr>
          <w:rFonts w:hint="eastAsia" w:ascii="宋体" w:hAnsi="宋体" w:eastAsia="宋体" w:cs="宋体"/>
          <w:b/>
          <w:bCs/>
          <w:color w:val="auto"/>
          <w:sz w:val="21"/>
          <w:szCs w:val="21"/>
          <w:highlight w:val="none"/>
          <w:u w:val="single"/>
          <w:lang w:val="en-US" w:eastAsia="zh-CN"/>
        </w:rPr>
        <w:t>邀请</w:t>
      </w:r>
      <w:r>
        <w:rPr>
          <w:rFonts w:hint="eastAsia" w:ascii="宋体" w:hAnsi="宋体" w:eastAsia="宋体" w:cs="宋体"/>
          <w:color w:val="auto"/>
          <w:sz w:val="21"/>
          <w:szCs w:val="21"/>
          <w:highlight w:val="none"/>
        </w:rPr>
        <w:t>招标。</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2、项目概况</w:t>
      </w:r>
    </w:p>
    <w:p>
      <w:pPr>
        <w:tabs>
          <w:tab w:val="left" w:pos="900"/>
          <w:tab w:val="left" w:pos="1100"/>
        </w:tabs>
        <w:spacing w:line="360" w:lineRule="auto"/>
        <w:ind w:firstLine="4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 项目名称：</w:t>
      </w:r>
      <w:r>
        <w:rPr>
          <w:rFonts w:hint="eastAsia" w:ascii="宋体" w:hAnsi="宋体" w:eastAsia="宋体" w:cs="宋体"/>
          <w:color w:val="auto"/>
          <w:sz w:val="21"/>
          <w:szCs w:val="21"/>
          <w:highlight w:val="none"/>
          <w:u w:val="single"/>
          <w:lang w:val="en-US" w:eastAsia="zh-CN"/>
        </w:rPr>
        <w:t>晋江市新塘街道湖格小学（新校址）一期工程桩基检测和施工监测项目</w:t>
      </w:r>
      <w:r>
        <w:rPr>
          <w:rFonts w:hint="eastAsia" w:ascii="宋体" w:hAnsi="宋体" w:eastAsia="宋体" w:cs="宋体"/>
          <w:color w:val="auto"/>
          <w:sz w:val="21"/>
          <w:szCs w:val="21"/>
          <w:highlight w:val="none"/>
          <w:u w:val="none"/>
        </w:rPr>
        <w:t>；</w:t>
      </w:r>
    </w:p>
    <w:p>
      <w:pPr>
        <w:tabs>
          <w:tab w:val="left" w:pos="900"/>
          <w:tab w:val="left" w:pos="1100"/>
        </w:tabs>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建设地点：</w:t>
      </w:r>
      <w:r>
        <w:rPr>
          <w:rFonts w:hint="eastAsia" w:ascii="宋体" w:hAnsi="宋体" w:eastAsia="宋体" w:cs="宋体"/>
          <w:color w:val="auto"/>
          <w:sz w:val="21"/>
          <w:szCs w:val="21"/>
          <w:highlight w:val="none"/>
          <w:u w:val="single"/>
        </w:rPr>
        <w:t>晋江市</w:t>
      </w:r>
      <w:r>
        <w:rPr>
          <w:rFonts w:hint="eastAsia" w:ascii="宋体" w:hAnsi="宋体" w:eastAsia="宋体" w:cs="宋体"/>
          <w:color w:val="auto"/>
          <w:sz w:val="21"/>
          <w:szCs w:val="21"/>
          <w:highlight w:val="none"/>
          <w:u w:val="single"/>
          <w:lang w:val="en-US" w:eastAsia="zh-CN"/>
        </w:rPr>
        <w:t>新塘街道</w:t>
      </w:r>
      <w:r>
        <w:rPr>
          <w:rFonts w:hint="eastAsia" w:ascii="宋体" w:hAnsi="宋体" w:eastAsia="宋体" w:cs="宋体"/>
          <w:color w:val="auto"/>
          <w:sz w:val="21"/>
          <w:szCs w:val="21"/>
          <w:highlight w:val="none"/>
          <w:u w:val="none"/>
        </w:rPr>
        <w:t>；</w:t>
      </w:r>
    </w:p>
    <w:p>
      <w:pPr>
        <w:autoSpaceDE w:val="0"/>
        <w:autoSpaceDN w:val="0"/>
        <w:adjustRightIn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工程建设规模：</w:t>
      </w:r>
      <w:r>
        <w:rPr>
          <w:rFonts w:hint="eastAsia" w:ascii="宋体" w:hAnsi="宋体" w:eastAsia="宋体" w:cs="宋体"/>
          <w:color w:val="auto"/>
          <w:sz w:val="21"/>
          <w:szCs w:val="21"/>
          <w:highlight w:val="none"/>
          <w:u w:val="single"/>
          <w:lang w:val="en-US" w:eastAsia="zh-CN"/>
        </w:rPr>
        <w:t>工程总造价为7131.5387万元，总建筑面积20344.43㎡</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其中地下室为地下1层钢筋混凝土剪力墙结构，建筑面积为2493㎡；1#楼为地上5层钢筋混凝土框架结构，建筑面积3887.44㎡，檐高20.45m；2#楼为地上6层钢筋混凝土框架结构，建筑面积4819.1㎡，檐高24.05m；3#为地上4层钢筋混凝土框架结构，建筑面积4199.42㎡，檐高16.85m；教学辅助用房为地上4层钢筋混凝土框架结构，建筑面积2789.45㎡，檐高15.2m；综合体育馆为地上2层钢筋混凝土框架结构+钢屋面，建筑面积2024.82㎡，檐高14.55m；门卫为地上1层钢筋混凝土框架结构，建筑面积131.2㎡，具体详见施工图纸、桩基检测工程量清单及施工监测工程量清单</w:t>
      </w:r>
      <w:r>
        <w:rPr>
          <w:rFonts w:hint="eastAsia" w:ascii="宋体" w:hAnsi="宋体" w:eastAsia="宋体" w:cs="宋体"/>
          <w:color w:val="auto"/>
          <w:sz w:val="21"/>
          <w:szCs w:val="21"/>
          <w:highlight w:val="none"/>
          <w:u w:val="none"/>
          <w:lang w:val="en-US" w:eastAsia="zh-CN"/>
        </w:rPr>
        <w:t>；</w:t>
      </w:r>
    </w:p>
    <w:p>
      <w:pPr>
        <w:autoSpaceDE w:val="0"/>
        <w:autoSpaceDN w:val="0"/>
        <w:adjustRightInd w:val="0"/>
        <w:spacing w:line="360" w:lineRule="auto"/>
        <w:ind w:firstLine="48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2.4 投资总额：</w:t>
      </w:r>
      <w:r>
        <w:rPr>
          <w:rFonts w:hint="eastAsia" w:ascii="宋体" w:hAnsi="宋体" w:eastAsia="宋体" w:cs="宋体"/>
          <w:color w:val="auto"/>
          <w:kern w:val="0"/>
          <w:sz w:val="21"/>
          <w:szCs w:val="21"/>
          <w:highlight w:val="none"/>
          <w:u w:val="single"/>
          <w:lang w:val="en-US" w:eastAsia="zh-CN"/>
        </w:rPr>
        <w:t>12500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其中建安工程费用</w:t>
      </w:r>
      <w:r>
        <w:rPr>
          <w:rFonts w:hint="eastAsia" w:ascii="宋体" w:hAnsi="宋体" w:eastAsia="宋体" w:cs="宋体"/>
          <w:color w:val="auto"/>
          <w:sz w:val="21"/>
          <w:szCs w:val="21"/>
          <w:highlight w:val="none"/>
          <w:u w:val="single"/>
          <w:lang w:val="en-US" w:eastAsia="zh-CN"/>
        </w:rPr>
        <w:t>10124.12</w:t>
      </w:r>
      <w:r>
        <w:rPr>
          <w:rFonts w:hint="eastAsia" w:ascii="宋体" w:hAnsi="宋体" w:eastAsia="宋体" w:cs="宋体"/>
          <w:color w:val="auto"/>
          <w:sz w:val="21"/>
          <w:szCs w:val="21"/>
          <w:highlight w:val="none"/>
          <w:lang w:val="en-US" w:eastAsia="zh-CN"/>
        </w:rPr>
        <w:t>万元；</w:t>
      </w:r>
    </w:p>
    <w:p>
      <w:pPr>
        <w:widowControl/>
        <w:spacing w:line="360" w:lineRule="auto"/>
        <w:ind w:firstLine="420" w:firstLineChars="200"/>
        <w:rPr>
          <w:rFonts w:hint="eastAsia"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rPr>
        <w:t>2.5 招标范围和内容：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项目的桩基检测、基坑检测内容包括但不限于：钻芯法检测、单桩竖向抗压静载、低应变检测等；实际检测费用按固定综合单价，根据检测项目及完成数量按实结算，具体详见招标人提供施工图纸及桩基检测工程量清单；（2）本项目施工监测内容包括但不限于：土体深层变形（测斜）监测、坡顶竖向、水平位移监测、地下水位观测等监测内容，</w:t>
      </w:r>
      <w:r>
        <w:rPr>
          <w:rFonts w:hint="eastAsia" w:ascii="宋体" w:hAnsi="宋体" w:eastAsia="宋体" w:cs="宋体"/>
          <w:color w:val="auto"/>
          <w:sz w:val="21"/>
          <w:szCs w:val="21"/>
          <w:highlight w:val="none"/>
          <w:u w:val="single"/>
        </w:rPr>
        <w:t>具体详见</w:t>
      </w:r>
      <w:r>
        <w:rPr>
          <w:rFonts w:hint="eastAsia" w:ascii="宋体" w:hAnsi="宋体" w:eastAsia="宋体" w:cs="宋体"/>
          <w:color w:val="auto"/>
          <w:sz w:val="21"/>
          <w:szCs w:val="21"/>
          <w:highlight w:val="none"/>
          <w:u w:val="single"/>
          <w:lang w:val="en-US" w:eastAsia="zh-CN"/>
        </w:rPr>
        <w:t>招标人提供的施工图纸及施工监测工程量清单；监测内容以满足规范标准及建设行政主管部门文件为准</w:t>
      </w:r>
      <w:r>
        <w:rPr>
          <w:rFonts w:hint="eastAsia" w:ascii="宋体" w:hAnsi="宋体" w:eastAsia="宋体" w:cs="宋体"/>
          <w:color w:val="auto"/>
          <w:sz w:val="21"/>
          <w:szCs w:val="21"/>
          <w:highlight w:val="none"/>
          <w:u w:val="none"/>
          <w:lang w:val="en-US" w:eastAsia="zh-CN"/>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计划开工日期及建设周期：</w:t>
      </w:r>
      <w:r>
        <w:rPr>
          <w:rFonts w:hint="eastAsia" w:ascii="宋体" w:hAnsi="宋体" w:eastAsia="宋体" w:cs="宋体"/>
          <w:color w:val="auto"/>
          <w:sz w:val="21"/>
          <w:szCs w:val="21"/>
          <w:highlight w:val="none"/>
          <w:u w:val="single"/>
          <w:lang w:val="en-US" w:eastAsia="zh-CN"/>
        </w:rPr>
        <w:t>中标人在接到招标人通知后在当天组织人员到达现场，在确认现场具体条件后第二天进场</w:t>
      </w:r>
      <w:r>
        <w:rPr>
          <w:rFonts w:hint="eastAsia" w:ascii="宋体" w:hAnsi="宋体" w:eastAsia="宋体" w:cs="宋体"/>
          <w:color w:val="auto"/>
          <w:sz w:val="21"/>
          <w:szCs w:val="21"/>
          <w:highlight w:val="none"/>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2.7 </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周期：</w:t>
      </w:r>
      <w:r>
        <w:rPr>
          <w:rFonts w:hint="eastAsia" w:ascii="宋体" w:hAnsi="宋体" w:eastAsia="宋体" w:cs="宋体"/>
          <w:color w:val="auto"/>
          <w:sz w:val="21"/>
          <w:szCs w:val="21"/>
          <w:highlight w:val="none"/>
          <w:u w:val="single"/>
          <w:lang w:val="en-US" w:eastAsia="zh-CN"/>
        </w:rPr>
        <w:t>①检测周期：检测工作应与施工各环节穿插进行，并以不影响施工进度为前提；检测单位应在接到委托单位通知后24小时内组织人员到场进行检测条件交底，并在48小时内检测，检测项目在现场检测完成后5天内提供检测结果，7天内提供正式检测报告。②监测周期：监测工作应与施工各环节穿插进行，并以不影响施工进度为前提；监测单位接到委托单位通知后24小时内组织人员到达现场确认监测条件，在确认现场具备监测条件后48小时内进场监测，根据相关监测标准、规范进行监测，并于完成监测后7个工作日内提供正式监测报告</w:t>
      </w:r>
      <w:r>
        <w:rPr>
          <w:rFonts w:hint="eastAsia" w:ascii="宋体" w:hAnsi="宋体" w:eastAsia="宋体" w:cs="宋体"/>
          <w:color w:val="auto"/>
          <w:sz w:val="21"/>
          <w:szCs w:val="21"/>
          <w:highlight w:val="none"/>
          <w:u w:val="none"/>
          <w:lang w:val="en-US" w:eastAsia="zh-CN"/>
        </w:rPr>
        <w:t>；</w:t>
      </w:r>
    </w:p>
    <w:p>
      <w:pPr>
        <w:tabs>
          <w:tab w:val="left" w:pos="900"/>
          <w:tab w:val="left" w:pos="1100"/>
        </w:tabs>
        <w:spacing w:line="360" w:lineRule="auto"/>
        <w:ind w:firstLine="420" w:firstLineChars="200"/>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2.8质量要求：</w:t>
      </w:r>
      <w:r>
        <w:rPr>
          <w:rFonts w:hint="eastAsia" w:ascii="宋体" w:hAnsi="宋体" w:eastAsia="宋体" w:cs="宋体"/>
          <w:i w:val="0"/>
          <w:iCs w:val="0"/>
          <w:color w:val="auto"/>
          <w:sz w:val="21"/>
          <w:szCs w:val="21"/>
          <w:highlight w:val="none"/>
          <w:u w:val="single"/>
          <w:lang w:val="en-US" w:eastAsia="zh-CN"/>
        </w:rPr>
        <w:t>符合现行国家及福建省相关规范合格标准</w:t>
      </w:r>
      <w:r>
        <w:rPr>
          <w:rFonts w:hint="eastAsia" w:ascii="宋体" w:hAnsi="宋体" w:eastAsia="宋体" w:cs="宋体"/>
          <w:i w:val="0"/>
          <w:iCs w:val="0"/>
          <w:color w:val="auto"/>
          <w:sz w:val="21"/>
          <w:szCs w:val="21"/>
          <w:highlight w:val="none"/>
          <w:u w:val="none"/>
          <w:lang w:val="en-US" w:eastAsia="zh-CN"/>
        </w:rPr>
        <w:t>。</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3、投标人资格要求及审查办法</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本招标项目要求投标人同时具备以下①②的资格要求：</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single"/>
          <w:lang w:val="en-US" w:eastAsia="zh-CN"/>
        </w:rPr>
        <w:t>①具备合格有效的建设工程综合检测资质或地基基础工程检测专项资质，且必须具备本招标项目中各项检测项目所需的专项试验检测能力；省外检测机构在闽从事质量检测业务的，必须取得福建省建设行政主管部门颁发的备案证书</w:t>
      </w:r>
      <w:r>
        <w:rPr>
          <w:rFonts w:hint="eastAsia" w:ascii="宋体" w:hAnsi="宋体" w:eastAsia="宋体" w:cs="宋体"/>
          <w:b/>
          <w:color w:val="auto"/>
          <w:sz w:val="21"/>
          <w:szCs w:val="21"/>
          <w:highlight w:val="none"/>
          <w:u w:val="none"/>
          <w:lang w:val="en-US" w:eastAsia="zh-CN"/>
        </w:rPr>
        <w:t>；</w:t>
      </w:r>
    </w:p>
    <w:p>
      <w:pPr>
        <w:tabs>
          <w:tab w:val="left" w:pos="900"/>
          <w:tab w:val="left" w:pos="1100"/>
        </w:tabs>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u w:val="single"/>
          <w:lang w:val="en-US" w:eastAsia="zh-CN"/>
        </w:rPr>
        <w:t>②具备建设行政主管部门核发的有效的工程勘察综合类甲级资质或工程勘察专业（岩土工程）乙级及以上资质或工程勘察专业（岩土工程物探测试检测监测）乙级及以上资质，并具有独立法人资格企业</w:t>
      </w:r>
      <w:r>
        <w:rPr>
          <w:rFonts w:hint="eastAsia" w:ascii="宋体" w:hAnsi="宋体" w:eastAsia="宋体" w:cs="宋体"/>
          <w:b/>
          <w:bCs w:val="0"/>
          <w:color w:val="auto"/>
          <w:sz w:val="21"/>
          <w:szCs w:val="21"/>
          <w:highlight w:val="none"/>
        </w:rPr>
        <w:t>；</w:t>
      </w:r>
    </w:p>
    <w:p>
      <w:pPr>
        <w:tabs>
          <w:tab w:val="left" w:pos="900"/>
          <w:tab w:val="left" w:pos="1100"/>
        </w:tabs>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t>备注：根据《关于工程勘察单位设立土工试验室有关问题的通知》（闽建办科〔2018〕16 号）文件规定，在福建省参加投标的工程勘察单位（包括以联合体形式参与投标的工程勘察单位），应在我省设有与招标项目相适应的土工实验室，并配备相应的技术人员，以保证勘察结果的真实、准确和可靠。2018年10月1日起，未在我省设立土工试验室的，不得参与工程勘察项目的投标。土工试验室应取得CMA认证，未取得CMA认证的试验室只能为本单位承揽的工程勘察业务提供服务，不得对外提供试验成果。</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3.2 投标人拟担任本招标项目的</w:t>
      </w:r>
      <w:r>
        <w:rPr>
          <w:rFonts w:hint="eastAsia" w:ascii="宋体" w:hAnsi="宋体" w:eastAsia="宋体" w:cs="宋体"/>
          <w:b/>
          <w:bCs/>
          <w:color w:val="auto"/>
          <w:sz w:val="21"/>
          <w:szCs w:val="21"/>
          <w:highlight w:val="none"/>
          <w:lang w:val="en-US" w:eastAsia="zh-CN"/>
        </w:rPr>
        <w:t>检测项目</w:t>
      </w:r>
      <w:r>
        <w:rPr>
          <w:rFonts w:hint="eastAsia" w:ascii="宋体" w:hAnsi="宋体" w:eastAsia="宋体" w:cs="宋体"/>
          <w:b/>
          <w:bCs/>
          <w:color w:val="auto"/>
          <w:sz w:val="21"/>
          <w:szCs w:val="21"/>
          <w:highlight w:val="none"/>
        </w:rPr>
        <w:t>负责人</w:t>
      </w:r>
      <w:r>
        <w:rPr>
          <w:rFonts w:hint="eastAsia" w:ascii="宋体" w:hAnsi="宋体" w:eastAsia="宋体" w:cs="宋体"/>
          <w:color w:val="auto"/>
          <w:sz w:val="21"/>
          <w:szCs w:val="21"/>
          <w:highlight w:val="none"/>
        </w:rPr>
        <w:t>应具备</w:t>
      </w:r>
      <w:r>
        <w:rPr>
          <w:rFonts w:hint="eastAsia" w:ascii="宋体" w:hAnsi="宋体" w:eastAsia="宋体" w:cs="宋体"/>
          <w:b/>
          <w:color w:val="auto"/>
          <w:sz w:val="21"/>
          <w:szCs w:val="21"/>
          <w:highlight w:val="none"/>
          <w:u w:val="single"/>
        </w:rPr>
        <w:t>主管部门颁发的</w:t>
      </w:r>
      <w:r>
        <w:rPr>
          <w:rFonts w:hint="eastAsia" w:ascii="宋体" w:hAnsi="宋体" w:eastAsia="宋体" w:cs="宋体"/>
          <w:b/>
          <w:color w:val="auto"/>
          <w:sz w:val="21"/>
          <w:szCs w:val="21"/>
          <w:highlight w:val="none"/>
          <w:u w:val="single"/>
          <w:lang w:val="en-US" w:eastAsia="zh-CN"/>
        </w:rPr>
        <w:t>有效的</w:t>
      </w:r>
      <w:r>
        <w:rPr>
          <w:rFonts w:hint="eastAsia" w:ascii="宋体" w:hAnsi="宋体" w:eastAsia="宋体" w:cs="宋体"/>
          <w:b/>
          <w:color w:val="auto"/>
          <w:sz w:val="21"/>
          <w:szCs w:val="21"/>
          <w:highlight w:val="none"/>
          <w:u w:val="single"/>
        </w:rPr>
        <w:t>建筑地基基础工程检测</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lang w:val="en-US" w:eastAsia="zh-CN"/>
        </w:rPr>
        <w:t>或地基基础工程检测</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试验</w:t>
      </w:r>
      <w:r>
        <w:rPr>
          <w:rFonts w:hint="eastAsia" w:ascii="宋体" w:hAnsi="宋体" w:eastAsia="宋体" w:cs="宋体"/>
          <w:b/>
          <w:color w:val="auto"/>
          <w:sz w:val="21"/>
          <w:szCs w:val="21"/>
          <w:highlight w:val="none"/>
          <w:u w:val="single"/>
          <w:lang w:val="en-US" w:eastAsia="zh-CN"/>
        </w:rPr>
        <w:t>人</w:t>
      </w:r>
      <w:r>
        <w:rPr>
          <w:rFonts w:hint="eastAsia" w:ascii="宋体" w:hAnsi="宋体" w:eastAsia="宋体" w:cs="宋体"/>
          <w:b/>
          <w:color w:val="auto"/>
          <w:sz w:val="21"/>
          <w:szCs w:val="21"/>
          <w:highlight w:val="none"/>
          <w:u w:val="single"/>
        </w:rPr>
        <w:t>员岗位证书</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lang w:val="en-US" w:eastAsia="zh-CN"/>
        </w:rPr>
        <w:t>且为投标人本企业人员</w:t>
      </w:r>
      <w:r>
        <w:rPr>
          <w:rFonts w:hint="eastAsia" w:ascii="宋体" w:hAnsi="宋体" w:eastAsia="宋体" w:cs="宋体"/>
          <w:color w:val="auto"/>
          <w:sz w:val="21"/>
          <w:szCs w:val="21"/>
          <w:highlight w:val="none"/>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投标人拟担任本招标项目的</w:t>
      </w:r>
      <w:r>
        <w:rPr>
          <w:rFonts w:hint="eastAsia" w:ascii="宋体" w:hAnsi="宋体" w:eastAsia="宋体" w:cs="宋体"/>
          <w:b/>
          <w:bCs/>
          <w:color w:val="auto"/>
          <w:sz w:val="21"/>
          <w:szCs w:val="21"/>
          <w:highlight w:val="none"/>
          <w:lang w:val="en-US" w:eastAsia="zh-CN"/>
        </w:rPr>
        <w:t>监测</w:t>
      </w:r>
      <w:r>
        <w:rPr>
          <w:rFonts w:hint="eastAsia" w:ascii="宋体" w:hAnsi="宋体" w:eastAsia="宋体" w:cs="宋体"/>
          <w:b/>
          <w:bCs/>
          <w:color w:val="auto"/>
          <w:sz w:val="21"/>
          <w:szCs w:val="21"/>
          <w:highlight w:val="none"/>
        </w:rPr>
        <w:t>项目负责人</w:t>
      </w:r>
      <w:r>
        <w:rPr>
          <w:rFonts w:hint="eastAsia" w:ascii="宋体" w:hAnsi="宋体" w:eastAsia="宋体" w:cs="宋体"/>
          <w:color w:val="auto"/>
          <w:sz w:val="21"/>
          <w:szCs w:val="21"/>
          <w:highlight w:val="none"/>
        </w:rPr>
        <w:t>应具备有效的</w:t>
      </w:r>
      <w:r>
        <w:rPr>
          <w:rFonts w:hint="eastAsia" w:ascii="宋体" w:hAnsi="宋体" w:eastAsia="宋体" w:cs="宋体"/>
          <w:b/>
          <w:bCs/>
          <w:color w:val="auto"/>
          <w:sz w:val="21"/>
          <w:szCs w:val="21"/>
          <w:highlight w:val="none"/>
          <w:u w:val="single"/>
        </w:rPr>
        <w:t>国家注册土木工程师（岩土）执业</w:t>
      </w:r>
      <w:r>
        <w:rPr>
          <w:rFonts w:hint="eastAsia" w:ascii="宋体" w:hAnsi="宋体" w:eastAsia="宋体" w:cs="宋体"/>
          <w:b/>
          <w:bCs/>
          <w:color w:val="auto"/>
          <w:sz w:val="21"/>
          <w:szCs w:val="21"/>
          <w:highlight w:val="none"/>
          <w:u w:val="single"/>
          <w:lang w:val="en-US" w:eastAsia="zh-CN"/>
        </w:rPr>
        <w:t>证书</w:t>
      </w:r>
      <w:r>
        <w:rPr>
          <w:rFonts w:hint="eastAsia" w:ascii="宋体" w:hAnsi="宋体" w:eastAsia="宋体" w:cs="宋体"/>
          <w:b w:val="0"/>
          <w:bCs w:val="0"/>
          <w:color w:val="auto"/>
          <w:sz w:val="21"/>
          <w:szCs w:val="21"/>
          <w:highlight w:val="none"/>
          <w:u w:val="none"/>
          <w:lang w:val="en-US" w:eastAsia="zh-CN"/>
        </w:rPr>
        <w:t>，且为投标人本企业人员</w:t>
      </w:r>
      <w:r>
        <w:rPr>
          <w:rFonts w:hint="eastAsia" w:ascii="宋体" w:hAnsi="宋体" w:eastAsia="宋体" w:cs="宋体"/>
          <w:color w:val="auto"/>
          <w:sz w:val="21"/>
          <w:szCs w:val="21"/>
          <w:highlight w:val="none"/>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3.3 投标人和其拟担任本</w:t>
      </w:r>
      <w:r>
        <w:rPr>
          <w:rFonts w:hint="eastAsia" w:ascii="宋体" w:hAnsi="宋体" w:eastAsia="宋体" w:cs="宋体"/>
          <w:color w:val="auto"/>
          <w:sz w:val="21"/>
          <w:szCs w:val="21"/>
          <w:highlight w:val="none"/>
          <w:lang w:val="en-US" w:eastAsia="zh-CN"/>
        </w:rPr>
        <w:t>项目检测和监测的</w:t>
      </w:r>
      <w:r>
        <w:rPr>
          <w:rFonts w:hint="eastAsia" w:ascii="宋体" w:hAnsi="宋体" w:eastAsia="宋体" w:cs="宋体"/>
          <w:b w:val="0"/>
          <w:bCs/>
          <w:color w:val="auto"/>
          <w:sz w:val="21"/>
          <w:szCs w:val="21"/>
          <w:highlight w:val="none"/>
        </w:rPr>
        <w:t>项目负责人</w:t>
      </w:r>
      <w:r>
        <w:rPr>
          <w:rFonts w:hint="eastAsia" w:ascii="宋体" w:hAnsi="宋体" w:eastAsia="宋体" w:cs="宋体"/>
          <w:b w:val="0"/>
          <w:bCs/>
          <w:color w:val="auto"/>
          <w:sz w:val="21"/>
          <w:szCs w:val="21"/>
          <w:highlight w:val="none"/>
          <w:lang w:val="en-US" w:eastAsia="zh-CN"/>
        </w:rPr>
        <w:t>类似项目业绩：</w:t>
      </w:r>
      <w:r>
        <w:rPr>
          <w:rFonts w:hint="eastAsia" w:ascii="宋体" w:hAnsi="宋体" w:eastAsia="宋体" w:cs="宋体"/>
          <w:b/>
          <w:bCs/>
          <w:color w:val="auto"/>
          <w:sz w:val="21"/>
          <w:szCs w:val="21"/>
          <w:highlight w:val="none"/>
          <w:u w:val="single"/>
          <w:lang w:val="en-US" w:eastAsia="zh-CN"/>
        </w:rPr>
        <w:t>不要求</w:t>
      </w:r>
      <w:r>
        <w:rPr>
          <w:rFonts w:hint="eastAsia" w:ascii="宋体" w:hAnsi="宋体" w:eastAsia="宋体" w:cs="宋体"/>
          <w:color w:val="auto"/>
          <w:sz w:val="21"/>
          <w:szCs w:val="21"/>
          <w:highlight w:val="none"/>
          <w:lang w:val="en-US" w:eastAsia="zh-CN"/>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3.4 对投标人其他主要</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人员要求、以及资格审查的其他条件要求的具体内容见招标文件；</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本招标项目招标人对投标人的资格审查采用的方式：</w:t>
      </w:r>
      <w:r>
        <w:rPr>
          <w:rFonts w:hint="eastAsia" w:ascii="宋体" w:hAnsi="宋体" w:eastAsia="宋体" w:cs="宋体"/>
          <w:b/>
          <w:bCs/>
          <w:color w:val="auto"/>
          <w:sz w:val="21"/>
          <w:szCs w:val="21"/>
          <w:highlight w:val="none"/>
          <w:u w:val="single"/>
        </w:rPr>
        <w:t>资格后审</w:t>
      </w:r>
      <w:r>
        <w:rPr>
          <w:rFonts w:hint="eastAsia" w:ascii="宋体" w:hAnsi="宋体" w:eastAsia="宋体" w:cs="宋体"/>
          <w:color w:val="auto"/>
          <w:sz w:val="21"/>
          <w:szCs w:val="21"/>
          <w:highlight w:val="none"/>
        </w:rPr>
        <w:t>。</w:t>
      </w:r>
    </w:p>
    <w:p>
      <w:pPr>
        <w:tabs>
          <w:tab w:val="left" w:pos="900"/>
          <w:tab w:val="left" w:pos="1100"/>
          <w:tab w:val="center" w:pos="4802"/>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3.6本招标项目不接受联合体投标。</w:t>
      </w:r>
    </w:p>
    <w:p>
      <w:pPr>
        <w:numPr>
          <w:ilvl w:val="0"/>
          <w:numId w:val="2"/>
        </w:num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获取招标文件</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 xml:space="preserve">  不采用  </w:t>
      </w:r>
      <w:r>
        <w:rPr>
          <w:rFonts w:hint="eastAsia" w:ascii="宋体" w:hAnsi="宋体" w:eastAsia="宋体" w:cs="宋体"/>
          <w:color w:val="auto"/>
          <w:sz w:val="21"/>
          <w:szCs w:val="21"/>
          <w:highlight w:val="none"/>
        </w:rPr>
        <w:t>电子招投标</w:t>
      </w:r>
      <w:r>
        <w:rPr>
          <w:rFonts w:hint="eastAsia" w:ascii="宋体" w:hAnsi="宋体" w:eastAsia="宋体" w:cs="宋体"/>
          <w:color w:val="auto"/>
          <w:sz w:val="21"/>
          <w:szCs w:val="21"/>
          <w:highlight w:val="none"/>
          <w:lang w:eastAsia="zh-CN"/>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4.2凡</w:t>
      </w:r>
      <w:r>
        <w:rPr>
          <w:rFonts w:hint="eastAsia" w:ascii="宋体" w:hAnsi="宋体" w:eastAsia="宋体" w:cs="宋体"/>
          <w:color w:val="auto"/>
          <w:sz w:val="21"/>
          <w:szCs w:val="21"/>
          <w:highlight w:val="none"/>
        </w:rPr>
        <w:t>有意参加投标者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持报名材料到</w:t>
      </w:r>
      <w:r>
        <w:rPr>
          <w:rFonts w:hint="eastAsia" w:ascii="宋体" w:hAnsi="宋体" w:eastAsia="宋体" w:cs="宋体"/>
          <w:color w:val="auto"/>
          <w:sz w:val="21"/>
          <w:szCs w:val="21"/>
          <w:highlight w:val="none"/>
          <w:lang w:val="en-US" w:eastAsia="zh-CN"/>
        </w:rPr>
        <w:t>福建海都建设工程咨询有限公司</w:t>
      </w:r>
      <w:r>
        <w:rPr>
          <w:rFonts w:hint="eastAsia" w:ascii="宋体" w:hAnsi="宋体" w:eastAsia="宋体" w:cs="宋体"/>
          <w:color w:val="auto"/>
          <w:sz w:val="21"/>
          <w:szCs w:val="21"/>
          <w:highlight w:val="none"/>
        </w:rPr>
        <w:t>【联系人：小</w:t>
      </w:r>
      <w:r>
        <w:rPr>
          <w:rFonts w:hint="eastAsia" w:ascii="宋体" w:hAnsi="宋体" w:eastAsia="宋体" w:cs="宋体"/>
          <w:color w:val="auto"/>
          <w:sz w:val="21"/>
          <w:szCs w:val="21"/>
          <w:highlight w:val="none"/>
          <w:lang w:eastAsia="zh-CN"/>
        </w:rPr>
        <w:t>林</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15059720695（微信同号）</w:t>
      </w:r>
      <w:r>
        <w:rPr>
          <w:rFonts w:hint="eastAsia" w:ascii="宋体" w:hAnsi="宋体" w:eastAsia="宋体" w:cs="宋体"/>
          <w:color w:val="auto"/>
          <w:sz w:val="21"/>
          <w:szCs w:val="21"/>
          <w:highlight w:val="none"/>
        </w:rPr>
        <w:t>】报名并购买招标资料。招标文件每套售价</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元（图纸另计），时间为</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每天</w:t>
      </w:r>
      <w:r>
        <w:rPr>
          <w:rFonts w:hint="eastAsia" w:ascii="宋体" w:hAnsi="宋体" w:eastAsia="宋体" w:cs="宋体"/>
          <w:color w:val="auto"/>
          <w:sz w:val="21"/>
          <w:szCs w:val="21"/>
          <w:highlight w:val="none"/>
        </w:rPr>
        <w:t>上午8时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分至12时00分,下午14时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分止；过期不售，售后不退。</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报名材料：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单位介绍信（原件）；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企业营业执照、资质证书、</w:t>
      </w:r>
      <w:r>
        <w:rPr>
          <w:rFonts w:hint="eastAsia" w:ascii="宋体" w:hAnsi="宋体" w:eastAsia="宋体" w:cs="宋体"/>
          <w:color w:val="auto"/>
          <w:sz w:val="21"/>
          <w:szCs w:val="21"/>
          <w:highlight w:val="none"/>
          <w:lang w:val="en-US" w:eastAsia="zh-CN"/>
        </w:rPr>
        <w:t>CMA资质认定证书</w:t>
      </w:r>
      <w:r>
        <w:rPr>
          <w:rFonts w:hint="eastAsia" w:ascii="宋体" w:hAnsi="宋体" w:eastAsia="宋体" w:cs="宋体"/>
          <w:color w:val="auto"/>
          <w:sz w:val="21"/>
          <w:szCs w:val="21"/>
          <w:highlight w:val="none"/>
          <w:lang w:eastAsia="zh-CN"/>
        </w:rPr>
        <w:t>（复印件加盖单位公章）</w:t>
      </w:r>
      <w:r>
        <w:rPr>
          <w:rFonts w:hint="eastAsia" w:ascii="宋体" w:hAnsi="宋体" w:eastAsia="宋体" w:cs="宋体"/>
          <w:color w:val="auto"/>
          <w:sz w:val="21"/>
          <w:szCs w:val="21"/>
          <w:highlight w:val="none"/>
        </w:rPr>
        <w:t>；</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5、评标办法</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本招标项目采用的评标办法：</w:t>
      </w:r>
      <w:r>
        <w:rPr>
          <w:rFonts w:hint="eastAsia" w:ascii="宋体" w:hAnsi="宋体" w:eastAsia="宋体" w:cs="宋体"/>
          <w:b/>
          <w:bCs/>
          <w:color w:val="auto"/>
          <w:sz w:val="21"/>
          <w:szCs w:val="21"/>
          <w:highlight w:val="none"/>
          <w:u w:val="single"/>
          <w:lang w:val="en-US" w:eastAsia="zh-CN"/>
        </w:rPr>
        <w:t>最低价中标法</w:t>
      </w:r>
      <w:r>
        <w:rPr>
          <w:rFonts w:hint="eastAsia" w:ascii="宋体" w:hAnsi="宋体" w:eastAsia="宋体" w:cs="宋体"/>
          <w:color w:val="auto"/>
          <w:sz w:val="21"/>
          <w:szCs w:val="21"/>
          <w:highlight w:val="none"/>
        </w:rPr>
        <w:t>。</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6、投标保证金的提交</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6.1</w:t>
      </w:r>
      <w:r>
        <w:rPr>
          <w:rFonts w:hint="eastAsia" w:ascii="宋体" w:hAnsi="宋体" w:eastAsia="宋体" w:cs="宋体"/>
          <w:color w:val="auto"/>
          <w:sz w:val="21"/>
          <w:szCs w:val="21"/>
          <w:highlight w:val="none"/>
          <w:u w:val="none"/>
        </w:rPr>
        <w:t>投标保证金</w:t>
      </w:r>
      <w:r>
        <w:rPr>
          <w:rFonts w:hint="eastAsia" w:ascii="宋体" w:hAnsi="宋体" w:eastAsia="宋体" w:cs="宋体"/>
          <w:b/>
          <w:bCs/>
          <w:color w:val="auto"/>
          <w:sz w:val="21"/>
          <w:szCs w:val="21"/>
          <w:highlight w:val="none"/>
          <w:u w:val="single"/>
          <w:lang w:val="en-US" w:eastAsia="zh-CN"/>
        </w:rPr>
        <w:t>捌仟</w:t>
      </w:r>
      <w:r>
        <w:rPr>
          <w:rFonts w:hint="eastAsia" w:ascii="宋体" w:hAnsi="宋体" w:eastAsia="宋体" w:cs="宋体"/>
          <w:color w:val="auto"/>
          <w:sz w:val="21"/>
          <w:szCs w:val="21"/>
          <w:highlight w:val="none"/>
          <w:u w:val="none"/>
        </w:rPr>
        <w:t>元人民币，以现金形式在开标会现场缴纳（投标人自备信封密封后加盖单位公章），未中标投标人的投标保证金在开标结束后当场退还。</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7、投标文件的递交</w:t>
      </w:r>
    </w:p>
    <w:p>
      <w:pPr>
        <w:tabs>
          <w:tab w:val="left" w:pos="900"/>
          <w:tab w:val="left" w:pos="1100"/>
        </w:tabs>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7.1</w:t>
      </w:r>
      <w:r>
        <w:rPr>
          <w:rFonts w:hint="eastAsia" w:ascii="宋体" w:hAnsi="宋体" w:eastAsia="宋体" w:cs="宋体"/>
          <w:b w:val="0"/>
          <w:bCs/>
          <w:color w:val="auto"/>
          <w:sz w:val="21"/>
          <w:szCs w:val="21"/>
          <w:highlight w:val="none"/>
        </w:rPr>
        <w:t>投标文件递交的截止时间</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u w:val="single"/>
          <w:lang w:val="en-US" w:eastAsia="zh-CN"/>
        </w:rPr>
        <w:t xml:space="preserve">2023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lang w:val="en-US" w:eastAsia="zh-CN"/>
        </w:rPr>
        <w:t xml:space="preserve"> 12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lang w:val="en-US" w:eastAsia="zh-CN"/>
        </w:rPr>
        <w:t xml:space="preserve"> 12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lang w:val="en-US" w:eastAsia="zh-CN"/>
        </w:rPr>
        <w:t xml:space="preserve"> 09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lang w:val="en-US" w:eastAsia="zh-CN"/>
        </w:rPr>
        <w:t xml:space="preserve"> 30 </w:t>
      </w:r>
      <w:r>
        <w:rPr>
          <w:rFonts w:hint="eastAsia" w:ascii="宋体" w:hAnsi="宋体" w:eastAsia="宋体" w:cs="宋体"/>
          <w:b w:val="0"/>
          <w:bCs/>
          <w:color w:val="auto"/>
          <w:sz w:val="21"/>
          <w:szCs w:val="21"/>
          <w:highlight w:val="none"/>
        </w:rPr>
        <w:t>分前（北京时间）（招标人将在截止时间前60分钟开始接收）将密封的投标文件送至交、开标地点：</w:t>
      </w:r>
      <w:r>
        <w:rPr>
          <w:rFonts w:hint="eastAsia" w:ascii="宋体" w:hAnsi="宋体" w:eastAsia="宋体" w:cs="宋体"/>
          <w:b/>
          <w:bCs w:val="0"/>
          <w:color w:val="auto"/>
          <w:sz w:val="21"/>
          <w:szCs w:val="21"/>
          <w:highlight w:val="none"/>
          <w:u w:val="single"/>
          <w:lang w:val="en-US" w:eastAsia="zh-CN"/>
        </w:rPr>
        <w:t>晋江市人民政府新塘街道办事处五楼会议室</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招标人将于投标文件递交截止的同一时间、地点进行开标。开标时，入围投标人的法定代表人或其委托代理人【随带本人身份证原件（若为委托代理人还应随带授权委托书原件）】到场核验登记，未能准时参加开标会议或不能完整出具以上证件的，视为自动弃权，取消其投标资格。</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en-US" w:eastAsia="zh-CN"/>
        </w:rPr>
        <w:t>工程项目等级和检测、监测费用</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eastAsia="宋体" w:cs="宋体"/>
          <w:b w:val="0"/>
          <w:bCs/>
          <w:color w:val="auto"/>
          <w:sz w:val="21"/>
          <w:szCs w:val="21"/>
          <w:highlight w:val="none"/>
        </w:rPr>
        <w:t>本</w:t>
      </w:r>
      <w:r>
        <w:rPr>
          <w:rFonts w:hint="eastAsia" w:ascii="宋体" w:hAnsi="宋体" w:eastAsia="宋体" w:cs="宋体"/>
          <w:b w:val="0"/>
          <w:bCs/>
          <w:color w:val="auto"/>
          <w:sz w:val="21"/>
          <w:szCs w:val="21"/>
          <w:highlight w:val="none"/>
          <w:lang w:val="en-US" w:eastAsia="zh-CN"/>
        </w:rPr>
        <w:t>勘察工程项目</w:t>
      </w:r>
      <w:r>
        <w:rPr>
          <w:rFonts w:hint="eastAsia" w:ascii="宋体" w:hAnsi="宋体" w:eastAsia="宋体" w:cs="宋体"/>
          <w:b w:val="0"/>
          <w:bCs/>
          <w:color w:val="auto"/>
          <w:sz w:val="21"/>
          <w:szCs w:val="21"/>
          <w:highlight w:val="none"/>
        </w:rPr>
        <w:t>等级为</w:t>
      </w:r>
      <w:r>
        <w:rPr>
          <w:rFonts w:hint="eastAsia" w:ascii="宋体" w:hAnsi="宋体" w:eastAsia="宋体" w:cs="宋体"/>
          <w:b w:val="0"/>
          <w:bCs/>
          <w:color w:val="auto"/>
          <w:sz w:val="21"/>
          <w:szCs w:val="21"/>
          <w:highlight w:val="none"/>
          <w:u w:val="single"/>
          <w:lang w:val="en-US" w:eastAsia="zh-CN"/>
        </w:rPr>
        <w:t>乙级</w:t>
      </w:r>
      <w:r>
        <w:rPr>
          <w:rFonts w:hint="eastAsia" w:ascii="宋体" w:hAnsi="宋体" w:eastAsia="宋体" w:cs="宋体"/>
          <w:b w:val="0"/>
          <w:bCs/>
          <w:color w:val="auto"/>
          <w:sz w:val="21"/>
          <w:szCs w:val="21"/>
          <w:highlight w:val="none"/>
        </w:rPr>
        <w:t>，招标人公布的估算的工程</w:t>
      </w:r>
      <w:r>
        <w:rPr>
          <w:rFonts w:hint="eastAsia" w:ascii="宋体" w:hAnsi="宋体" w:eastAsia="宋体" w:cs="宋体"/>
          <w:b w:val="0"/>
          <w:bCs/>
          <w:color w:val="auto"/>
          <w:sz w:val="21"/>
          <w:szCs w:val="21"/>
          <w:highlight w:val="none"/>
          <w:lang w:val="en-US" w:eastAsia="zh-CN"/>
        </w:rPr>
        <w:t>检测、</w:t>
      </w:r>
      <w:r>
        <w:rPr>
          <w:rFonts w:hint="eastAsia" w:ascii="宋体" w:hAnsi="宋体" w:eastAsia="宋体" w:cs="宋体"/>
          <w:b w:val="0"/>
          <w:bCs/>
          <w:color w:val="auto"/>
          <w:sz w:val="21"/>
          <w:szCs w:val="21"/>
          <w:highlight w:val="none"/>
        </w:rPr>
        <w:t>监测费用</w:t>
      </w:r>
      <w:r>
        <w:rPr>
          <w:rFonts w:hint="eastAsia" w:ascii="宋体" w:hAnsi="宋体" w:eastAsia="宋体" w:cs="宋体"/>
          <w:b w:val="0"/>
          <w:bCs/>
          <w:color w:val="auto"/>
          <w:sz w:val="21"/>
          <w:szCs w:val="21"/>
          <w:highlight w:val="none"/>
          <w:lang w:val="en-US" w:eastAsia="zh-CN"/>
        </w:rPr>
        <w:t>总</w:t>
      </w:r>
      <w:r>
        <w:rPr>
          <w:rFonts w:hint="eastAsia" w:ascii="宋体" w:hAnsi="宋体" w:eastAsia="宋体" w:cs="宋体"/>
          <w:b w:val="0"/>
          <w:bCs/>
          <w:color w:val="auto"/>
          <w:sz w:val="21"/>
          <w:szCs w:val="21"/>
          <w:highlight w:val="none"/>
        </w:rPr>
        <w:t>金额</w:t>
      </w:r>
      <w:r>
        <w:rPr>
          <w:rFonts w:hint="eastAsia" w:ascii="宋体" w:hAnsi="宋体" w:eastAsia="宋体" w:cs="宋体"/>
          <w:b w:val="0"/>
          <w:bCs/>
          <w:color w:val="auto"/>
          <w:sz w:val="21"/>
          <w:szCs w:val="21"/>
          <w:highlight w:val="none"/>
          <w:lang w:val="en-US" w:eastAsia="zh-CN"/>
        </w:rPr>
        <w:t>为</w:t>
      </w:r>
      <w:r>
        <w:rPr>
          <w:rFonts w:hint="eastAsia" w:ascii="宋体" w:hAnsi="宋体" w:eastAsia="宋体" w:cs="宋体"/>
          <w:b w:val="0"/>
          <w:bCs/>
          <w:color w:val="auto"/>
          <w:sz w:val="21"/>
          <w:szCs w:val="21"/>
          <w:highlight w:val="none"/>
          <w:u w:val="single"/>
          <w:lang w:val="en-US" w:eastAsia="zh-CN"/>
        </w:rPr>
        <w:t>409935</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val="en-US" w:eastAsia="zh-CN"/>
        </w:rPr>
        <w:t>（实际检测和监测费用按固定综合单价，根据实际检测和监测项目及完成数量按实结算）</w:t>
      </w:r>
      <w:r>
        <w:rPr>
          <w:rFonts w:hint="eastAsia" w:ascii="宋体" w:hAnsi="宋体" w:eastAsia="宋体" w:cs="宋体"/>
          <w:color w:val="auto"/>
          <w:sz w:val="21"/>
          <w:szCs w:val="21"/>
          <w:highlight w:val="none"/>
          <w:u w:val="none"/>
          <w:lang w:val="en-US" w:eastAsia="zh-CN"/>
        </w:rPr>
        <w:t>；</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工程</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监测的费用</w:t>
      </w:r>
      <w:r>
        <w:rPr>
          <w:rFonts w:hint="eastAsia" w:ascii="宋体" w:hAnsi="宋体" w:eastAsia="宋体" w:cs="宋体"/>
          <w:color w:val="auto"/>
          <w:sz w:val="21"/>
          <w:szCs w:val="21"/>
          <w:highlight w:val="none"/>
        </w:rPr>
        <w:t>组成详细内容见招标文件公告附表1。</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360" w:lineRule="auto"/>
        <w:ind w:left="510" w:leftChars="0" w:right="-624" w:rightChars="-297"/>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9.发布公告的媒介</w:t>
      </w:r>
    </w:p>
    <w:p>
      <w:pPr>
        <w:tabs>
          <w:tab w:val="left" w:pos="900"/>
          <w:tab w:val="left" w:pos="1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9.1本次招标公告同时在</w:t>
      </w:r>
      <w:r>
        <w:rPr>
          <w:rFonts w:hint="eastAsia" w:ascii="宋体" w:hAnsi="宋体" w:eastAsia="宋体" w:cs="宋体"/>
          <w:color w:val="auto"/>
          <w:sz w:val="21"/>
          <w:szCs w:val="21"/>
          <w:highlight w:val="none"/>
          <w:u w:val="single"/>
          <w:lang w:val="en-US" w:eastAsia="zh-CN"/>
        </w:rPr>
        <w:t>晋江市人民政府(http://www.jinjiang.gov.cn/ztzl/)、晋江市人民政府新塘街道办事处公告栏、晋江市新塘街道湖格小学公告栏</w:t>
      </w:r>
      <w:r>
        <w:rPr>
          <w:rFonts w:hint="eastAsia" w:ascii="宋体" w:hAnsi="宋体" w:eastAsia="宋体" w:cs="宋体"/>
          <w:color w:val="auto"/>
          <w:sz w:val="21"/>
          <w:szCs w:val="21"/>
          <w:highlight w:val="none"/>
          <w:lang w:val="en-US" w:eastAsia="zh-CN"/>
        </w:rPr>
        <w:t>上发布。</w:t>
      </w:r>
    </w:p>
    <w:p>
      <w:pPr>
        <w:tabs>
          <w:tab w:val="left" w:pos="900"/>
          <w:tab w:val="left" w:pos="110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、联系方式</w:t>
      </w:r>
    </w:p>
    <w:p>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lang w:val="en-US" w:eastAsia="zh-CN"/>
        </w:rPr>
        <w:t>晋江市新塘街道湖格小学</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晋江市新塘街道湖格小学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362200</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15905006149</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倪老师</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rPr>
      </w:pPr>
    </w:p>
    <w:p>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招标</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u w:val="single"/>
          <w:lang w:val="en-US" w:eastAsia="zh-CN"/>
        </w:rPr>
        <w:t>福建海都建设工程咨询有限公司</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eastAsia="zh-CN"/>
        </w:rPr>
        <w:t>晋江市青阳街道青华社区南区</w:t>
      </w:r>
      <w:r>
        <w:rPr>
          <w:rFonts w:hint="eastAsia" w:ascii="宋体" w:hAnsi="宋体" w:eastAsia="宋体" w:cs="宋体"/>
          <w:color w:val="auto"/>
          <w:sz w:val="21"/>
          <w:szCs w:val="21"/>
          <w:highlight w:val="none"/>
          <w:u w:val="single"/>
          <w:lang w:val="en-US" w:eastAsia="zh-CN"/>
        </w:rPr>
        <w:t>577号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362200</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15059720695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2"/>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w:t>
      </w:r>
      <w:r>
        <w:rPr>
          <w:rFonts w:hint="eastAsia" w:ascii="宋体" w:hAnsi="宋体" w:eastAsia="宋体" w:cs="宋体"/>
          <w:color w:val="auto"/>
          <w:kern w:val="0"/>
          <w:sz w:val="21"/>
          <w:szCs w:val="21"/>
          <w:highlight w:val="none"/>
        </w:rPr>
        <w:t>人：</w:t>
      </w:r>
      <w:r>
        <w:rPr>
          <w:rFonts w:hint="eastAsia" w:ascii="宋体" w:hAnsi="宋体" w:eastAsia="宋体" w:cs="宋体"/>
          <w:color w:val="auto"/>
          <w:sz w:val="21"/>
          <w:szCs w:val="21"/>
          <w:highlight w:val="none"/>
          <w:u w:val="single"/>
        </w:rPr>
        <w:t>小林</w:t>
      </w:r>
      <w:r>
        <w:rPr>
          <w:rFonts w:hint="eastAsia" w:ascii="宋体" w:hAnsi="宋体" w:eastAsia="宋体" w:cs="宋体"/>
          <w:color w:val="auto"/>
          <w:kern w:val="0"/>
          <w:sz w:val="21"/>
          <w:szCs w:val="21"/>
          <w:highlight w:val="none"/>
        </w:rPr>
        <w:t>。</w:t>
      </w:r>
    </w:p>
    <w:p>
      <w:pPr>
        <w:pStyle w:val="2"/>
        <w:snapToGrid w:val="0"/>
        <w:spacing w:line="360" w:lineRule="auto"/>
        <w:ind w:firstLine="420" w:firstLineChars="200"/>
        <w:rPr>
          <w:rFonts w:hint="eastAsia" w:ascii="宋体" w:hAnsi="宋体" w:eastAsia="宋体" w:cs="宋体"/>
          <w:color w:val="auto"/>
          <w:sz w:val="21"/>
          <w:szCs w:val="21"/>
          <w:highlight w:val="none"/>
        </w:rPr>
      </w:pPr>
    </w:p>
    <w:p>
      <w:pPr>
        <w:pStyle w:val="2"/>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招投标监督机构名称：</w:t>
      </w:r>
      <w:r>
        <w:rPr>
          <w:rFonts w:hint="eastAsia" w:ascii="宋体" w:hAnsi="宋体" w:eastAsia="宋体" w:cs="宋体"/>
          <w:color w:val="auto"/>
          <w:sz w:val="21"/>
          <w:szCs w:val="21"/>
          <w:highlight w:val="none"/>
          <w:u w:val="single"/>
          <w:lang w:eastAsia="zh-CN"/>
        </w:rPr>
        <w:t>晋江市新塘街道发展服务中心</w:t>
      </w:r>
      <w:r>
        <w:rPr>
          <w:rFonts w:hint="eastAsia" w:ascii="宋体" w:hAnsi="宋体" w:eastAsia="宋体" w:cs="宋体"/>
          <w:color w:val="auto"/>
          <w:sz w:val="21"/>
          <w:szCs w:val="21"/>
          <w:highlight w:val="none"/>
          <w:u w:val="none"/>
          <w:lang w:eastAsia="zh-CN"/>
        </w:rPr>
        <w:t>；</w:t>
      </w:r>
    </w:p>
    <w:p>
      <w:pPr>
        <w:pStyle w:val="2"/>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color w:val="auto"/>
          <w:sz w:val="21"/>
          <w:szCs w:val="21"/>
          <w:highlight w:val="none"/>
          <w:u w:val="single"/>
          <w:lang w:eastAsia="zh-CN"/>
        </w:rPr>
        <w:t>晋江市新塘街道</w:t>
      </w:r>
      <w:r>
        <w:rPr>
          <w:rFonts w:hint="eastAsia" w:ascii="宋体" w:hAnsi="宋体" w:eastAsia="宋体" w:cs="宋体"/>
          <w:color w:val="auto"/>
          <w:sz w:val="21"/>
          <w:szCs w:val="21"/>
          <w:highlight w:val="none"/>
          <w:u w:val="none"/>
          <w:lang w:eastAsia="zh-CN"/>
        </w:rPr>
        <w:t>；</w:t>
      </w:r>
    </w:p>
    <w:p>
      <w:pPr>
        <w:ind w:firstLine="420" w:firstLineChars="200"/>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0595-88129926</w:t>
      </w:r>
      <w:r>
        <w:rPr>
          <w:rFonts w:hint="eastAsia" w:ascii="宋体" w:hAnsi="宋体" w:eastAsia="宋体" w:cs="宋体"/>
          <w:color w:val="auto"/>
          <w:sz w:val="21"/>
          <w:szCs w:val="21"/>
          <w:highlight w:val="none"/>
          <w:u w:val="none"/>
          <w:lang w:val="en-US" w:eastAsia="zh-CN"/>
        </w:rPr>
        <w:t>。</w:t>
      </w:r>
    </w:p>
    <w:sectPr>
      <w:pgSz w:w="11906" w:h="16838"/>
      <w:pgMar w:top="850" w:right="1080" w:bottom="85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55028"/>
    <w:multiLevelType w:val="singleLevel"/>
    <w:tmpl w:val="A3C55028"/>
    <w:lvl w:ilvl="0" w:tentative="0">
      <w:start w:val="4"/>
      <w:numFmt w:val="decimal"/>
      <w:suff w:val="nothing"/>
      <w:lvlText w:val="%1、"/>
      <w:lvlJc w:val="left"/>
    </w:lvl>
  </w:abstractNum>
  <w:abstractNum w:abstractNumId="1">
    <w:nsid w:val="D7DA86C2"/>
    <w:multiLevelType w:val="singleLevel"/>
    <w:tmpl w:val="D7DA86C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OGEzODY3Mjk4NTcyM2VhYTlkYjU2ZGY3NWU0ZTAifQ=="/>
  </w:docVars>
  <w:rsids>
    <w:rsidRoot w:val="39CB7922"/>
    <w:rsid w:val="39CB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2023-11-24T09:07:00Z</dcterms:created>
  <dc:creator>。</dc:creator>
  <cp:lastModifiedBy>。</cp:lastModifiedBy>
  <dcterms:modified xsi:type="dcterms:W3CDTF">2023-11-24T09:08:28Z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2F590598878849E1A0B288E3EFD27DE6_11</vt:lpwstr>
  </property>
</Properties>
</file>