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22</w:t>
      </w:r>
      <w:r>
        <w:rPr>
          <w:rFonts w:hint="eastAsia" w:ascii="黑体" w:hAnsi="黑体" w:eastAsia="黑体" w:cs="黑体"/>
          <w:sz w:val="44"/>
          <w:szCs w:val="44"/>
        </w:rPr>
        <w:t>年度建筑业企业扶持奖励资金的公示</w:t>
      </w:r>
    </w:p>
    <w:p/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《关于印发进一步促进建筑业发展壮大若干措施的通知》（晋政文[2020]106号）及《关于印发晋江市进一步促进建筑业发展壮大若干措施操作程序（2023版）的通知》（晋建综[2023]36号）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福建省安柏建设工程有限公司</w:t>
      </w:r>
      <w:r>
        <w:rPr>
          <w:rFonts w:hint="eastAsia" w:eastAsia="仿宋_GB2312"/>
          <w:sz w:val="32"/>
          <w:szCs w:val="32"/>
          <w:lang w:eastAsia="zh-CN"/>
        </w:rPr>
        <w:t>等</w:t>
      </w:r>
      <w:r>
        <w:rPr>
          <w:rFonts w:hint="eastAsia" w:eastAsia="仿宋_GB2312"/>
          <w:sz w:val="32"/>
          <w:szCs w:val="32"/>
          <w:lang w:val="en-US" w:eastAsia="zh-CN"/>
        </w:rPr>
        <w:t>102家建筑业企业向晋江市住房和城乡建设局递交2022年度建筑业扶持奖励资金申请资料。</w:t>
      </w:r>
      <w:r>
        <w:rPr>
          <w:rFonts w:hint="eastAsia" w:eastAsia="仿宋_GB2312"/>
          <w:sz w:val="32"/>
          <w:szCs w:val="32"/>
          <w:lang w:eastAsia="zh-CN"/>
        </w:rPr>
        <w:t>经</w:t>
      </w:r>
      <w:r>
        <w:rPr>
          <w:rFonts w:hint="eastAsia" w:eastAsia="仿宋_GB2312"/>
          <w:sz w:val="32"/>
          <w:szCs w:val="32"/>
        </w:rPr>
        <w:t>委托</w:t>
      </w:r>
      <w:r>
        <w:rPr>
          <w:rFonts w:hint="eastAsia" w:eastAsia="仿宋_GB2312"/>
          <w:sz w:val="32"/>
          <w:szCs w:val="32"/>
          <w:lang w:eastAsia="zh-CN"/>
        </w:rPr>
        <w:t>第三方会计师事务所审核</w:t>
      </w:r>
      <w:r>
        <w:rPr>
          <w:rFonts w:hint="eastAsia" w:eastAsia="仿宋_GB2312"/>
          <w:sz w:val="32"/>
          <w:szCs w:val="32"/>
          <w:lang w:val="en-US" w:eastAsia="zh-CN"/>
        </w:rPr>
        <w:t>，该102家企业应获得2022年度建筑业企业扶持奖励资金为2373.9947万元（详见附表），现予以公示，公示期为</w:t>
      </w:r>
      <w:r>
        <w:rPr>
          <w:rFonts w:hint="default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  <w:lang w:val="en-US" w:eastAsia="zh-CN"/>
        </w:rPr>
        <w:t>天（2023年8月9日至2023年8月15日）。任何单位和个人有异议的，请在公示期内以书面形式向晋江市住房和城乡建设局反映。联系人：尤淑润，13788857629。</w:t>
      </w:r>
      <w:bookmarkStart w:id="0" w:name="_GoBack"/>
      <w:bookmarkEnd w:id="0"/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附：2022年度建筑业企业扶持奖励资金明细表</w:t>
      </w:r>
    </w:p>
    <w:p>
      <w:pPr>
        <w:ind w:firstLine="640" w:firstLineChars="200"/>
        <w:jc w:val="right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晋江市住房和城乡建设局</w:t>
      </w:r>
    </w:p>
    <w:p>
      <w:pPr>
        <w:wordWrap w:val="0"/>
        <w:ind w:firstLine="640" w:firstLineChars="200"/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2023年8月9日  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</w:p>
    <w:tbl>
      <w:tblPr>
        <w:tblStyle w:val="2"/>
        <w:tblW w:w="9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541"/>
        <w:gridCol w:w="2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5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2022年度建筑业企业扶持奖励资金明细表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  <w:jc w:val="center"/>
        </w:trPr>
        <w:tc>
          <w:tcPr>
            <w:tcW w:w="957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福建省安柏建设工程有限公司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泉州市嘉宝建筑工程有限公司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福建省群溢建筑工程有限公司晋江分公司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中呈建设集团有限公司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福建省诚毅工程建造有限公司晋江分公司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茂盛幕墙装饰有限公司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中建远泰幕墙装饰工程有限公司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福建省泉州市第一建设有限公司晋江分公司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福建九卿建设有限公司晋江分公司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晋江市艺达古建筑工程有限公司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耀华园林股份有限公司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福建省聚利建设工程有限公司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福建省宏路建设工程有限公司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安塔（福建）机械设备实业有限公司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福建省海翔建设工程有限公司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福建元瑞建设发展有限公司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福建省德泓建设工程有限公司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泉州三众工程管理有限公司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福建省俊通建设工程有限公司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福建省祥盈建设发展有限公司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福建省云方建筑工程有限公司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中益诚达建设集团有限公司晋江分公司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福建凤凰山装饰工程有限公司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福建宏联建设有限公司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福建中联建工有限公司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福建志佳建设工程发展有限公司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福建省华晟建设发展有限公司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福建泰三岩工程管理有限公司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福建东甲建设有限公司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福建省鸿文勘察设计有限公司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福建省鸿武建设发展有限公司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晋江市晖俊建设工程有限公司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福建晨荣建设发展有限公司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福建兴睿隆建设工程有限公司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晋江艺森建筑工程有限公司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福建超航建设工程有限公司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福建省跃进建设工程有限公司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福建百信房地产开发有限公司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福建省宏泰建设发展有限公司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厦门后间建设有限公司晋江分公司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福建省泽鑫建设工程有限公司晋江分公司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福建笪升建设发展有限公司泉州分公司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福建尚泽建设工程有限公司晋江分公司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金铌万宸（福建）建设发展有限公司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福建永建水利水电工程有限公司晋江分公司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福建径坊建造工程有限公司泉州分公司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鸿益建设发展有限公司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福建晋兴集团有限公司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福建晋兴建设有限公司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福建省闽南建筑工程有限公司晋江分公司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冠和卫生用品有限公司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晋江文澜置业有限公司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厦门市环海华建设集团有限公司晋江分公司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福建省育才建设发展有限公司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福建省尚航建设发展有限公司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福建省亿驰电力建设有限公司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泉州钧卓房地产开发有限公司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晋江卓乔置业有限公司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中建龙大建设有限公司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青坤建设集团有限公司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中建同济（福建省）建设有限公司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福建省盈兴建设工程有限公司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晋江君苑园林工程有限公司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福建省友匠项目管理有限公司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泉州亲亲食品有限公司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福建省欣建工程管理有限公司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福建省安竣建设发展有限公司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福建省晋南建设集团有限公司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福建省信拓建设发展有限公司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晋江金龙置业有限公司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福建九鼎集团泉州建设有限公司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福建铭泰集团有限公司晋江分公司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厦门圣鼎建设工程有限公司泉州分公司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福建省龙洲建筑工程有限公司晋江分公司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福建省亿洲工程建设发展有限公司晋江市分公司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南京市消防工程有限公司泉州分公司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福建华建工程建设有限公司晋江分公司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福清市三建建筑工程有限公司晋江分公司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中建富泉股份有限公司晋江分公司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中建富林集团有限公司晋江西园分公司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福建富升建设有限公司晋江分公司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福建天林市政园林工程有限公司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福建万兆建工有限公司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福建浔道置业有限公司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福建省森腾建设工程有限公司晋江分公司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中建远南集团有限公司晋江分公司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福建省力和勘察设计有限公司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福建省德赢建设工程有限公司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福建嘉怡塑胶有限公司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福建省惠东建筑工程有限公司晋江分公司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福建亿龙建工有限公司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福建省能跃建筑工程有限公司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福建省顺荣建设工程有限公司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福建省优装科技有限责任公司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福建省茂建建筑工程有限公司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中建方远幕墙装饰工程有限公司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泉州盛联置业有限公司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福建普达仓储有限公司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晋江市华联印铁制罐有限公司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晋江嘉昕玥置业有限公司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凯歌（晋江）置业有限公司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23739947</w:t>
            </w:r>
          </w:p>
        </w:tc>
      </w:tr>
    </w:tbl>
    <w:p>
      <w:pPr>
        <w:jc w:val="center"/>
        <w:rPr>
          <w:rFonts w:hint="eastAsia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zliNGE1NzA4ZTFkNjIxZjcwNGY2NjVhZDI1ZjEifQ=="/>
  </w:docVars>
  <w:rsids>
    <w:rsidRoot w:val="00DF095A"/>
    <w:rsid w:val="00DF095A"/>
    <w:rsid w:val="171E455B"/>
    <w:rsid w:val="22580817"/>
    <w:rsid w:val="249640CF"/>
    <w:rsid w:val="362A0508"/>
    <w:rsid w:val="3AD2116E"/>
    <w:rsid w:val="3EE93EBD"/>
    <w:rsid w:val="46744ACF"/>
    <w:rsid w:val="6282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1924</Words>
  <Characters>2519</Characters>
  <Lines>0</Lines>
  <Paragraphs>0</Paragraphs>
  <TotalTime>17</TotalTime>
  <ScaleCrop>false</ScaleCrop>
  <LinksUpToDate>false</LinksUpToDate>
  <CharactersWithSpaces>2521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2023-08-03T01:37:00Z</dcterms:created>
  <dc:creator>圻榕妈</dc:creator>
  <cp:lastModifiedBy>圻榕妈</cp:lastModifiedBy>
  <cp:lastPrinted>2023-08-04T02:36:00Z</cp:lastPrinted>
  <dcterms:modified xsi:type="dcterms:W3CDTF">2023-08-08T10:00:38Z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224D640B04154DED837E7256448E6689_13</vt:lpwstr>
  </property>
</Properties>
</file>