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9441F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sz w:val="44"/>
          <w:szCs w:val="44"/>
        </w:rPr>
        <w:t>关</w:t>
      </w:r>
      <w:r>
        <w:rPr>
          <w:rFonts w:hint="eastAsia"/>
          <w:b/>
          <w:bCs/>
          <w:sz w:val="44"/>
          <w:szCs w:val="44"/>
        </w:rPr>
        <w:t>于泉州市级衔接推进乡村振兴补助资金（整村推进）分配的公告</w:t>
      </w:r>
    </w:p>
    <w:p w14:paraId="44516048">
      <w:pPr>
        <w:rPr>
          <w:rFonts w:hint="eastAsia"/>
          <w:b/>
          <w:bCs/>
        </w:rPr>
      </w:pPr>
    </w:p>
    <w:p w14:paraId="000DE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根据《泉州市财政局泉州市农业农村局关于下达2025年市级财政衔接推进乡村振兴补助资金(整村推进项目)的通知》(泉财农指〔2025〕</w:t>
      </w:r>
      <w:bookmarkStart w:id="0" w:name="_GoBack"/>
      <w:bookmarkEnd w:id="0"/>
      <w:r>
        <w:rPr>
          <w:rFonts w:hint="eastAsia"/>
        </w:rPr>
        <w:t>13号)，经研究，现将2025年泉州市级财政衔接推进乡村振兴补助资金(整村推进项目)80万元分配情况进行公示，公示期2026年1月6日-11日，联系电话：85690023</w:t>
      </w:r>
    </w:p>
    <w:p w14:paraId="08A64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附件：关于下达泉州市级财政衔接整推进乡村振兴补助资金（整村推进项目）的通知</w:t>
      </w:r>
    </w:p>
    <w:p w14:paraId="2C16D189">
      <w:pPr>
        <w:rPr>
          <w:rFonts w:hint="eastAsia"/>
        </w:rPr>
      </w:pPr>
    </w:p>
    <w:p w14:paraId="67BFCBCB">
      <w:pPr>
        <w:rPr>
          <w:rFonts w:hint="eastAsia"/>
        </w:rPr>
      </w:pPr>
    </w:p>
    <w:p w14:paraId="7008558F">
      <w:pPr>
        <w:jc w:val="right"/>
        <w:rPr>
          <w:rFonts w:hint="eastAsia"/>
        </w:rPr>
      </w:pPr>
      <w:r>
        <w:rPr>
          <w:rFonts w:hint="eastAsia"/>
        </w:rPr>
        <w:t>晋江市农业农村局</w:t>
      </w:r>
    </w:p>
    <w:p w14:paraId="0FD8DA05">
      <w:pPr>
        <w:jc w:val="right"/>
      </w:pPr>
      <w:r>
        <w:rPr>
          <w:rFonts w:hint="eastAsia"/>
        </w:rPr>
        <w:t>2026年1月6日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7F5F"/>
    <w:rsid w:val="00497F5F"/>
    <w:rsid w:val="00662875"/>
    <w:rsid w:val="009378C4"/>
    <w:rsid w:val="00965D1D"/>
    <w:rsid w:val="00DD5907"/>
    <w:rsid w:val="00E341E4"/>
    <w:rsid w:val="0DE74C80"/>
    <w:rsid w:val="3C3B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204</Words>
  <Characters>233</Characters>
  <Lines>1</Lines>
  <Paragraphs>1</Paragraphs>
  <TotalTime>8</TotalTime>
  <ScaleCrop>false</ScaleCrop>
  <LinksUpToDate>false</LinksUpToDate>
  <CharactersWithSpaces>233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2026-01-06T02:18:00Z</dcterms:created>
  <dc:creator>微软用户</dc:creator>
  <cp:lastModifiedBy>K.</cp:lastModifiedBy>
  <dcterms:modified xsi:type="dcterms:W3CDTF">2026-01-08T03:10:02Z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eyJoZGlkIjoiNmE3YzJlNzVkMzViZGM5ZWQyMmZlMTM0MmVjNWIwZWUiLCJ1c2VySWQiOiIzNzUyOTI0NDMifQ==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F1E5FF0A3D04486C9F78E903FA20B1CC_12</vt:lpwstr>
  </property>
</Properties>
</file>