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B7" w:rsidRPr="00A1088A" w:rsidRDefault="00D047B7" w:rsidP="008E7BCC">
      <w:pPr>
        <w:spacing w:line="560" w:lineRule="exact"/>
        <w:jc w:val="center"/>
        <w:rPr>
          <w:rFonts w:ascii="方正小标宋简体" w:eastAsia="方正小标宋简体" w:hAnsi="仿宋"/>
          <w:sz w:val="44"/>
          <w:szCs w:val="44"/>
        </w:rPr>
      </w:pPr>
    </w:p>
    <w:p w:rsidR="00D047B7" w:rsidRPr="00A1088A" w:rsidRDefault="00D047B7" w:rsidP="008E7BCC">
      <w:pPr>
        <w:spacing w:line="560" w:lineRule="exact"/>
        <w:jc w:val="center"/>
        <w:rPr>
          <w:rFonts w:ascii="方正小标宋简体" w:eastAsia="方正小标宋简体" w:hAnsi="仿宋"/>
          <w:sz w:val="44"/>
          <w:szCs w:val="44"/>
        </w:rPr>
      </w:pPr>
    </w:p>
    <w:p w:rsidR="00D047B7" w:rsidRPr="00A1088A" w:rsidRDefault="00D047B7" w:rsidP="008E7BCC">
      <w:pPr>
        <w:spacing w:line="560" w:lineRule="exact"/>
        <w:jc w:val="center"/>
        <w:rPr>
          <w:rFonts w:ascii="方正小标宋简体" w:eastAsia="方正小标宋简体" w:hAnsi="仿宋"/>
          <w:sz w:val="44"/>
          <w:szCs w:val="44"/>
        </w:rPr>
      </w:pPr>
    </w:p>
    <w:p w:rsidR="00D047B7" w:rsidRPr="00A1088A" w:rsidRDefault="00D047B7" w:rsidP="00FD4C82">
      <w:pPr>
        <w:spacing w:line="500" w:lineRule="exact"/>
        <w:jc w:val="center"/>
        <w:rPr>
          <w:rFonts w:ascii="方正小标宋简体" w:eastAsia="方正小标宋简体" w:hAnsi="仿宋"/>
          <w:sz w:val="44"/>
          <w:szCs w:val="44"/>
        </w:rPr>
      </w:pPr>
    </w:p>
    <w:p w:rsidR="00D047B7" w:rsidRPr="00A1088A" w:rsidRDefault="00D047B7" w:rsidP="00FD4C82">
      <w:pPr>
        <w:spacing w:line="500" w:lineRule="exact"/>
        <w:jc w:val="center"/>
        <w:rPr>
          <w:rFonts w:ascii="方正小标宋简体" w:eastAsia="方正小标宋简体" w:hAnsi="仿宋"/>
          <w:sz w:val="44"/>
          <w:szCs w:val="44"/>
        </w:rPr>
      </w:pPr>
    </w:p>
    <w:p w:rsidR="00D047B7" w:rsidRPr="00A1088A" w:rsidRDefault="00D047B7" w:rsidP="00A1088A">
      <w:pPr>
        <w:spacing w:line="520" w:lineRule="exact"/>
        <w:jc w:val="center"/>
        <w:rPr>
          <w:rFonts w:ascii="方正小标宋简体" w:eastAsia="方正小标宋简体" w:hAnsi="仿宋"/>
          <w:sz w:val="44"/>
          <w:szCs w:val="44"/>
        </w:rPr>
      </w:pPr>
    </w:p>
    <w:p w:rsidR="00D047B7" w:rsidRPr="00953290" w:rsidRDefault="00D047B7" w:rsidP="00D047B7">
      <w:pPr>
        <w:spacing w:line="560" w:lineRule="exact"/>
        <w:ind w:right="318"/>
        <w:jc w:val="center"/>
        <w:rPr>
          <w:rFonts w:ascii="仿宋_GB2312" w:eastAsia="仿宋_GB2312" w:hint="eastAsia"/>
          <w:color w:val="000000" w:themeColor="text1"/>
          <w:sz w:val="32"/>
          <w:szCs w:val="32"/>
        </w:rPr>
      </w:pPr>
      <w:r w:rsidRPr="00953290">
        <w:rPr>
          <w:rFonts w:ascii="仿宋_GB2312" w:eastAsia="仿宋_GB2312" w:hint="eastAsia"/>
          <w:color w:val="000000" w:themeColor="text1"/>
          <w:sz w:val="32"/>
          <w:szCs w:val="32"/>
        </w:rPr>
        <w:t>晋农</w:t>
      </w:r>
      <w:r w:rsidR="005A626C">
        <w:rPr>
          <w:rFonts w:ascii="仿宋_GB2312" w:eastAsia="仿宋_GB2312" w:hint="eastAsia"/>
          <w:color w:val="000000" w:themeColor="text1"/>
          <w:sz w:val="32"/>
          <w:szCs w:val="32"/>
        </w:rPr>
        <w:t>规</w:t>
      </w:r>
      <w:r w:rsidRPr="00953290">
        <w:rPr>
          <w:rFonts w:ascii="Times New Roman" w:eastAsia="仿宋_GB2312" w:hAnsi="Times New Roman" w:cs="Times New Roman"/>
          <w:color w:val="000000" w:themeColor="text1"/>
          <w:sz w:val="32"/>
          <w:szCs w:val="32"/>
        </w:rPr>
        <w:t>〔</w:t>
      </w:r>
      <w:r w:rsidRPr="00953290">
        <w:rPr>
          <w:rFonts w:ascii="Times New Roman" w:eastAsia="仿宋_GB2312" w:hAnsi="Times New Roman" w:cs="Times New Roman"/>
          <w:color w:val="000000" w:themeColor="text1"/>
          <w:sz w:val="32"/>
          <w:szCs w:val="32"/>
        </w:rPr>
        <w:t>202</w:t>
      </w:r>
      <w:r w:rsidRPr="00953290">
        <w:rPr>
          <w:rFonts w:ascii="Times New Roman" w:eastAsia="仿宋_GB2312" w:hAnsi="Times New Roman" w:cs="Times New Roman" w:hint="eastAsia"/>
          <w:color w:val="000000" w:themeColor="text1"/>
          <w:sz w:val="32"/>
          <w:szCs w:val="32"/>
        </w:rPr>
        <w:t>4</w:t>
      </w:r>
      <w:r w:rsidRPr="00953290">
        <w:rPr>
          <w:rFonts w:ascii="Times New Roman" w:eastAsia="仿宋_GB2312" w:hAnsi="Times New Roman" w:cs="Times New Roman"/>
          <w:color w:val="000000" w:themeColor="text1"/>
          <w:sz w:val="32"/>
          <w:szCs w:val="32"/>
        </w:rPr>
        <w:t>〕</w:t>
      </w:r>
      <w:r w:rsidR="005A626C">
        <w:rPr>
          <w:rFonts w:ascii="Times New Roman" w:eastAsia="仿宋_GB2312" w:hAnsi="Times New Roman" w:cs="Times New Roman" w:hint="eastAsia"/>
          <w:color w:val="000000" w:themeColor="text1"/>
          <w:sz w:val="32"/>
          <w:szCs w:val="32"/>
        </w:rPr>
        <w:t>4</w:t>
      </w:r>
      <w:r w:rsidRPr="00953290">
        <w:rPr>
          <w:rFonts w:ascii="仿宋_GB2312" w:eastAsia="仿宋_GB2312" w:hint="eastAsia"/>
          <w:color w:val="000000" w:themeColor="text1"/>
          <w:sz w:val="32"/>
          <w:szCs w:val="32"/>
        </w:rPr>
        <w:t>号</w:t>
      </w:r>
    </w:p>
    <w:p w:rsidR="00D047B7" w:rsidRPr="00D047B7" w:rsidRDefault="00D047B7" w:rsidP="008E7BCC">
      <w:pPr>
        <w:spacing w:line="560" w:lineRule="exact"/>
        <w:jc w:val="center"/>
        <w:rPr>
          <w:rFonts w:ascii="方正小标宋简体" w:eastAsia="方正小标宋简体" w:hAnsi="仿宋"/>
          <w:sz w:val="32"/>
          <w:szCs w:val="32"/>
        </w:rPr>
      </w:pPr>
    </w:p>
    <w:p w:rsidR="009916A0" w:rsidRDefault="00D047B7" w:rsidP="009916A0">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晋江市农业农村局关于印发</w:t>
      </w:r>
      <w:r w:rsidRPr="008E7BCC">
        <w:rPr>
          <w:rFonts w:ascii="方正小标宋简体" w:eastAsia="方正小标宋简体" w:hAnsi="仿宋" w:hint="eastAsia"/>
          <w:sz w:val="44"/>
          <w:szCs w:val="44"/>
        </w:rPr>
        <w:t>晋江市高标准</w:t>
      </w:r>
    </w:p>
    <w:p w:rsidR="009916A0" w:rsidRDefault="00D047B7" w:rsidP="009916A0">
      <w:pPr>
        <w:spacing w:line="560" w:lineRule="exact"/>
        <w:jc w:val="center"/>
        <w:rPr>
          <w:rFonts w:ascii="方正小标宋简体" w:eastAsia="方正小标宋简体" w:hAnsi="仿宋"/>
          <w:sz w:val="44"/>
          <w:szCs w:val="44"/>
        </w:rPr>
      </w:pPr>
      <w:r w:rsidRPr="008E7BCC">
        <w:rPr>
          <w:rFonts w:ascii="方正小标宋简体" w:eastAsia="方正小标宋简体" w:hAnsi="仿宋" w:hint="eastAsia"/>
          <w:sz w:val="44"/>
          <w:szCs w:val="44"/>
        </w:rPr>
        <w:t>农田建设项目参建单位信用评价</w:t>
      </w:r>
    </w:p>
    <w:p w:rsidR="00D047B7" w:rsidRPr="008E7BCC" w:rsidRDefault="00D047B7" w:rsidP="009916A0">
      <w:pPr>
        <w:spacing w:line="560" w:lineRule="exact"/>
        <w:jc w:val="center"/>
        <w:rPr>
          <w:rFonts w:ascii="方正小标宋简体" w:eastAsia="方正小标宋简体" w:hAnsi="仿宋"/>
          <w:sz w:val="44"/>
          <w:szCs w:val="44"/>
        </w:rPr>
      </w:pPr>
      <w:r w:rsidRPr="008E7BCC">
        <w:rPr>
          <w:rFonts w:ascii="方正小标宋简体" w:eastAsia="方正小标宋简体" w:hAnsi="仿宋" w:hint="eastAsia"/>
          <w:sz w:val="44"/>
          <w:szCs w:val="44"/>
        </w:rPr>
        <w:t>办法</w:t>
      </w:r>
      <w:r w:rsidR="00763661">
        <w:rPr>
          <w:rFonts w:ascii="方正小标宋简体" w:eastAsia="方正小标宋简体" w:hAnsi="仿宋" w:hint="eastAsia"/>
          <w:sz w:val="44"/>
          <w:szCs w:val="44"/>
        </w:rPr>
        <w:t>（</w:t>
      </w:r>
      <w:r w:rsidRPr="008E7BCC">
        <w:rPr>
          <w:rFonts w:ascii="方正小标宋简体" w:eastAsia="方正小标宋简体" w:hAnsi="仿宋" w:hint="eastAsia"/>
          <w:sz w:val="44"/>
          <w:szCs w:val="44"/>
        </w:rPr>
        <w:t>试行）</w:t>
      </w:r>
      <w:r>
        <w:rPr>
          <w:rFonts w:ascii="方正小标宋简体" w:eastAsia="方正小标宋简体" w:hAnsi="仿宋" w:hint="eastAsia"/>
          <w:sz w:val="44"/>
          <w:szCs w:val="44"/>
        </w:rPr>
        <w:t>的通知</w:t>
      </w:r>
    </w:p>
    <w:p w:rsidR="00D047B7" w:rsidRPr="00D047B7" w:rsidRDefault="00D047B7" w:rsidP="00C30E02">
      <w:pPr>
        <w:spacing w:line="540" w:lineRule="exact"/>
        <w:jc w:val="center"/>
        <w:rPr>
          <w:rFonts w:ascii="方正小标宋简体" w:eastAsia="方正小标宋简体" w:hAnsi="仿宋"/>
          <w:sz w:val="32"/>
          <w:szCs w:val="32"/>
        </w:rPr>
      </w:pPr>
    </w:p>
    <w:p w:rsidR="00D047B7" w:rsidRPr="00D047B7" w:rsidRDefault="00D047B7" w:rsidP="00C30E02">
      <w:pPr>
        <w:spacing w:line="540" w:lineRule="exact"/>
        <w:rPr>
          <w:rFonts w:ascii="仿宋_GB2312" w:eastAsia="仿宋_GB2312" w:hAnsi="仿宋"/>
          <w:sz w:val="32"/>
          <w:szCs w:val="32"/>
        </w:rPr>
      </w:pPr>
      <w:r w:rsidRPr="00D047B7">
        <w:rPr>
          <w:rFonts w:ascii="仿宋_GB2312" w:eastAsia="仿宋_GB2312" w:hAnsi="仿宋" w:hint="eastAsia"/>
          <w:sz w:val="32"/>
          <w:szCs w:val="32"/>
        </w:rPr>
        <w:t>各镇（街道）</w:t>
      </w:r>
      <w:r w:rsidR="005A2705">
        <w:rPr>
          <w:rFonts w:ascii="仿宋_GB2312" w:eastAsia="仿宋_GB2312" w:hAnsi="仿宋" w:hint="eastAsia"/>
          <w:sz w:val="32"/>
          <w:szCs w:val="32"/>
        </w:rPr>
        <w:t>经济发展服务中心、社会事务服务中心</w:t>
      </w:r>
      <w:r w:rsidRPr="00D047B7">
        <w:rPr>
          <w:rFonts w:ascii="仿宋_GB2312" w:eastAsia="仿宋_GB2312" w:hAnsi="仿宋" w:hint="eastAsia"/>
          <w:sz w:val="32"/>
          <w:szCs w:val="32"/>
        </w:rPr>
        <w:t>，晋江市益农投资发展有限公司：</w:t>
      </w:r>
    </w:p>
    <w:p w:rsidR="00D047B7" w:rsidRDefault="00F07EC2" w:rsidP="00C30E02">
      <w:pPr>
        <w:spacing w:line="540" w:lineRule="exact"/>
        <w:ind w:firstLine="630"/>
        <w:rPr>
          <w:rFonts w:ascii="仿宋_GB2312" w:eastAsia="仿宋_GB2312" w:hAnsi="仿宋"/>
          <w:sz w:val="32"/>
          <w:szCs w:val="32"/>
        </w:rPr>
      </w:pPr>
      <w:r>
        <w:rPr>
          <w:rFonts w:ascii="仿宋_GB2312" w:eastAsia="仿宋_GB2312" w:hAnsi="仿宋" w:hint="eastAsia"/>
          <w:sz w:val="32"/>
          <w:szCs w:val="32"/>
        </w:rPr>
        <w:t>现将《晋江市高标准农田建设项目参建单位信用评价办法（试行）》印发给你们，请认真贯彻执行。</w:t>
      </w:r>
    </w:p>
    <w:p w:rsidR="00F07EC2" w:rsidRDefault="00F07EC2" w:rsidP="00F07EC2">
      <w:pPr>
        <w:spacing w:line="560" w:lineRule="exact"/>
        <w:ind w:firstLine="630"/>
        <w:rPr>
          <w:rFonts w:ascii="仿宋_GB2312" w:eastAsia="仿宋_GB2312" w:hAnsi="仿宋"/>
          <w:sz w:val="32"/>
          <w:szCs w:val="32"/>
        </w:rPr>
      </w:pPr>
    </w:p>
    <w:p w:rsidR="00F07EC2" w:rsidRDefault="00F07EC2" w:rsidP="00C30E02">
      <w:pPr>
        <w:spacing w:line="560" w:lineRule="exact"/>
        <w:rPr>
          <w:rFonts w:ascii="仿宋_GB2312" w:eastAsia="仿宋_GB2312" w:hAnsi="仿宋"/>
          <w:sz w:val="32"/>
          <w:szCs w:val="32"/>
        </w:rPr>
      </w:pPr>
    </w:p>
    <w:p w:rsidR="00C30E02" w:rsidRDefault="00C30E02" w:rsidP="00C30E02">
      <w:pPr>
        <w:spacing w:line="560" w:lineRule="exact"/>
        <w:rPr>
          <w:rFonts w:ascii="仿宋_GB2312" w:eastAsia="仿宋_GB2312" w:hAnsi="仿宋"/>
          <w:sz w:val="32"/>
          <w:szCs w:val="32"/>
        </w:rPr>
      </w:pPr>
    </w:p>
    <w:p w:rsidR="00F07EC2" w:rsidRPr="00953290" w:rsidRDefault="00F07EC2" w:rsidP="00C30E02">
      <w:pPr>
        <w:spacing w:line="560" w:lineRule="exact"/>
        <w:ind w:firstLineChars="1550" w:firstLine="4960"/>
        <w:rPr>
          <w:rFonts w:ascii="仿宋_GB2312" w:eastAsia="仿宋_GB2312" w:hint="eastAsia"/>
          <w:color w:val="000000" w:themeColor="text1"/>
          <w:sz w:val="32"/>
          <w:szCs w:val="32"/>
        </w:rPr>
      </w:pPr>
      <w:r w:rsidRPr="00953290">
        <w:rPr>
          <w:rFonts w:ascii="仿宋_GB2312" w:eastAsia="仿宋_GB2312" w:hint="eastAsia"/>
          <w:color w:val="000000" w:themeColor="text1"/>
          <w:sz w:val="32"/>
          <w:szCs w:val="32"/>
        </w:rPr>
        <w:t>晋江市农业农村局</w:t>
      </w:r>
    </w:p>
    <w:p w:rsidR="00C30E02" w:rsidRDefault="00F07EC2" w:rsidP="005A626C">
      <w:pPr>
        <w:spacing w:beforeLines="100" w:line="560" w:lineRule="exact"/>
        <w:ind w:firstLineChars="50" w:firstLine="160"/>
        <w:rPr>
          <w:rFonts w:ascii="仿宋_GB2312" w:eastAsia="仿宋_GB2312" w:hint="eastAsia"/>
          <w:color w:val="000000" w:themeColor="text1"/>
          <w:sz w:val="32"/>
          <w:szCs w:val="32"/>
        </w:rPr>
      </w:pPr>
      <w:r w:rsidRPr="00953290">
        <w:rPr>
          <w:rFonts w:ascii="仿宋_GB2312" w:eastAsia="仿宋_GB2312" w:hint="eastAsia"/>
          <w:color w:val="000000" w:themeColor="text1"/>
          <w:sz w:val="32"/>
          <w:szCs w:val="32"/>
        </w:rPr>
        <w:t xml:space="preserve">                           </w:t>
      </w:r>
      <w:r w:rsidR="009F3BB2">
        <w:rPr>
          <w:rFonts w:ascii="仿宋_GB2312" w:eastAsia="仿宋_GB2312" w:hint="eastAsia"/>
          <w:color w:val="000000" w:themeColor="text1"/>
          <w:sz w:val="32"/>
          <w:szCs w:val="32"/>
        </w:rPr>
        <w:t xml:space="preserve"> </w:t>
      </w:r>
      <w:r w:rsidRPr="00953290">
        <w:rPr>
          <w:rFonts w:ascii="仿宋_GB2312" w:eastAsia="仿宋_GB2312" w:hint="eastAsia"/>
          <w:color w:val="000000" w:themeColor="text1"/>
          <w:sz w:val="32"/>
          <w:szCs w:val="32"/>
        </w:rPr>
        <w:t xml:space="preserve"> </w:t>
      </w:r>
      <w:r w:rsidR="00C30E02">
        <w:rPr>
          <w:rFonts w:ascii="仿宋_GB2312" w:eastAsia="仿宋_GB2312" w:hint="eastAsia"/>
          <w:color w:val="000000" w:themeColor="text1"/>
          <w:sz w:val="32"/>
          <w:szCs w:val="32"/>
        </w:rPr>
        <w:t xml:space="preserve">   </w:t>
      </w:r>
      <w:r w:rsidRPr="00953290">
        <w:rPr>
          <w:rFonts w:ascii="Times New Roman" w:eastAsia="仿宋_GB2312" w:hAnsi="Times New Roman" w:cs="Times New Roman"/>
          <w:color w:val="000000" w:themeColor="text1"/>
          <w:sz w:val="32"/>
          <w:szCs w:val="32"/>
        </w:rPr>
        <w:t>2024</w:t>
      </w:r>
      <w:r w:rsidRPr="00953290">
        <w:rPr>
          <w:rFonts w:ascii="仿宋_GB2312" w:eastAsia="仿宋_GB2312" w:hint="eastAsia"/>
          <w:color w:val="000000" w:themeColor="text1"/>
          <w:sz w:val="32"/>
          <w:szCs w:val="32"/>
        </w:rPr>
        <w:t>年</w:t>
      </w:r>
      <w:r w:rsidR="009F3BB2">
        <w:rPr>
          <w:rFonts w:ascii="Times New Roman" w:eastAsia="仿宋_GB2312" w:hAnsi="Times New Roman" w:cs="Times New Roman" w:hint="eastAsia"/>
          <w:color w:val="000000" w:themeColor="text1"/>
          <w:sz w:val="32"/>
          <w:szCs w:val="32"/>
        </w:rPr>
        <w:t>9</w:t>
      </w:r>
      <w:r w:rsidRPr="00953290">
        <w:rPr>
          <w:rFonts w:ascii="仿宋_GB2312" w:eastAsia="仿宋_GB2312" w:hint="eastAsia"/>
          <w:color w:val="000000" w:themeColor="text1"/>
          <w:sz w:val="32"/>
          <w:szCs w:val="32"/>
        </w:rPr>
        <w:t>月</w:t>
      </w:r>
      <w:r w:rsidR="005A626C">
        <w:rPr>
          <w:rFonts w:ascii="Times New Roman" w:eastAsia="仿宋_GB2312" w:hAnsi="Times New Roman" w:cs="Times New Roman" w:hint="eastAsia"/>
          <w:color w:val="000000" w:themeColor="text1"/>
          <w:sz w:val="32"/>
          <w:szCs w:val="32"/>
        </w:rPr>
        <w:t>20</w:t>
      </w:r>
      <w:r w:rsidRPr="00953290">
        <w:rPr>
          <w:rFonts w:ascii="仿宋_GB2312" w:eastAsia="仿宋_GB2312" w:hint="eastAsia"/>
          <w:color w:val="000000" w:themeColor="text1"/>
          <w:sz w:val="32"/>
          <w:szCs w:val="32"/>
        </w:rPr>
        <w:t>日</w:t>
      </w:r>
    </w:p>
    <w:p w:rsidR="00C30E02" w:rsidRDefault="00C30E02" w:rsidP="008E7BCC">
      <w:pPr>
        <w:spacing w:line="560" w:lineRule="exact"/>
        <w:jc w:val="center"/>
        <w:rPr>
          <w:rFonts w:ascii="方正小标宋简体" w:eastAsia="方正小标宋简体" w:hAnsi="仿宋"/>
          <w:sz w:val="44"/>
          <w:szCs w:val="44"/>
        </w:rPr>
      </w:pPr>
    </w:p>
    <w:p w:rsidR="005A2705" w:rsidRDefault="008E7BCC" w:rsidP="008E7BCC">
      <w:pPr>
        <w:spacing w:line="560" w:lineRule="exact"/>
        <w:jc w:val="center"/>
        <w:rPr>
          <w:rFonts w:ascii="方正小标宋简体" w:eastAsia="方正小标宋简体" w:hAnsi="仿宋"/>
          <w:sz w:val="44"/>
          <w:szCs w:val="44"/>
        </w:rPr>
      </w:pPr>
      <w:r w:rsidRPr="008E7BCC">
        <w:rPr>
          <w:rFonts w:ascii="方正小标宋简体" w:eastAsia="方正小标宋简体" w:hAnsi="仿宋" w:hint="eastAsia"/>
          <w:sz w:val="44"/>
          <w:szCs w:val="44"/>
        </w:rPr>
        <w:lastRenderedPageBreak/>
        <w:t>晋江市高标准农田建设项目参建单位</w:t>
      </w:r>
    </w:p>
    <w:p w:rsidR="003442BA" w:rsidRPr="008E7BCC" w:rsidRDefault="008E7BCC" w:rsidP="008E7BCC">
      <w:pPr>
        <w:spacing w:line="560" w:lineRule="exact"/>
        <w:jc w:val="center"/>
        <w:rPr>
          <w:rFonts w:ascii="方正小标宋简体" w:eastAsia="方正小标宋简体" w:hAnsi="仿宋"/>
          <w:sz w:val="44"/>
          <w:szCs w:val="44"/>
        </w:rPr>
      </w:pPr>
      <w:r w:rsidRPr="008E7BCC">
        <w:rPr>
          <w:rFonts w:ascii="方正小标宋简体" w:eastAsia="方正小标宋简体" w:hAnsi="仿宋" w:hint="eastAsia"/>
          <w:sz w:val="44"/>
          <w:szCs w:val="44"/>
        </w:rPr>
        <w:t>信用评价办法(试行）</w:t>
      </w:r>
    </w:p>
    <w:p w:rsidR="003442BA" w:rsidRPr="008E7BCC" w:rsidRDefault="003442BA" w:rsidP="008E7BCC">
      <w:pPr>
        <w:spacing w:line="560" w:lineRule="exact"/>
        <w:ind w:firstLineChars="200" w:firstLine="640"/>
        <w:rPr>
          <w:rFonts w:ascii="仿宋" w:eastAsia="仿宋" w:hAnsi="仿宋"/>
          <w:sz w:val="32"/>
          <w:szCs w:val="32"/>
        </w:rPr>
      </w:pPr>
    </w:p>
    <w:p w:rsidR="003442BA" w:rsidRPr="008E7BCC" w:rsidRDefault="008E7BCC" w:rsidP="00C30E02">
      <w:pPr>
        <w:spacing w:line="540" w:lineRule="exact"/>
        <w:ind w:firstLineChars="200" w:firstLine="640"/>
        <w:jc w:val="center"/>
        <w:rPr>
          <w:rFonts w:ascii="黑体" w:eastAsia="黑体" w:hAnsi="黑体"/>
          <w:sz w:val="32"/>
          <w:szCs w:val="32"/>
        </w:rPr>
      </w:pPr>
      <w:r w:rsidRPr="008E7BCC">
        <w:rPr>
          <w:rFonts w:ascii="黑体" w:eastAsia="黑体" w:hAnsi="黑体"/>
          <w:sz w:val="32"/>
          <w:szCs w:val="32"/>
        </w:rPr>
        <w:t>第一章</w:t>
      </w:r>
      <w:r w:rsidRPr="008E7BCC">
        <w:rPr>
          <w:rFonts w:ascii="黑体" w:eastAsia="黑体" w:hAnsi="黑体"/>
          <w:spacing w:val="73"/>
          <w:w w:val="150"/>
          <w:sz w:val="32"/>
          <w:szCs w:val="32"/>
        </w:rPr>
        <w:t xml:space="preserve"> </w:t>
      </w:r>
      <w:r w:rsidRPr="008E7BCC">
        <w:rPr>
          <w:rFonts w:ascii="黑体" w:eastAsia="黑体" w:hAnsi="黑体"/>
          <w:sz w:val="32"/>
          <w:szCs w:val="32"/>
        </w:rPr>
        <w:t>总</w:t>
      </w:r>
      <w:r w:rsidRPr="008E7BCC">
        <w:rPr>
          <w:rFonts w:ascii="黑体" w:eastAsia="黑体" w:hAnsi="黑体"/>
          <w:spacing w:val="76"/>
          <w:w w:val="150"/>
          <w:sz w:val="32"/>
          <w:szCs w:val="32"/>
        </w:rPr>
        <w:t xml:space="preserve"> </w:t>
      </w:r>
      <w:r w:rsidRPr="008E7BCC">
        <w:rPr>
          <w:rFonts w:ascii="黑体" w:eastAsia="黑体" w:hAnsi="黑体"/>
          <w:spacing w:val="-10"/>
          <w:sz w:val="32"/>
          <w:szCs w:val="32"/>
        </w:rPr>
        <w:t>则</w:t>
      </w:r>
    </w:p>
    <w:p w:rsidR="003442BA" w:rsidRPr="008E7BCC" w:rsidRDefault="003442BA" w:rsidP="00C30E02">
      <w:pPr>
        <w:spacing w:line="540" w:lineRule="exact"/>
        <w:ind w:firstLineChars="200" w:firstLine="640"/>
        <w:rPr>
          <w:rFonts w:ascii="仿宋" w:eastAsia="仿宋" w:hAnsi="仿宋"/>
          <w:sz w:val="32"/>
          <w:szCs w:val="32"/>
        </w:rPr>
      </w:pP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黑体" w:eastAsia="黑体" w:hAnsi="黑体"/>
          <w:sz w:val="32"/>
          <w:szCs w:val="32"/>
        </w:rPr>
        <w:t>第一条</w:t>
      </w:r>
      <w:r>
        <w:rPr>
          <w:rFonts w:ascii="黑体" w:eastAsia="黑体" w:hAnsi="黑体" w:hint="eastAsia"/>
          <w:sz w:val="32"/>
          <w:szCs w:val="32"/>
        </w:rPr>
        <w:t xml:space="preserve"> </w:t>
      </w:r>
      <w:r w:rsidRPr="008E7BCC">
        <w:rPr>
          <w:rFonts w:ascii="仿宋" w:eastAsia="仿宋" w:hAnsi="仿宋"/>
          <w:sz w:val="32"/>
          <w:szCs w:val="32"/>
        </w:rPr>
        <w:t>为加强我市高标准农田建设项目参建单位信用体</w:t>
      </w:r>
      <w:r w:rsidRPr="008E7BCC">
        <w:rPr>
          <w:rFonts w:ascii="仿宋" w:eastAsia="仿宋" w:hAnsi="仿宋"/>
          <w:spacing w:val="-2"/>
          <w:sz w:val="32"/>
          <w:szCs w:val="32"/>
        </w:rPr>
        <w:t>系建设，进一步规范参建单位在高标准农田建设管理方面的从业行为，营造良好的市场环境，根据《国务院办公厅关于加快推进社会信用体系建设构建以信用为基础的新型监管机制的指导意见》（国办发</w:t>
      </w:r>
      <w:r w:rsidR="005A2705" w:rsidRPr="00953290">
        <w:rPr>
          <w:rFonts w:ascii="Times New Roman" w:eastAsia="仿宋_GB2312" w:hAnsi="Times New Roman" w:cs="Times New Roman"/>
          <w:color w:val="000000" w:themeColor="text1"/>
          <w:sz w:val="32"/>
          <w:szCs w:val="32"/>
        </w:rPr>
        <w:t>〔</w:t>
      </w:r>
      <w:r w:rsidR="005A2705">
        <w:rPr>
          <w:rFonts w:ascii="Times New Roman" w:eastAsia="仿宋_GB2312" w:hAnsi="Times New Roman" w:cs="Times New Roman"/>
          <w:color w:val="000000" w:themeColor="text1"/>
          <w:sz w:val="32"/>
          <w:szCs w:val="32"/>
        </w:rPr>
        <w:t>20</w:t>
      </w:r>
      <w:r w:rsidR="005A2705">
        <w:rPr>
          <w:rFonts w:ascii="Times New Roman" w:eastAsia="仿宋_GB2312" w:hAnsi="Times New Roman" w:cs="Times New Roman" w:hint="eastAsia"/>
          <w:color w:val="000000" w:themeColor="text1"/>
          <w:sz w:val="32"/>
          <w:szCs w:val="32"/>
        </w:rPr>
        <w:t>19</w:t>
      </w:r>
      <w:r w:rsidR="005A2705" w:rsidRPr="00953290">
        <w:rPr>
          <w:rFonts w:ascii="Times New Roman" w:eastAsia="仿宋_GB2312" w:hAnsi="Times New Roman" w:cs="Times New Roman"/>
          <w:color w:val="000000" w:themeColor="text1"/>
          <w:sz w:val="32"/>
          <w:szCs w:val="32"/>
        </w:rPr>
        <w:t>〕</w:t>
      </w:r>
      <w:r w:rsidRPr="008E7BCC">
        <w:rPr>
          <w:rFonts w:ascii="Times New Roman" w:eastAsia="仿宋" w:hAnsi="Times New Roman" w:cs="Times New Roman"/>
          <w:spacing w:val="-2"/>
          <w:sz w:val="32"/>
          <w:szCs w:val="32"/>
        </w:rPr>
        <w:t>35</w:t>
      </w:r>
      <w:r w:rsidRPr="008E7BCC">
        <w:rPr>
          <w:rFonts w:ascii="仿宋" w:eastAsia="仿宋" w:hAnsi="仿宋"/>
          <w:spacing w:val="-2"/>
          <w:sz w:val="32"/>
          <w:szCs w:val="32"/>
        </w:rPr>
        <w:t>号）、《社会信用体系建设规划</w:t>
      </w:r>
      <w:r w:rsidRPr="008E7BCC">
        <w:rPr>
          <w:rFonts w:ascii="仿宋" w:eastAsia="仿宋" w:hAnsi="仿宋"/>
          <w:spacing w:val="-4"/>
          <w:sz w:val="32"/>
          <w:szCs w:val="32"/>
        </w:rPr>
        <w:t>纲要</w:t>
      </w:r>
      <w:r w:rsidRPr="008E7BCC">
        <w:rPr>
          <w:rFonts w:ascii="Times New Roman" w:eastAsia="仿宋" w:hAnsi="Times New Roman" w:cs="Times New Roman"/>
          <w:spacing w:val="-4"/>
          <w:sz w:val="32"/>
          <w:szCs w:val="32"/>
        </w:rPr>
        <w:t>（</w:t>
      </w:r>
      <w:r w:rsidRPr="008E7BCC">
        <w:rPr>
          <w:rFonts w:ascii="Times New Roman" w:eastAsia="仿宋" w:hAnsi="Times New Roman" w:cs="Times New Roman"/>
          <w:spacing w:val="-4"/>
          <w:sz w:val="32"/>
          <w:szCs w:val="32"/>
        </w:rPr>
        <w:t>2014—2020</w:t>
      </w:r>
      <w:r w:rsidRPr="008E7BCC">
        <w:rPr>
          <w:rFonts w:ascii="Times New Roman" w:eastAsia="仿宋" w:hAnsi="Times New Roman" w:cs="Times New Roman"/>
          <w:spacing w:val="-4"/>
          <w:sz w:val="32"/>
          <w:szCs w:val="32"/>
        </w:rPr>
        <w:t>年）</w:t>
      </w:r>
      <w:r w:rsidRPr="008E7BCC">
        <w:rPr>
          <w:rFonts w:ascii="仿宋" w:eastAsia="仿宋" w:hAnsi="仿宋"/>
          <w:spacing w:val="-4"/>
          <w:sz w:val="32"/>
          <w:szCs w:val="32"/>
        </w:rPr>
        <w:t>》（国发</w:t>
      </w:r>
      <w:r w:rsidR="005A2705" w:rsidRPr="00953290">
        <w:rPr>
          <w:rFonts w:ascii="Times New Roman" w:eastAsia="仿宋_GB2312" w:hAnsi="Times New Roman" w:cs="Times New Roman"/>
          <w:color w:val="000000" w:themeColor="text1"/>
          <w:sz w:val="32"/>
          <w:szCs w:val="32"/>
        </w:rPr>
        <w:t>〔</w:t>
      </w:r>
      <w:r w:rsidR="005A2705" w:rsidRPr="00953290">
        <w:rPr>
          <w:rFonts w:ascii="Times New Roman" w:eastAsia="仿宋_GB2312" w:hAnsi="Times New Roman" w:cs="Times New Roman"/>
          <w:color w:val="000000" w:themeColor="text1"/>
          <w:sz w:val="32"/>
          <w:szCs w:val="32"/>
        </w:rPr>
        <w:t>20</w:t>
      </w:r>
      <w:r w:rsidR="005A2705">
        <w:rPr>
          <w:rFonts w:ascii="Times New Roman" w:eastAsia="仿宋_GB2312" w:hAnsi="Times New Roman" w:cs="Times New Roman" w:hint="eastAsia"/>
          <w:color w:val="000000" w:themeColor="text1"/>
          <w:sz w:val="32"/>
          <w:szCs w:val="32"/>
        </w:rPr>
        <w:t>1</w:t>
      </w:r>
      <w:r w:rsidR="005A2705" w:rsidRPr="00953290">
        <w:rPr>
          <w:rFonts w:ascii="Times New Roman" w:eastAsia="仿宋_GB2312" w:hAnsi="Times New Roman" w:cs="Times New Roman" w:hint="eastAsia"/>
          <w:color w:val="000000" w:themeColor="text1"/>
          <w:sz w:val="32"/>
          <w:szCs w:val="32"/>
        </w:rPr>
        <w:t>4</w:t>
      </w:r>
      <w:r w:rsidR="005A2705" w:rsidRPr="00953290">
        <w:rPr>
          <w:rFonts w:ascii="Times New Roman" w:eastAsia="仿宋_GB2312" w:hAnsi="Times New Roman" w:cs="Times New Roman"/>
          <w:color w:val="000000" w:themeColor="text1"/>
          <w:sz w:val="32"/>
          <w:szCs w:val="32"/>
        </w:rPr>
        <w:t>〕</w:t>
      </w:r>
      <w:r w:rsidRPr="008E7BCC">
        <w:rPr>
          <w:rFonts w:ascii="Times New Roman" w:eastAsia="仿宋" w:hAnsi="Times New Roman" w:cs="Times New Roman"/>
          <w:spacing w:val="-4"/>
          <w:sz w:val="32"/>
          <w:szCs w:val="32"/>
        </w:rPr>
        <w:t>21</w:t>
      </w:r>
      <w:r w:rsidRPr="008E7BCC">
        <w:rPr>
          <w:rFonts w:ascii="仿宋" w:eastAsia="仿宋" w:hAnsi="仿宋"/>
          <w:spacing w:val="-4"/>
          <w:sz w:val="32"/>
          <w:szCs w:val="32"/>
        </w:rPr>
        <w:t>号）和《福建省农</w:t>
      </w:r>
      <w:r w:rsidRPr="008E7BCC">
        <w:rPr>
          <w:rFonts w:ascii="仿宋" w:eastAsia="仿宋" w:hAnsi="仿宋"/>
          <w:spacing w:val="8"/>
          <w:sz w:val="32"/>
          <w:szCs w:val="32"/>
        </w:rPr>
        <w:t>业农村厅关于印发&lt;福建省农田建设项目管理实施办法&gt;</w:t>
      </w:r>
      <w:r w:rsidRPr="008E7BCC">
        <w:rPr>
          <w:rFonts w:ascii="仿宋" w:eastAsia="仿宋" w:hAnsi="仿宋"/>
          <w:spacing w:val="4"/>
          <w:sz w:val="32"/>
          <w:szCs w:val="32"/>
        </w:rPr>
        <w:t>的通</w:t>
      </w:r>
      <w:r w:rsidRPr="008E7BCC">
        <w:rPr>
          <w:rFonts w:ascii="仿宋" w:eastAsia="仿宋" w:hAnsi="仿宋"/>
          <w:sz w:val="32"/>
          <w:szCs w:val="32"/>
        </w:rPr>
        <w:t>知》（闽农综</w:t>
      </w:r>
      <w:r w:rsidR="005A2705" w:rsidRPr="00953290">
        <w:rPr>
          <w:rFonts w:ascii="Times New Roman" w:eastAsia="仿宋_GB2312" w:hAnsi="Times New Roman" w:cs="Times New Roman"/>
          <w:color w:val="000000" w:themeColor="text1"/>
          <w:sz w:val="32"/>
          <w:szCs w:val="32"/>
        </w:rPr>
        <w:t>〔</w:t>
      </w:r>
      <w:r w:rsidR="005A2705">
        <w:rPr>
          <w:rFonts w:ascii="Times New Roman" w:eastAsia="仿宋_GB2312" w:hAnsi="Times New Roman" w:cs="Times New Roman"/>
          <w:color w:val="000000" w:themeColor="text1"/>
          <w:sz w:val="32"/>
          <w:szCs w:val="32"/>
        </w:rPr>
        <w:t>20</w:t>
      </w:r>
      <w:r w:rsidR="005A2705">
        <w:rPr>
          <w:rFonts w:ascii="Times New Roman" w:eastAsia="仿宋_GB2312" w:hAnsi="Times New Roman" w:cs="Times New Roman" w:hint="eastAsia"/>
          <w:color w:val="000000" w:themeColor="text1"/>
          <w:sz w:val="32"/>
          <w:szCs w:val="32"/>
        </w:rPr>
        <w:t>19</w:t>
      </w:r>
      <w:r w:rsidR="005A2705" w:rsidRPr="00953290">
        <w:rPr>
          <w:rFonts w:ascii="Times New Roman" w:eastAsia="仿宋_GB2312" w:hAnsi="Times New Roman" w:cs="Times New Roman"/>
          <w:color w:val="000000" w:themeColor="text1"/>
          <w:sz w:val="32"/>
          <w:szCs w:val="32"/>
        </w:rPr>
        <w:t>〕</w:t>
      </w:r>
      <w:r w:rsidRPr="008E7BCC">
        <w:rPr>
          <w:rFonts w:ascii="Times New Roman" w:eastAsia="仿宋" w:hAnsi="Times New Roman" w:cs="Times New Roman"/>
          <w:sz w:val="32"/>
          <w:szCs w:val="32"/>
        </w:rPr>
        <w:t>127</w:t>
      </w:r>
      <w:r w:rsidRPr="008E7BCC">
        <w:rPr>
          <w:rFonts w:ascii="仿宋" w:eastAsia="仿宋" w:hAnsi="仿宋"/>
          <w:sz w:val="32"/>
          <w:szCs w:val="32"/>
        </w:rPr>
        <w:t>号）</w:t>
      </w:r>
      <w:r w:rsidR="005A2705">
        <w:rPr>
          <w:rFonts w:ascii="仿宋" w:eastAsia="仿宋" w:hAnsi="仿宋" w:hint="eastAsia"/>
          <w:sz w:val="32"/>
          <w:szCs w:val="32"/>
        </w:rPr>
        <w:t>、</w:t>
      </w:r>
      <w:r w:rsidR="005A2705">
        <w:rPr>
          <w:rFonts w:ascii="仿宋_GB2312" w:eastAsia="仿宋_GB2312" w:hAnsi="仿宋" w:hint="eastAsia"/>
          <w:sz w:val="32"/>
          <w:szCs w:val="32"/>
        </w:rPr>
        <w:t>《泉州市高标准农田建设项目参建单位信用评价办法（试行）》</w:t>
      </w:r>
      <w:r w:rsidR="005A2705" w:rsidRPr="008E7BCC">
        <w:rPr>
          <w:rFonts w:ascii="仿宋" w:eastAsia="仿宋" w:hAnsi="仿宋"/>
          <w:sz w:val="32"/>
          <w:szCs w:val="32"/>
        </w:rPr>
        <w:t>（</w:t>
      </w:r>
      <w:r w:rsidR="005A2705">
        <w:rPr>
          <w:rFonts w:ascii="仿宋" w:eastAsia="仿宋" w:hAnsi="仿宋" w:hint="eastAsia"/>
          <w:sz w:val="32"/>
          <w:szCs w:val="32"/>
        </w:rPr>
        <w:t>泉农建</w:t>
      </w:r>
      <w:r w:rsidR="005A2705" w:rsidRPr="00953290">
        <w:rPr>
          <w:rFonts w:ascii="Times New Roman" w:eastAsia="仿宋_GB2312" w:hAnsi="Times New Roman" w:cs="Times New Roman"/>
          <w:color w:val="000000" w:themeColor="text1"/>
          <w:sz w:val="32"/>
          <w:szCs w:val="32"/>
        </w:rPr>
        <w:t>〔</w:t>
      </w:r>
      <w:r w:rsidR="005A2705">
        <w:rPr>
          <w:rFonts w:ascii="Times New Roman" w:eastAsia="仿宋_GB2312" w:hAnsi="Times New Roman" w:cs="Times New Roman"/>
          <w:color w:val="000000" w:themeColor="text1"/>
          <w:sz w:val="32"/>
          <w:szCs w:val="32"/>
        </w:rPr>
        <w:t>20</w:t>
      </w:r>
      <w:r w:rsidR="005A2705">
        <w:rPr>
          <w:rFonts w:ascii="Times New Roman" w:eastAsia="仿宋_GB2312" w:hAnsi="Times New Roman" w:cs="Times New Roman" w:hint="eastAsia"/>
          <w:color w:val="000000" w:themeColor="text1"/>
          <w:sz w:val="32"/>
          <w:szCs w:val="32"/>
        </w:rPr>
        <w:t>22</w:t>
      </w:r>
      <w:r w:rsidR="005A2705" w:rsidRPr="00953290">
        <w:rPr>
          <w:rFonts w:ascii="Times New Roman" w:eastAsia="仿宋_GB2312" w:hAnsi="Times New Roman" w:cs="Times New Roman"/>
          <w:color w:val="000000" w:themeColor="text1"/>
          <w:sz w:val="32"/>
          <w:szCs w:val="32"/>
        </w:rPr>
        <w:t>〕</w:t>
      </w:r>
      <w:r w:rsidR="005A2705" w:rsidRPr="008E7BCC">
        <w:rPr>
          <w:rFonts w:ascii="Times New Roman" w:eastAsia="仿宋" w:hAnsi="Times New Roman" w:cs="Times New Roman"/>
          <w:sz w:val="32"/>
          <w:szCs w:val="32"/>
        </w:rPr>
        <w:t>1</w:t>
      </w:r>
      <w:r w:rsidR="005A2705">
        <w:rPr>
          <w:rFonts w:ascii="Times New Roman" w:eastAsia="仿宋" w:hAnsi="Times New Roman" w:cs="Times New Roman" w:hint="eastAsia"/>
          <w:sz w:val="32"/>
          <w:szCs w:val="32"/>
        </w:rPr>
        <w:t>6</w:t>
      </w:r>
      <w:r w:rsidR="005A2705" w:rsidRPr="008E7BCC">
        <w:rPr>
          <w:rFonts w:ascii="仿宋" w:eastAsia="仿宋" w:hAnsi="仿宋"/>
          <w:sz w:val="32"/>
          <w:szCs w:val="32"/>
        </w:rPr>
        <w:t>号）</w:t>
      </w:r>
      <w:r w:rsidRPr="008E7BCC">
        <w:rPr>
          <w:rFonts w:ascii="仿宋" w:eastAsia="仿宋" w:hAnsi="仿宋"/>
          <w:sz w:val="32"/>
          <w:szCs w:val="32"/>
        </w:rPr>
        <w:t>等规定，结合我市实际，制定</w:t>
      </w:r>
      <w:r w:rsidRPr="008E7BCC">
        <w:rPr>
          <w:rFonts w:ascii="仿宋" w:eastAsia="仿宋" w:hAnsi="仿宋"/>
          <w:spacing w:val="-4"/>
          <w:sz w:val="32"/>
          <w:szCs w:val="32"/>
        </w:rPr>
        <w:t>本办法。</w:t>
      </w: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黑体" w:eastAsia="黑体" w:hAnsi="黑体"/>
          <w:sz w:val="32"/>
          <w:szCs w:val="32"/>
        </w:rPr>
        <w:t>第二</w:t>
      </w:r>
      <w:r w:rsidRPr="008E7BCC">
        <w:rPr>
          <w:rFonts w:ascii="黑体" w:eastAsia="黑体" w:hAnsi="黑体"/>
          <w:spacing w:val="43"/>
          <w:sz w:val="32"/>
          <w:szCs w:val="32"/>
        </w:rPr>
        <w:t>条</w:t>
      </w:r>
      <w:r w:rsidR="00FE1489">
        <w:rPr>
          <w:rFonts w:ascii="仿宋" w:eastAsia="仿宋" w:hAnsi="仿宋" w:hint="eastAsia"/>
          <w:spacing w:val="43"/>
          <w:sz w:val="32"/>
          <w:szCs w:val="32"/>
        </w:rPr>
        <w:t xml:space="preserve"> </w:t>
      </w:r>
      <w:r w:rsidRPr="008E7BCC">
        <w:rPr>
          <w:rFonts w:ascii="仿宋" w:eastAsia="仿宋" w:hAnsi="仿宋"/>
          <w:spacing w:val="43"/>
          <w:sz w:val="32"/>
          <w:szCs w:val="32"/>
        </w:rPr>
        <w:t>本</w:t>
      </w:r>
      <w:r w:rsidRPr="008E7BCC">
        <w:rPr>
          <w:rFonts w:ascii="仿宋" w:eastAsia="仿宋" w:hAnsi="仿宋"/>
          <w:sz w:val="32"/>
          <w:szCs w:val="32"/>
        </w:rPr>
        <w:t>办法所称的信用评价，是指各级农业农村主</w:t>
      </w:r>
      <w:r w:rsidRPr="008E7BCC">
        <w:rPr>
          <w:rFonts w:ascii="仿宋" w:eastAsia="仿宋" w:hAnsi="仿宋"/>
          <w:spacing w:val="-10"/>
          <w:sz w:val="32"/>
          <w:szCs w:val="32"/>
        </w:rPr>
        <w:t>管</w:t>
      </w:r>
      <w:r w:rsidRPr="008E7BCC">
        <w:rPr>
          <w:rFonts w:ascii="仿宋" w:eastAsia="仿宋" w:hAnsi="仿宋"/>
          <w:spacing w:val="11"/>
          <w:sz w:val="32"/>
          <w:szCs w:val="32"/>
        </w:rPr>
        <w:t>部门对高标准农田建设项目参建单位的参建行为进行综合</w:t>
      </w:r>
      <w:r w:rsidRPr="008E7BCC">
        <w:rPr>
          <w:rFonts w:ascii="仿宋" w:eastAsia="仿宋" w:hAnsi="仿宋"/>
          <w:sz w:val="32"/>
          <w:szCs w:val="32"/>
        </w:rPr>
        <w:t>评</w:t>
      </w:r>
      <w:r w:rsidRPr="008E7BCC">
        <w:rPr>
          <w:rFonts w:ascii="仿宋" w:eastAsia="仿宋" w:hAnsi="仿宋"/>
          <w:spacing w:val="-2"/>
          <w:sz w:val="32"/>
          <w:szCs w:val="32"/>
        </w:rPr>
        <w:t>价，判定其信用行为，确定其信用等级的活动。</w:t>
      </w:r>
    </w:p>
    <w:p w:rsidR="003442BA" w:rsidRPr="008E7BCC" w:rsidRDefault="008E7BCC" w:rsidP="00C30E02">
      <w:pPr>
        <w:spacing w:line="540" w:lineRule="exact"/>
        <w:ind w:firstLineChars="200" w:firstLine="640"/>
        <w:jc w:val="both"/>
        <w:rPr>
          <w:rFonts w:ascii="仿宋" w:eastAsia="仿宋" w:hAnsi="仿宋"/>
          <w:sz w:val="32"/>
          <w:szCs w:val="32"/>
        </w:rPr>
      </w:pPr>
      <w:r w:rsidRPr="00FE1489">
        <w:rPr>
          <w:rFonts w:ascii="黑体" w:eastAsia="黑体" w:hAnsi="黑体"/>
          <w:sz w:val="32"/>
          <w:szCs w:val="32"/>
        </w:rPr>
        <w:t>第三条</w:t>
      </w:r>
      <w:r w:rsidRPr="008E7BCC">
        <w:rPr>
          <w:rFonts w:ascii="仿宋" w:eastAsia="仿宋" w:hAnsi="仿宋"/>
          <w:sz w:val="32"/>
          <w:szCs w:val="32"/>
        </w:rPr>
        <w:t xml:space="preserve"> 本办法适用于参与</w:t>
      </w:r>
      <w:r w:rsidR="00FE1489">
        <w:rPr>
          <w:rFonts w:ascii="仿宋" w:eastAsia="仿宋" w:hAnsi="仿宋" w:hint="eastAsia"/>
          <w:sz w:val="32"/>
          <w:szCs w:val="32"/>
        </w:rPr>
        <w:t>晋江</w:t>
      </w:r>
      <w:r w:rsidRPr="008E7BCC">
        <w:rPr>
          <w:rFonts w:ascii="仿宋" w:eastAsia="仿宋" w:hAnsi="仿宋"/>
          <w:sz w:val="32"/>
          <w:szCs w:val="32"/>
        </w:rPr>
        <w:t>市高标准农田建设项目建</w:t>
      </w:r>
      <w:r w:rsidRPr="008E7BCC">
        <w:rPr>
          <w:rFonts w:ascii="仿宋" w:eastAsia="仿宋" w:hAnsi="仿宋"/>
          <w:spacing w:val="-2"/>
          <w:sz w:val="32"/>
          <w:szCs w:val="32"/>
        </w:rPr>
        <w:t>设活动的设计、测绘、招标代理、施工、监理、耕地质量等级评定、工程复核、竣工决算和审计等业务的建设单位。</w:t>
      </w:r>
    </w:p>
    <w:p w:rsidR="00FE1489" w:rsidRDefault="008E7BCC" w:rsidP="00C30E02">
      <w:pPr>
        <w:spacing w:line="540" w:lineRule="exact"/>
        <w:ind w:firstLineChars="200" w:firstLine="658"/>
        <w:jc w:val="both"/>
        <w:rPr>
          <w:rFonts w:ascii="仿宋" w:eastAsia="仿宋" w:hAnsi="仿宋"/>
          <w:spacing w:val="-2"/>
          <w:sz w:val="32"/>
          <w:szCs w:val="32"/>
        </w:rPr>
      </w:pPr>
      <w:r w:rsidRPr="00FE1489">
        <w:rPr>
          <w:rFonts w:ascii="黑体" w:eastAsia="黑体" w:hAnsi="黑体"/>
          <w:spacing w:val="9"/>
          <w:sz w:val="32"/>
          <w:szCs w:val="32"/>
        </w:rPr>
        <w:t>第四条</w:t>
      </w:r>
      <w:r w:rsidRPr="008E7BCC">
        <w:rPr>
          <w:rFonts w:ascii="仿宋" w:eastAsia="仿宋" w:hAnsi="仿宋"/>
          <w:spacing w:val="9"/>
          <w:sz w:val="32"/>
          <w:szCs w:val="32"/>
        </w:rPr>
        <w:t xml:space="preserve"> 高标准农田建设项目参建单位信用评价坚持客</w:t>
      </w:r>
      <w:r w:rsidRPr="008E7BCC">
        <w:rPr>
          <w:rFonts w:ascii="仿宋" w:eastAsia="仿宋" w:hAnsi="仿宋"/>
          <w:spacing w:val="-2"/>
          <w:sz w:val="32"/>
          <w:szCs w:val="32"/>
        </w:rPr>
        <w:t>观、公平、公正、公开的原则，遵循以市场信用建设为主导、以政</w:t>
      </w:r>
      <w:r w:rsidRPr="008E7BCC">
        <w:rPr>
          <w:rFonts w:ascii="仿宋" w:eastAsia="仿宋" w:hAnsi="仿宋"/>
          <w:spacing w:val="-2"/>
          <w:sz w:val="32"/>
          <w:szCs w:val="32"/>
        </w:rPr>
        <w:lastRenderedPageBreak/>
        <w:t>府监督管理为主要手段，实行标准统一、综合评价、动态监管的评价制度。</w:t>
      </w:r>
    </w:p>
    <w:p w:rsidR="003442BA" w:rsidRPr="008E7BCC" w:rsidRDefault="008E7BCC" w:rsidP="00C30E02">
      <w:pPr>
        <w:spacing w:line="540" w:lineRule="exact"/>
        <w:ind w:firstLineChars="200" w:firstLine="640"/>
        <w:jc w:val="both"/>
        <w:rPr>
          <w:rFonts w:ascii="仿宋" w:eastAsia="仿宋" w:hAnsi="仿宋"/>
          <w:sz w:val="32"/>
          <w:szCs w:val="32"/>
        </w:rPr>
      </w:pPr>
      <w:r w:rsidRPr="00FE1489">
        <w:rPr>
          <w:rFonts w:ascii="黑体" w:eastAsia="黑体" w:hAnsi="黑体"/>
          <w:sz w:val="32"/>
          <w:szCs w:val="32"/>
        </w:rPr>
        <w:t>第五条</w:t>
      </w:r>
      <w:r w:rsidR="00FE1489">
        <w:rPr>
          <w:rFonts w:ascii="仿宋" w:eastAsia="仿宋" w:hAnsi="仿宋" w:hint="eastAsia"/>
          <w:sz w:val="32"/>
          <w:szCs w:val="32"/>
        </w:rPr>
        <w:t xml:space="preserve"> </w:t>
      </w:r>
      <w:r w:rsidR="006A5055">
        <w:rPr>
          <w:rFonts w:ascii="仿宋" w:eastAsia="仿宋" w:hAnsi="仿宋" w:hint="eastAsia"/>
          <w:spacing w:val="-2"/>
          <w:sz w:val="32"/>
          <w:szCs w:val="32"/>
        </w:rPr>
        <w:t>市</w:t>
      </w:r>
      <w:r w:rsidRPr="008E7BCC">
        <w:rPr>
          <w:rFonts w:ascii="仿宋" w:eastAsia="仿宋" w:hAnsi="仿宋"/>
          <w:spacing w:val="-2"/>
          <w:sz w:val="32"/>
          <w:szCs w:val="32"/>
        </w:rPr>
        <w:t>农业农村</w:t>
      </w:r>
      <w:r w:rsidR="006A5055">
        <w:rPr>
          <w:rFonts w:ascii="仿宋" w:eastAsia="仿宋" w:hAnsi="仿宋" w:hint="eastAsia"/>
          <w:spacing w:val="-2"/>
          <w:sz w:val="32"/>
          <w:szCs w:val="32"/>
        </w:rPr>
        <w:t>局</w:t>
      </w:r>
      <w:r w:rsidRPr="008E7BCC">
        <w:rPr>
          <w:rFonts w:ascii="仿宋" w:eastAsia="仿宋" w:hAnsi="仿宋"/>
          <w:spacing w:val="-2"/>
          <w:sz w:val="32"/>
          <w:szCs w:val="32"/>
        </w:rPr>
        <w:t>负责对本辖区内农田建设项目的参建单位进行年度信用等级评价、上报和对经核实的不诚信行为实时发布。</w:t>
      </w:r>
    </w:p>
    <w:p w:rsidR="003442BA" w:rsidRPr="008E7BCC" w:rsidRDefault="008E7BCC" w:rsidP="00C30E02">
      <w:pPr>
        <w:spacing w:line="540" w:lineRule="exact"/>
        <w:ind w:firstLineChars="200" w:firstLine="640"/>
        <w:jc w:val="both"/>
        <w:rPr>
          <w:rFonts w:ascii="仿宋" w:eastAsia="仿宋" w:hAnsi="仿宋"/>
          <w:sz w:val="32"/>
          <w:szCs w:val="32"/>
        </w:rPr>
      </w:pPr>
      <w:r w:rsidRPr="00FE1489">
        <w:rPr>
          <w:rFonts w:ascii="黑体" w:eastAsia="黑体" w:hAnsi="黑体"/>
          <w:sz w:val="32"/>
          <w:szCs w:val="32"/>
        </w:rPr>
        <w:t>第六条</w:t>
      </w:r>
      <w:r w:rsidRPr="008E7BCC">
        <w:rPr>
          <w:rFonts w:ascii="仿宋" w:eastAsia="仿宋" w:hAnsi="仿宋"/>
          <w:sz w:val="32"/>
          <w:szCs w:val="32"/>
        </w:rPr>
        <w:t xml:space="preserve"> 参建单位应当自觉接受</w:t>
      </w:r>
      <w:r w:rsidR="00FE1489">
        <w:rPr>
          <w:rFonts w:ascii="仿宋" w:eastAsia="仿宋" w:hAnsi="仿宋" w:hint="eastAsia"/>
          <w:sz w:val="32"/>
          <w:szCs w:val="32"/>
        </w:rPr>
        <w:t>市</w:t>
      </w:r>
      <w:r w:rsidRPr="008E7BCC">
        <w:rPr>
          <w:rFonts w:ascii="仿宋" w:eastAsia="仿宋" w:hAnsi="仿宋"/>
          <w:sz w:val="32"/>
          <w:szCs w:val="32"/>
        </w:rPr>
        <w:t>农业农村</w:t>
      </w:r>
      <w:r w:rsidR="006A5055">
        <w:rPr>
          <w:rFonts w:ascii="仿宋" w:eastAsia="仿宋" w:hAnsi="仿宋" w:hint="eastAsia"/>
          <w:sz w:val="32"/>
          <w:szCs w:val="32"/>
        </w:rPr>
        <w:t>局</w:t>
      </w:r>
      <w:r w:rsidRPr="008E7BCC">
        <w:rPr>
          <w:rFonts w:ascii="仿宋" w:eastAsia="仿宋" w:hAnsi="仿宋"/>
          <w:sz w:val="32"/>
          <w:szCs w:val="32"/>
        </w:rPr>
        <w:t>及</w:t>
      </w:r>
      <w:r w:rsidRPr="008E7BCC">
        <w:rPr>
          <w:rFonts w:ascii="仿宋" w:eastAsia="仿宋" w:hAnsi="仿宋"/>
          <w:spacing w:val="-2"/>
          <w:sz w:val="32"/>
          <w:szCs w:val="32"/>
        </w:rPr>
        <w:t>有关部门的监督管理和信用评价。</w:t>
      </w:r>
    </w:p>
    <w:p w:rsidR="003442BA" w:rsidRPr="008E7BCC" w:rsidRDefault="003442BA" w:rsidP="00C30E02">
      <w:pPr>
        <w:spacing w:line="540" w:lineRule="exact"/>
        <w:ind w:firstLineChars="200" w:firstLine="640"/>
        <w:jc w:val="both"/>
        <w:rPr>
          <w:rFonts w:ascii="仿宋" w:eastAsia="仿宋" w:hAnsi="仿宋"/>
          <w:sz w:val="32"/>
          <w:szCs w:val="32"/>
        </w:rPr>
      </w:pPr>
    </w:p>
    <w:p w:rsidR="003442BA" w:rsidRDefault="008E7BCC" w:rsidP="00C30E02">
      <w:pPr>
        <w:spacing w:line="540" w:lineRule="exact"/>
        <w:ind w:firstLineChars="200" w:firstLine="640"/>
        <w:jc w:val="center"/>
        <w:rPr>
          <w:rFonts w:ascii="黑体" w:eastAsia="黑体" w:hAnsi="黑体"/>
          <w:spacing w:val="-10"/>
          <w:sz w:val="32"/>
          <w:szCs w:val="32"/>
        </w:rPr>
      </w:pPr>
      <w:r w:rsidRPr="00FE1489">
        <w:rPr>
          <w:rFonts w:ascii="黑体" w:eastAsia="黑体" w:hAnsi="黑体"/>
          <w:sz w:val="32"/>
          <w:szCs w:val="32"/>
        </w:rPr>
        <w:t>第二章</w:t>
      </w:r>
      <w:r w:rsidRPr="00FE1489">
        <w:rPr>
          <w:rFonts w:ascii="黑体" w:eastAsia="黑体" w:hAnsi="黑体"/>
          <w:spacing w:val="56"/>
          <w:w w:val="150"/>
          <w:sz w:val="32"/>
          <w:szCs w:val="32"/>
        </w:rPr>
        <w:t xml:space="preserve"> </w:t>
      </w:r>
      <w:r w:rsidRPr="00FE1489">
        <w:rPr>
          <w:rFonts w:ascii="黑体" w:eastAsia="黑体" w:hAnsi="黑体"/>
          <w:sz w:val="32"/>
          <w:szCs w:val="32"/>
        </w:rPr>
        <w:t>评价内容及程</w:t>
      </w:r>
      <w:r w:rsidRPr="00FE1489">
        <w:rPr>
          <w:rFonts w:ascii="黑体" w:eastAsia="黑体" w:hAnsi="黑体"/>
          <w:spacing w:val="-10"/>
          <w:sz w:val="32"/>
          <w:szCs w:val="32"/>
        </w:rPr>
        <w:t>序</w:t>
      </w:r>
    </w:p>
    <w:p w:rsidR="00FE1489" w:rsidRPr="00FE1489" w:rsidRDefault="00FE1489" w:rsidP="00C30E02">
      <w:pPr>
        <w:spacing w:line="540" w:lineRule="exact"/>
        <w:ind w:firstLineChars="200" w:firstLine="640"/>
        <w:jc w:val="center"/>
        <w:rPr>
          <w:rFonts w:ascii="黑体" w:eastAsia="黑体" w:hAnsi="黑体"/>
          <w:sz w:val="32"/>
          <w:szCs w:val="32"/>
        </w:rPr>
      </w:pPr>
    </w:p>
    <w:p w:rsidR="003442BA" w:rsidRPr="008E7BCC" w:rsidRDefault="008E7BCC" w:rsidP="00C30E02">
      <w:pPr>
        <w:spacing w:line="540" w:lineRule="exact"/>
        <w:ind w:firstLineChars="200" w:firstLine="640"/>
        <w:jc w:val="both"/>
        <w:rPr>
          <w:rFonts w:ascii="仿宋" w:eastAsia="仿宋" w:hAnsi="仿宋"/>
          <w:sz w:val="32"/>
          <w:szCs w:val="32"/>
        </w:rPr>
      </w:pPr>
      <w:r w:rsidRPr="00FE1489">
        <w:rPr>
          <w:rFonts w:ascii="黑体" w:eastAsia="黑体" w:hAnsi="黑体"/>
          <w:sz w:val="32"/>
          <w:szCs w:val="32"/>
        </w:rPr>
        <w:t>第七</w:t>
      </w:r>
      <w:r w:rsidRPr="00FE1489">
        <w:rPr>
          <w:rFonts w:ascii="黑体" w:eastAsia="黑体" w:hAnsi="黑体"/>
          <w:spacing w:val="52"/>
          <w:sz w:val="32"/>
          <w:szCs w:val="32"/>
        </w:rPr>
        <w:t>条</w:t>
      </w:r>
      <w:r w:rsidRPr="008E7BCC">
        <w:rPr>
          <w:rFonts w:ascii="仿宋" w:eastAsia="仿宋" w:hAnsi="仿宋"/>
          <w:spacing w:val="52"/>
          <w:sz w:val="32"/>
          <w:szCs w:val="32"/>
        </w:rPr>
        <w:t xml:space="preserve"> </w:t>
      </w:r>
      <w:r w:rsidR="006A5055" w:rsidRPr="006A5055">
        <w:rPr>
          <w:rFonts w:ascii="仿宋" w:eastAsia="仿宋" w:hAnsi="仿宋" w:hint="eastAsia"/>
          <w:sz w:val="32"/>
          <w:szCs w:val="32"/>
        </w:rPr>
        <w:t>各级</w:t>
      </w:r>
      <w:r w:rsidRPr="008E7BCC">
        <w:rPr>
          <w:rFonts w:ascii="仿宋" w:eastAsia="仿宋" w:hAnsi="仿宋"/>
          <w:sz w:val="32"/>
          <w:szCs w:val="32"/>
        </w:rPr>
        <w:t>农业农村主管部门采取日常监督检查、专项</w:t>
      </w:r>
      <w:r w:rsidRPr="006A5055">
        <w:rPr>
          <w:rFonts w:ascii="仿宋" w:eastAsia="仿宋" w:hAnsi="仿宋"/>
          <w:sz w:val="32"/>
          <w:szCs w:val="32"/>
        </w:rPr>
        <w:t>检查等方式对参建单位进行信用</w:t>
      </w:r>
      <w:r w:rsidRPr="008E7BCC">
        <w:rPr>
          <w:rFonts w:ascii="仿宋" w:eastAsia="仿宋" w:hAnsi="仿宋"/>
          <w:spacing w:val="-2"/>
          <w:sz w:val="32"/>
          <w:szCs w:val="32"/>
        </w:rPr>
        <w:t>评价。</w:t>
      </w:r>
    </w:p>
    <w:p w:rsidR="003442BA" w:rsidRPr="008E7BCC" w:rsidRDefault="008E7BCC" w:rsidP="00C30E02">
      <w:pPr>
        <w:spacing w:line="540" w:lineRule="exact"/>
        <w:ind w:firstLineChars="200" w:firstLine="640"/>
        <w:jc w:val="both"/>
        <w:rPr>
          <w:rFonts w:ascii="仿宋" w:eastAsia="仿宋" w:hAnsi="仿宋"/>
          <w:sz w:val="32"/>
          <w:szCs w:val="32"/>
        </w:rPr>
      </w:pPr>
      <w:r w:rsidRPr="00FE1489">
        <w:rPr>
          <w:rFonts w:ascii="黑体" w:eastAsia="黑体" w:hAnsi="黑体"/>
          <w:sz w:val="32"/>
          <w:szCs w:val="32"/>
        </w:rPr>
        <w:t>第八</w:t>
      </w:r>
      <w:r w:rsidRPr="00FE1489">
        <w:rPr>
          <w:rFonts w:ascii="黑体" w:eastAsia="黑体" w:hAnsi="黑体"/>
          <w:spacing w:val="54"/>
          <w:sz w:val="32"/>
          <w:szCs w:val="32"/>
        </w:rPr>
        <w:t>条</w:t>
      </w:r>
      <w:r w:rsidRPr="008E7BCC">
        <w:rPr>
          <w:rFonts w:ascii="仿宋" w:eastAsia="仿宋" w:hAnsi="仿宋"/>
          <w:spacing w:val="54"/>
          <w:sz w:val="32"/>
          <w:szCs w:val="32"/>
        </w:rPr>
        <w:t xml:space="preserve"> </w:t>
      </w:r>
      <w:r w:rsidRPr="006A5055">
        <w:rPr>
          <w:rFonts w:ascii="仿宋" w:eastAsia="仿宋" w:hAnsi="仿宋"/>
          <w:sz w:val="32"/>
          <w:szCs w:val="32"/>
        </w:rPr>
        <w:t>信</w:t>
      </w:r>
      <w:r w:rsidRPr="008E7BCC">
        <w:rPr>
          <w:rFonts w:ascii="仿宋" w:eastAsia="仿宋" w:hAnsi="仿宋"/>
          <w:sz w:val="32"/>
          <w:szCs w:val="32"/>
        </w:rPr>
        <w:t>用评价的内容包括参建单位成果质量、从业行</w:t>
      </w:r>
      <w:r w:rsidRPr="006A5055">
        <w:rPr>
          <w:rFonts w:ascii="仿宋" w:eastAsia="仿宋" w:hAnsi="仿宋"/>
          <w:sz w:val="32"/>
          <w:szCs w:val="32"/>
        </w:rPr>
        <w:t>为、服务态度、信用管理等方面。具体评价内容和细则按照《</w:t>
      </w:r>
      <w:r w:rsidR="00FE1489" w:rsidRPr="006A5055">
        <w:rPr>
          <w:rFonts w:ascii="仿宋" w:eastAsia="仿宋" w:hAnsi="仿宋" w:hint="eastAsia"/>
          <w:sz w:val="32"/>
          <w:szCs w:val="32"/>
        </w:rPr>
        <w:t>晋江</w:t>
      </w:r>
      <w:r w:rsidRPr="006A5055">
        <w:rPr>
          <w:rFonts w:ascii="仿宋" w:eastAsia="仿宋" w:hAnsi="仿宋"/>
          <w:sz w:val="32"/>
          <w:szCs w:val="32"/>
        </w:rPr>
        <w:t>市高标准农田建设项目参建单位信用评价操作手册（试行）》要求执行。</w:t>
      </w:r>
    </w:p>
    <w:p w:rsidR="003442BA" w:rsidRPr="00634E99" w:rsidRDefault="008E7BCC" w:rsidP="00C30E02">
      <w:pPr>
        <w:spacing w:line="540" w:lineRule="exact"/>
        <w:ind w:firstLineChars="200" w:firstLine="640"/>
        <w:jc w:val="both"/>
        <w:rPr>
          <w:rFonts w:ascii="仿宋" w:eastAsia="仿宋" w:hAnsi="仿宋"/>
          <w:color w:val="000000" w:themeColor="text1"/>
          <w:sz w:val="32"/>
          <w:szCs w:val="32"/>
        </w:rPr>
      </w:pPr>
      <w:r w:rsidRPr="00634E99">
        <w:rPr>
          <w:rFonts w:ascii="黑体" w:eastAsia="黑体" w:hAnsi="黑体"/>
          <w:color w:val="000000" w:themeColor="text1"/>
          <w:sz w:val="32"/>
          <w:szCs w:val="32"/>
        </w:rPr>
        <w:t>第九条</w:t>
      </w:r>
      <w:r w:rsidRPr="00634E99">
        <w:rPr>
          <w:rFonts w:ascii="仿宋" w:eastAsia="仿宋" w:hAnsi="仿宋"/>
          <w:color w:val="000000" w:themeColor="text1"/>
          <w:spacing w:val="37"/>
          <w:w w:val="150"/>
          <w:sz w:val="32"/>
          <w:szCs w:val="32"/>
        </w:rPr>
        <w:t xml:space="preserve"> </w:t>
      </w:r>
      <w:r w:rsidRPr="00634E99">
        <w:rPr>
          <w:rFonts w:ascii="仿宋" w:eastAsia="仿宋" w:hAnsi="仿宋"/>
          <w:color w:val="000000" w:themeColor="text1"/>
          <w:sz w:val="32"/>
          <w:szCs w:val="32"/>
        </w:rPr>
        <w:t>信用评价工作按年度计算。每年</w:t>
      </w:r>
      <w:r w:rsidRPr="00634E99">
        <w:rPr>
          <w:rFonts w:ascii="仿宋" w:eastAsia="仿宋" w:hAnsi="仿宋"/>
          <w:color w:val="000000" w:themeColor="text1"/>
          <w:spacing w:val="-79"/>
          <w:sz w:val="32"/>
          <w:szCs w:val="32"/>
        </w:rPr>
        <w:t xml:space="preserve"> </w:t>
      </w:r>
      <w:r w:rsidRPr="00634E99">
        <w:rPr>
          <w:rFonts w:ascii="仿宋" w:eastAsia="仿宋" w:hAnsi="仿宋"/>
          <w:color w:val="000000" w:themeColor="text1"/>
          <w:sz w:val="32"/>
          <w:szCs w:val="32"/>
        </w:rPr>
        <w:t>7</w:t>
      </w:r>
      <w:r w:rsidRPr="00634E99">
        <w:rPr>
          <w:rFonts w:ascii="仿宋" w:eastAsia="仿宋" w:hAnsi="仿宋"/>
          <w:color w:val="000000" w:themeColor="text1"/>
          <w:spacing w:val="-8"/>
          <w:sz w:val="32"/>
          <w:szCs w:val="32"/>
        </w:rPr>
        <w:t xml:space="preserve"> </w:t>
      </w:r>
      <w:r w:rsidRPr="00634E99">
        <w:rPr>
          <w:rFonts w:ascii="仿宋" w:eastAsia="仿宋" w:hAnsi="仿宋"/>
          <w:color w:val="000000" w:themeColor="text1"/>
          <w:spacing w:val="-41"/>
          <w:sz w:val="32"/>
          <w:szCs w:val="32"/>
        </w:rPr>
        <w:t xml:space="preserve">月 </w:t>
      </w:r>
      <w:r w:rsidRPr="00634E99">
        <w:rPr>
          <w:rFonts w:ascii="仿宋" w:eastAsia="仿宋" w:hAnsi="仿宋"/>
          <w:color w:val="000000" w:themeColor="text1"/>
          <w:sz w:val="32"/>
          <w:szCs w:val="32"/>
        </w:rPr>
        <w:t>1</w:t>
      </w:r>
      <w:r w:rsidRPr="00634E99">
        <w:rPr>
          <w:rFonts w:ascii="仿宋" w:eastAsia="仿宋" w:hAnsi="仿宋"/>
          <w:color w:val="000000" w:themeColor="text1"/>
          <w:spacing w:val="-7"/>
          <w:sz w:val="32"/>
          <w:szCs w:val="32"/>
        </w:rPr>
        <w:t xml:space="preserve"> </w:t>
      </w:r>
      <w:r w:rsidRPr="00634E99">
        <w:rPr>
          <w:rFonts w:ascii="仿宋" w:eastAsia="仿宋" w:hAnsi="仿宋"/>
          <w:color w:val="000000" w:themeColor="text1"/>
          <w:sz w:val="32"/>
          <w:szCs w:val="32"/>
        </w:rPr>
        <w:t>日至次</w:t>
      </w:r>
      <w:r w:rsidRPr="00634E99">
        <w:rPr>
          <w:rFonts w:ascii="仿宋" w:eastAsia="仿宋" w:hAnsi="仿宋"/>
          <w:color w:val="000000" w:themeColor="text1"/>
          <w:spacing w:val="-10"/>
          <w:sz w:val="32"/>
          <w:szCs w:val="32"/>
        </w:rPr>
        <w:t>年</w:t>
      </w:r>
      <w:r w:rsidR="00FE1489" w:rsidRPr="00634E99">
        <w:rPr>
          <w:rFonts w:ascii="仿宋" w:eastAsia="仿宋" w:hAnsi="仿宋" w:hint="eastAsia"/>
          <w:color w:val="000000" w:themeColor="text1"/>
          <w:spacing w:val="-10"/>
          <w:sz w:val="32"/>
          <w:szCs w:val="32"/>
        </w:rPr>
        <w:t xml:space="preserve"> </w:t>
      </w:r>
      <w:r w:rsidRPr="00634E99">
        <w:rPr>
          <w:rFonts w:ascii="仿宋" w:eastAsia="仿宋" w:hAnsi="仿宋"/>
          <w:color w:val="000000" w:themeColor="text1"/>
          <w:spacing w:val="-4"/>
          <w:sz w:val="32"/>
          <w:szCs w:val="32"/>
        </w:rPr>
        <w:t>6</w:t>
      </w:r>
      <w:r w:rsidRPr="00634E99">
        <w:rPr>
          <w:rFonts w:ascii="仿宋" w:eastAsia="仿宋" w:hAnsi="仿宋"/>
          <w:color w:val="000000" w:themeColor="text1"/>
          <w:spacing w:val="-2"/>
          <w:sz w:val="32"/>
          <w:szCs w:val="32"/>
        </w:rPr>
        <w:t xml:space="preserve"> </w:t>
      </w:r>
      <w:r w:rsidRPr="00634E99">
        <w:rPr>
          <w:rFonts w:ascii="仿宋" w:eastAsia="仿宋" w:hAnsi="仿宋"/>
          <w:color w:val="000000" w:themeColor="text1"/>
          <w:spacing w:val="-43"/>
          <w:sz w:val="32"/>
          <w:szCs w:val="32"/>
        </w:rPr>
        <w:t xml:space="preserve">月 </w:t>
      </w:r>
      <w:r w:rsidRPr="00634E99">
        <w:rPr>
          <w:rFonts w:ascii="仿宋" w:eastAsia="仿宋" w:hAnsi="仿宋"/>
          <w:color w:val="000000" w:themeColor="text1"/>
          <w:spacing w:val="-4"/>
          <w:sz w:val="32"/>
          <w:szCs w:val="32"/>
        </w:rPr>
        <w:t>30</w:t>
      </w:r>
      <w:r w:rsidRPr="00634E99">
        <w:rPr>
          <w:rFonts w:ascii="仿宋" w:eastAsia="仿宋" w:hAnsi="仿宋"/>
          <w:color w:val="000000" w:themeColor="text1"/>
          <w:spacing w:val="-1"/>
          <w:sz w:val="32"/>
          <w:szCs w:val="32"/>
        </w:rPr>
        <w:t xml:space="preserve"> </w:t>
      </w:r>
      <w:r w:rsidRPr="00634E99">
        <w:rPr>
          <w:rFonts w:ascii="仿宋" w:eastAsia="仿宋" w:hAnsi="仿宋"/>
          <w:color w:val="000000" w:themeColor="text1"/>
          <w:spacing w:val="-4"/>
          <w:sz w:val="32"/>
          <w:szCs w:val="32"/>
        </w:rPr>
        <w:t>日为一个评价年度，参建单位年度信用等级评定结</w:t>
      </w:r>
      <w:r w:rsidRPr="00634E99">
        <w:rPr>
          <w:rFonts w:ascii="仿宋" w:eastAsia="仿宋" w:hAnsi="仿宋"/>
          <w:color w:val="000000" w:themeColor="text1"/>
          <w:spacing w:val="-7"/>
          <w:sz w:val="32"/>
          <w:szCs w:val="32"/>
        </w:rPr>
        <w:t>果于</w:t>
      </w:r>
      <w:r w:rsidRPr="00634E99">
        <w:rPr>
          <w:rFonts w:ascii="仿宋" w:eastAsia="仿宋" w:hAnsi="仿宋"/>
          <w:color w:val="000000" w:themeColor="text1"/>
          <w:spacing w:val="-2"/>
          <w:sz w:val="32"/>
          <w:szCs w:val="32"/>
        </w:rPr>
        <w:t>10</w:t>
      </w:r>
      <w:r w:rsidRPr="00634E99">
        <w:rPr>
          <w:rFonts w:ascii="仿宋" w:eastAsia="仿宋" w:hAnsi="仿宋"/>
          <w:color w:val="000000" w:themeColor="text1"/>
          <w:spacing w:val="-11"/>
          <w:sz w:val="32"/>
          <w:szCs w:val="32"/>
        </w:rPr>
        <w:t xml:space="preserve"> </w:t>
      </w:r>
      <w:r w:rsidRPr="00634E99">
        <w:rPr>
          <w:rFonts w:ascii="仿宋" w:eastAsia="仿宋" w:hAnsi="仿宋"/>
          <w:color w:val="000000" w:themeColor="text1"/>
          <w:spacing w:val="-2"/>
          <w:sz w:val="32"/>
          <w:szCs w:val="32"/>
        </w:rPr>
        <w:t>月底前在</w:t>
      </w:r>
      <w:r w:rsidR="00634E99" w:rsidRPr="00C30E02">
        <w:rPr>
          <w:rFonts w:ascii="仿宋" w:eastAsia="仿宋" w:hAnsi="仿宋" w:hint="eastAsia"/>
          <w:spacing w:val="-2"/>
          <w:sz w:val="32"/>
          <w:szCs w:val="32"/>
        </w:rPr>
        <w:t>“晋江三农”微信公众号等媒体上</w:t>
      </w:r>
      <w:r w:rsidRPr="00C30E02">
        <w:rPr>
          <w:rFonts w:ascii="仿宋" w:eastAsia="仿宋" w:hAnsi="仿宋"/>
          <w:spacing w:val="-2"/>
          <w:sz w:val="32"/>
          <w:szCs w:val="32"/>
        </w:rPr>
        <w:t>统一发布</w:t>
      </w:r>
      <w:r w:rsidRPr="00C30E02">
        <w:rPr>
          <w:rFonts w:ascii="仿宋" w:eastAsia="仿宋" w:hAnsi="仿宋"/>
          <w:spacing w:val="-10"/>
          <w:sz w:val="32"/>
          <w:szCs w:val="32"/>
        </w:rPr>
        <w:t>。</w:t>
      </w:r>
    </w:p>
    <w:p w:rsidR="003442BA" w:rsidRPr="0055233B" w:rsidRDefault="008E7BCC" w:rsidP="00C30E02">
      <w:pPr>
        <w:spacing w:line="540" w:lineRule="exact"/>
        <w:ind w:firstLineChars="200" w:firstLine="640"/>
        <w:jc w:val="both"/>
        <w:rPr>
          <w:rFonts w:ascii="仿宋" w:eastAsia="仿宋" w:hAnsi="仿宋"/>
          <w:color w:val="000000" w:themeColor="text1"/>
          <w:sz w:val="32"/>
          <w:szCs w:val="32"/>
        </w:rPr>
      </w:pPr>
      <w:r w:rsidRPr="0055233B">
        <w:rPr>
          <w:rFonts w:ascii="黑体" w:eastAsia="黑体" w:hAnsi="黑体"/>
          <w:color w:val="000000" w:themeColor="text1"/>
          <w:sz w:val="32"/>
          <w:szCs w:val="32"/>
        </w:rPr>
        <w:t>第十条</w:t>
      </w:r>
      <w:r w:rsidRPr="0055233B">
        <w:rPr>
          <w:rFonts w:ascii="仿宋" w:eastAsia="仿宋" w:hAnsi="仿宋"/>
          <w:color w:val="000000" w:themeColor="text1"/>
          <w:spacing w:val="58"/>
          <w:w w:val="150"/>
          <w:sz w:val="32"/>
          <w:szCs w:val="32"/>
        </w:rPr>
        <w:t xml:space="preserve"> </w:t>
      </w:r>
      <w:r w:rsidRPr="0055233B">
        <w:rPr>
          <w:rFonts w:ascii="仿宋" w:eastAsia="仿宋" w:hAnsi="仿宋"/>
          <w:color w:val="000000" w:themeColor="text1"/>
          <w:sz w:val="32"/>
          <w:szCs w:val="32"/>
        </w:rPr>
        <w:t>评价程序和职</w:t>
      </w:r>
      <w:r w:rsidRPr="0055233B">
        <w:rPr>
          <w:rFonts w:ascii="仿宋" w:eastAsia="仿宋" w:hAnsi="仿宋"/>
          <w:color w:val="000000" w:themeColor="text1"/>
          <w:spacing w:val="-10"/>
          <w:sz w:val="32"/>
          <w:szCs w:val="32"/>
        </w:rPr>
        <w:t>责</w:t>
      </w:r>
    </w:p>
    <w:p w:rsidR="003442BA" w:rsidRPr="0055233B" w:rsidRDefault="008E7BCC" w:rsidP="00C30E02">
      <w:pPr>
        <w:spacing w:line="540" w:lineRule="exact"/>
        <w:ind w:firstLineChars="200" w:firstLine="636"/>
        <w:jc w:val="both"/>
        <w:rPr>
          <w:rFonts w:ascii="仿宋" w:eastAsia="仿宋" w:hAnsi="仿宋"/>
          <w:color w:val="000000" w:themeColor="text1"/>
          <w:sz w:val="32"/>
          <w:szCs w:val="32"/>
        </w:rPr>
      </w:pPr>
      <w:r w:rsidRPr="0055233B">
        <w:rPr>
          <w:rFonts w:ascii="仿宋" w:eastAsia="仿宋" w:hAnsi="仿宋"/>
          <w:color w:val="000000" w:themeColor="text1"/>
          <w:spacing w:val="-2"/>
          <w:sz w:val="32"/>
          <w:szCs w:val="32"/>
        </w:rPr>
        <w:t>（一）在</w:t>
      </w:r>
      <w:r w:rsidR="00634E99" w:rsidRPr="0055233B">
        <w:rPr>
          <w:rFonts w:ascii="仿宋" w:eastAsia="仿宋" w:hAnsi="仿宋" w:hint="eastAsia"/>
          <w:color w:val="000000" w:themeColor="text1"/>
          <w:spacing w:val="-2"/>
          <w:sz w:val="32"/>
          <w:szCs w:val="32"/>
        </w:rPr>
        <w:t>晋江</w:t>
      </w:r>
      <w:r w:rsidRPr="0055233B">
        <w:rPr>
          <w:rFonts w:ascii="仿宋" w:eastAsia="仿宋" w:hAnsi="仿宋"/>
          <w:color w:val="000000" w:themeColor="text1"/>
          <w:spacing w:val="-2"/>
          <w:sz w:val="32"/>
          <w:szCs w:val="32"/>
        </w:rPr>
        <w:t>市内承担</w:t>
      </w:r>
      <w:r w:rsidR="0055233B" w:rsidRPr="0055233B">
        <w:rPr>
          <w:rFonts w:ascii="仿宋" w:eastAsia="仿宋" w:hAnsi="仿宋" w:hint="eastAsia"/>
          <w:color w:val="000000" w:themeColor="text1"/>
          <w:spacing w:val="-2"/>
          <w:sz w:val="32"/>
          <w:szCs w:val="32"/>
        </w:rPr>
        <w:t>各级</w:t>
      </w:r>
      <w:r w:rsidRPr="0055233B">
        <w:rPr>
          <w:rFonts w:ascii="仿宋" w:eastAsia="仿宋" w:hAnsi="仿宋"/>
          <w:color w:val="000000" w:themeColor="text1"/>
          <w:spacing w:val="-2"/>
          <w:sz w:val="32"/>
          <w:szCs w:val="32"/>
        </w:rPr>
        <w:t>农业农村</w:t>
      </w:r>
      <w:r w:rsidR="0055233B" w:rsidRPr="0055233B">
        <w:rPr>
          <w:rFonts w:ascii="仿宋" w:eastAsia="仿宋" w:hAnsi="仿宋" w:hint="eastAsia"/>
          <w:color w:val="000000" w:themeColor="text1"/>
          <w:spacing w:val="-2"/>
          <w:sz w:val="32"/>
          <w:szCs w:val="32"/>
        </w:rPr>
        <w:t>主管部门</w:t>
      </w:r>
      <w:r w:rsidRPr="0055233B">
        <w:rPr>
          <w:rFonts w:ascii="仿宋" w:eastAsia="仿宋" w:hAnsi="仿宋"/>
          <w:color w:val="000000" w:themeColor="text1"/>
          <w:spacing w:val="-2"/>
          <w:sz w:val="32"/>
          <w:szCs w:val="32"/>
        </w:rPr>
        <w:t>下达高标准</w:t>
      </w:r>
      <w:r w:rsidRPr="0055233B">
        <w:rPr>
          <w:rFonts w:ascii="仿宋" w:eastAsia="仿宋" w:hAnsi="仿宋"/>
          <w:color w:val="000000" w:themeColor="text1"/>
          <w:sz w:val="32"/>
          <w:szCs w:val="32"/>
        </w:rPr>
        <w:t>农田建设项目的参建单位</w:t>
      </w:r>
      <w:r w:rsidR="0055233B" w:rsidRPr="0055233B">
        <w:rPr>
          <w:rFonts w:ascii="仿宋" w:eastAsia="仿宋" w:hAnsi="仿宋" w:hint="eastAsia"/>
          <w:color w:val="000000" w:themeColor="text1"/>
          <w:sz w:val="32"/>
          <w:szCs w:val="32"/>
        </w:rPr>
        <w:t>，</w:t>
      </w:r>
      <w:r w:rsidRPr="0055233B">
        <w:rPr>
          <w:rFonts w:ascii="仿宋" w:eastAsia="仿宋" w:hAnsi="仿宋"/>
          <w:color w:val="000000" w:themeColor="text1"/>
          <w:sz w:val="32"/>
          <w:szCs w:val="32"/>
        </w:rPr>
        <w:t>在承担项目</w:t>
      </w:r>
      <w:r w:rsidRPr="0055233B">
        <w:rPr>
          <w:rFonts w:ascii="仿宋" w:eastAsia="仿宋" w:hAnsi="仿宋"/>
          <w:color w:val="000000" w:themeColor="text1"/>
          <w:spacing w:val="-1"/>
          <w:sz w:val="32"/>
          <w:szCs w:val="32"/>
        </w:rPr>
        <w:t xml:space="preserve">合同签订后 </w:t>
      </w:r>
      <w:r w:rsidRPr="0055233B">
        <w:rPr>
          <w:rFonts w:ascii="仿宋" w:eastAsia="仿宋" w:hAnsi="仿宋"/>
          <w:color w:val="000000" w:themeColor="text1"/>
          <w:sz w:val="32"/>
          <w:szCs w:val="32"/>
        </w:rPr>
        <w:t>15</w:t>
      </w:r>
      <w:r w:rsidRPr="0055233B">
        <w:rPr>
          <w:rFonts w:ascii="仿宋" w:eastAsia="仿宋" w:hAnsi="仿宋"/>
          <w:color w:val="000000" w:themeColor="text1"/>
          <w:spacing w:val="40"/>
          <w:sz w:val="32"/>
          <w:szCs w:val="32"/>
        </w:rPr>
        <w:t xml:space="preserve"> </w:t>
      </w:r>
      <w:r w:rsidRPr="0055233B">
        <w:rPr>
          <w:rFonts w:ascii="仿宋" w:eastAsia="仿宋" w:hAnsi="仿宋"/>
          <w:color w:val="000000" w:themeColor="text1"/>
          <w:sz w:val="32"/>
          <w:szCs w:val="32"/>
        </w:rPr>
        <w:t>个工作</w:t>
      </w:r>
      <w:r w:rsidRPr="0055233B">
        <w:rPr>
          <w:rFonts w:ascii="仿宋" w:eastAsia="仿宋" w:hAnsi="仿宋"/>
          <w:color w:val="000000" w:themeColor="text1"/>
          <w:spacing w:val="-2"/>
          <w:sz w:val="32"/>
          <w:szCs w:val="32"/>
        </w:rPr>
        <w:t>日内，填报《</w:t>
      </w:r>
      <w:r w:rsidR="00FE1489" w:rsidRPr="0055233B">
        <w:rPr>
          <w:rFonts w:ascii="仿宋" w:eastAsia="仿宋" w:hAnsi="仿宋" w:hint="eastAsia"/>
          <w:color w:val="000000" w:themeColor="text1"/>
          <w:spacing w:val="-2"/>
          <w:sz w:val="32"/>
          <w:szCs w:val="32"/>
        </w:rPr>
        <w:t>晋江</w:t>
      </w:r>
      <w:r w:rsidRPr="0055233B">
        <w:rPr>
          <w:rFonts w:ascii="仿宋" w:eastAsia="仿宋" w:hAnsi="仿宋"/>
          <w:color w:val="000000" w:themeColor="text1"/>
          <w:spacing w:val="-2"/>
          <w:sz w:val="32"/>
          <w:szCs w:val="32"/>
        </w:rPr>
        <w:t>市高标准农田建设项目备案表》（附件）</w:t>
      </w:r>
      <w:r w:rsidR="0055233B" w:rsidRPr="0055233B">
        <w:rPr>
          <w:rFonts w:ascii="仿宋" w:eastAsia="仿宋" w:hAnsi="仿宋" w:hint="eastAsia"/>
          <w:color w:val="000000" w:themeColor="text1"/>
          <w:spacing w:val="-2"/>
          <w:sz w:val="32"/>
          <w:szCs w:val="32"/>
        </w:rPr>
        <w:t>，</w:t>
      </w:r>
      <w:r w:rsidR="0055233B" w:rsidRPr="0055233B">
        <w:rPr>
          <w:rFonts w:ascii="仿宋" w:eastAsia="仿宋" w:hAnsi="仿宋" w:hint="eastAsia"/>
          <w:color w:val="000000" w:themeColor="text1"/>
          <w:spacing w:val="-2"/>
          <w:sz w:val="32"/>
          <w:szCs w:val="32"/>
        </w:rPr>
        <w:lastRenderedPageBreak/>
        <w:t>并</w:t>
      </w:r>
      <w:r w:rsidRPr="0055233B">
        <w:rPr>
          <w:rFonts w:ascii="仿宋" w:eastAsia="仿宋" w:hAnsi="仿宋"/>
          <w:color w:val="000000" w:themeColor="text1"/>
          <w:spacing w:val="-10"/>
          <w:sz w:val="32"/>
          <w:szCs w:val="32"/>
        </w:rPr>
        <w:t>向</w:t>
      </w:r>
      <w:r w:rsidR="00795088" w:rsidRPr="0055233B">
        <w:rPr>
          <w:rFonts w:ascii="仿宋" w:eastAsia="仿宋" w:hAnsi="仿宋" w:hint="eastAsia"/>
          <w:color w:val="000000" w:themeColor="text1"/>
          <w:spacing w:val="-2"/>
          <w:sz w:val="32"/>
          <w:szCs w:val="32"/>
        </w:rPr>
        <w:t>市</w:t>
      </w:r>
      <w:r w:rsidRPr="0055233B">
        <w:rPr>
          <w:rFonts w:ascii="仿宋" w:eastAsia="仿宋" w:hAnsi="仿宋"/>
          <w:color w:val="000000" w:themeColor="text1"/>
          <w:spacing w:val="-2"/>
          <w:sz w:val="32"/>
          <w:szCs w:val="32"/>
        </w:rPr>
        <w:t>农业农村</w:t>
      </w:r>
      <w:r w:rsidR="0055233B" w:rsidRPr="0055233B">
        <w:rPr>
          <w:rFonts w:ascii="仿宋" w:eastAsia="仿宋" w:hAnsi="仿宋" w:hint="eastAsia"/>
          <w:color w:val="000000" w:themeColor="text1"/>
          <w:spacing w:val="-2"/>
          <w:sz w:val="32"/>
          <w:szCs w:val="32"/>
        </w:rPr>
        <w:t>局</w:t>
      </w:r>
      <w:r w:rsidRPr="0055233B">
        <w:rPr>
          <w:rFonts w:ascii="仿宋" w:eastAsia="仿宋" w:hAnsi="仿宋"/>
          <w:color w:val="000000" w:themeColor="text1"/>
          <w:spacing w:val="-2"/>
          <w:sz w:val="32"/>
          <w:szCs w:val="32"/>
        </w:rPr>
        <w:t>进行项目备案，接受信用评价。</w:t>
      </w:r>
    </w:p>
    <w:p w:rsidR="003442BA" w:rsidRPr="0091191B" w:rsidRDefault="008E7BCC" w:rsidP="00C30E02">
      <w:pPr>
        <w:spacing w:line="540" w:lineRule="exact"/>
        <w:ind w:firstLineChars="200" w:firstLine="636"/>
        <w:jc w:val="both"/>
        <w:rPr>
          <w:rFonts w:ascii="仿宋" w:eastAsia="仿宋" w:hAnsi="仿宋"/>
          <w:color w:val="000000" w:themeColor="text1"/>
          <w:sz w:val="32"/>
          <w:szCs w:val="32"/>
        </w:rPr>
      </w:pPr>
      <w:r w:rsidRPr="0091191B">
        <w:rPr>
          <w:rFonts w:ascii="仿宋" w:eastAsia="仿宋" w:hAnsi="仿宋"/>
          <w:color w:val="000000" w:themeColor="text1"/>
          <w:spacing w:val="-2"/>
          <w:sz w:val="32"/>
          <w:szCs w:val="32"/>
        </w:rPr>
        <w:t>（二）</w:t>
      </w:r>
      <w:r w:rsidR="00795088" w:rsidRPr="0091191B">
        <w:rPr>
          <w:rFonts w:ascii="仿宋" w:eastAsia="仿宋" w:hAnsi="仿宋" w:hint="eastAsia"/>
          <w:color w:val="000000" w:themeColor="text1"/>
          <w:spacing w:val="-2"/>
          <w:sz w:val="32"/>
          <w:szCs w:val="32"/>
        </w:rPr>
        <w:t>市</w:t>
      </w:r>
      <w:r w:rsidRPr="0091191B">
        <w:rPr>
          <w:rFonts w:ascii="仿宋" w:eastAsia="仿宋" w:hAnsi="仿宋"/>
          <w:color w:val="000000" w:themeColor="text1"/>
          <w:spacing w:val="-2"/>
          <w:sz w:val="32"/>
          <w:szCs w:val="32"/>
        </w:rPr>
        <w:t>农业农村</w:t>
      </w:r>
      <w:r w:rsidR="00B10D68" w:rsidRPr="0091191B">
        <w:rPr>
          <w:rFonts w:ascii="仿宋" w:eastAsia="仿宋" w:hAnsi="仿宋" w:hint="eastAsia"/>
          <w:color w:val="000000" w:themeColor="text1"/>
          <w:spacing w:val="-2"/>
          <w:sz w:val="32"/>
          <w:szCs w:val="32"/>
        </w:rPr>
        <w:t>局</w:t>
      </w:r>
      <w:r w:rsidRPr="0091191B">
        <w:rPr>
          <w:rFonts w:ascii="仿宋" w:eastAsia="仿宋" w:hAnsi="仿宋"/>
          <w:color w:val="000000" w:themeColor="text1"/>
          <w:spacing w:val="-2"/>
          <w:sz w:val="32"/>
          <w:szCs w:val="32"/>
        </w:rPr>
        <w:t>对照《</w:t>
      </w:r>
      <w:r w:rsidR="00795088" w:rsidRPr="0091191B">
        <w:rPr>
          <w:rFonts w:ascii="仿宋" w:eastAsia="仿宋" w:hAnsi="仿宋" w:hint="eastAsia"/>
          <w:color w:val="000000" w:themeColor="text1"/>
          <w:spacing w:val="-2"/>
          <w:sz w:val="32"/>
          <w:szCs w:val="32"/>
        </w:rPr>
        <w:t>晋江</w:t>
      </w:r>
      <w:r w:rsidRPr="0091191B">
        <w:rPr>
          <w:rFonts w:ascii="仿宋" w:eastAsia="仿宋" w:hAnsi="仿宋"/>
          <w:color w:val="000000" w:themeColor="text1"/>
          <w:spacing w:val="-2"/>
          <w:sz w:val="32"/>
          <w:szCs w:val="32"/>
        </w:rPr>
        <w:t>市高标准农田建设项目参建单位信用评价操作手册（试行）》的评价内容、标准和要求，收集和记录在本行政区域内开展高标准农田建设项目业务的参建单位情况，按照单个项目对其参建行为进行综合</w:t>
      </w:r>
      <w:r w:rsidRPr="0091191B">
        <w:rPr>
          <w:rFonts w:ascii="仿宋" w:eastAsia="仿宋" w:hAnsi="仿宋"/>
          <w:color w:val="000000" w:themeColor="text1"/>
          <w:spacing w:val="-4"/>
          <w:sz w:val="32"/>
          <w:szCs w:val="32"/>
        </w:rPr>
        <w:t>评价。</w:t>
      </w:r>
    </w:p>
    <w:p w:rsidR="003442BA" w:rsidRPr="0091191B" w:rsidRDefault="008E7BCC" w:rsidP="00C30E02">
      <w:pPr>
        <w:spacing w:line="540" w:lineRule="exact"/>
        <w:ind w:firstLineChars="200" w:firstLine="636"/>
        <w:jc w:val="both"/>
        <w:rPr>
          <w:rFonts w:ascii="仿宋" w:eastAsia="仿宋" w:hAnsi="仿宋"/>
          <w:color w:val="000000" w:themeColor="text1"/>
          <w:sz w:val="32"/>
          <w:szCs w:val="32"/>
        </w:rPr>
      </w:pPr>
      <w:r w:rsidRPr="0091191B">
        <w:rPr>
          <w:rFonts w:ascii="仿宋" w:eastAsia="仿宋" w:hAnsi="仿宋"/>
          <w:color w:val="000000" w:themeColor="text1"/>
          <w:spacing w:val="-2"/>
          <w:sz w:val="32"/>
          <w:szCs w:val="32"/>
        </w:rPr>
        <w:t>（三）</w:t>
      </w:r>
      <w:r w:rsidR="00795088" w:rsidRPr="0091191B">
        <w:rPr>
          <w:rFonts w:ascii="仿宋" w:eastAsia="仿宋" w:hAnsi="仿宋" w:hint="eastAsia"/>
          <w:color w:val="000000" w:themeColor="text1"/>
          <w:spacing w:val="-2"/>
          <w:sz w:val="32"/>
          <w:szCs w:val="32"/>
        </w:rPr>
        <w:t>市</w:t>
      </w:r>
      <w:r w:rsidRPr="0091191B">
        <w:rPr>
          <w:rFonts w:ascii="仿宋" w:eastAsia="仿宋" w:hAnsi="仿宋"/>
          <w:color w:val="000000" w:themeColor="text1"/>
          <w:spacing w:val="-2"/>
          <w:sz w:val="32"/>
          <w:szCs w:val="32"/>
        </w:rPr>
        <w:t>农业农村主管部门将参建单位年度信用等级评</w:t>
      </w:r>
      <w:r w:rsidRPr="0091191B">
        <w:rPr>
          <w:rFonts w:ascii="仿宋" w:eastAsia="仿宋" w:hAnsi="仿宋"/>
          <w:color w:val="000000" w:themeColor="text1"/>
          <w:sz w:val="32"/>
          <w:szCs w:val="32"/>
        </w:rPr>
        <w:t>价结果于每</w:t>
      </w:r>
      <w:r w:rsidRPr="0091191B">
        <w:rPr>
          <w:rFonts w:ascii="仿宋" w:eastAsia="仿宋" w:hAnsi="仿宋"/>
          <w:color w:val="000000" w:themeColor="text1"/>
          <w:spacing w:val="-20"/>
          <w:sz w:val="32"/>
          <w:szCs w:val="32"/>
        </w:rPr>
        <w:t xml:space="preserve">年 </w:t>
      </w:r>
      <w:r w:rsidRPr="0091191B">
        <w:rPr>
          <w:rFonts w:ascii="仿宋" w:eastAsia="仿宋" w:hAnsi="仿宋"/>
          <w:color w:val="000000" w:themeColor="text1"/>
          <w:sz w:val="32"/>
          <w:szCs w:val="32"/>
        </w:rPr>
        <w:t>8</w:t>
      </w:r>
      <w:r w:rsidRPr="0091191B">
        <w:rPr>
          <w:rFonts w:ascii="仿宋" w:eastAsia="仿宋" w:hAnsi="仿宋"/>
          <w:color w:val="000000" w:themeColor="text1"/>
          <w:spacing w:val="-20"/>
          <w:sz w:val="32"/>
          <w:szCs w:val="32"/>
        </w:rPr>
        <w:t xml:space="preserve"> </w:t>
      </w:r>
      <w:r w:rsidRPr="0091191B">
        <w:rPr>
          <w:rFonts w:ascii="仿宋" w:eastAsia="仿宋" w:hAnsi="仿宋"/>
          <w:color w:val="000000" w:themeColor="text1"/>
          <w:sz w:val="32"/>
          <w:szCs w:val="32"/>
        </w:rPr>
        <w:t>月底前</w:t>
      </w:r>
      <w:r w:rsidR="00795088" w:rsidRPr="0091191B">
        <w:rPr>
          <w:rFonts w:ascii="仿宋" w:eastAsia="仿宋" w:hAnsi="仿宋" w:hint="eastAsia"/>
          <w:color w:val="000000" w:themeColor="text1"/>
          <w:sz w:val="32"/>
          <w:szCs w:val="32"/>
        </w:rPr>
        <w:t>上</w:t>
      </w:r>
      <w:r w:rsidRPr="0091191B">
        <w:rPr>
          <w:rFonts w:ascii="仿宋" w:eastAsia="仿宋" w:hAnsi="仿宋"/>
          <w:color w:val="000000" w:themeColor="text1"/>
          <w:sz w:val="32"/>
          <w:szCs w:val="32"/>
        </w:rPr>
        <w:t>报</w:t>
      </w:r>
      <w:r w:rsidR="00B10D68" w:rsidRPr="0091191B">
        <w:rPr>
          <w:rFonts w:ascii="仿宋" w:eastAsia="仿宋" w:hAnsi="仿宋" w:hint="eastAsia"/>
          <w:color w:val="000000" w:themeColor="text1"/>
          <w:sz w:val="32"/>
          <w:szCs w:val="32"/>
        </w:rPr>
        <w:t>；</w:t>
      </w:r>
      <w:r w:rsidR="00B10D68" w:rsidRPr="0091191B">
        <w:rPr>
          <w:rFonts w:ascii="仿宋" w:eastAsia="仿宋" w:hAnsi="仿宋" w:hint="eastAsia"/>
          <w:color w:val="000000" w:themeColor="text1"/>
          <w:spacing w:val="-2"/>
          <w:sz w:val="32"/>
          <w:szCs w:val="32"/>
        </w:rPr>
        <w:t>上级</w:t>
      </w:r>
      <w:r w:rsidR="00B10D68" w:rsidRPr="0091191B">
        <w:rPr>
          <w:rFonts w:ascii="仿宋" w:eastAsia="仿宋" w:hAnsi="仿宋"/>
          <w:color w:val="000000" w:themeColor="text1"/>
          <w:spacing w:val="-2"/>
          <w:sz w:val="32"/>
          <w:szCs w:val="32"/>
        </w:rPr>
        <w:t>农业农村</w:t>
      </w:r>
      <w:r w:rsidR="00B10D68" w:rsidRPr="0091191B">
        <w:rPr>
          <w:rFonts w:ascii="仿宋" w:eastAsia="仿宋" w:hAnsi="仿宋" w:hint="eastAsia"/>
          <w:color w:val="000000" w:themeColor="text1"/>
          <w:spacing w:val="-2"/>
          <w:sz w:val="32"/>
          <w:szCs w:val="32"/>
        </w:rPr>
        <w:t>主管部门将</w:t>
      </w:r>
      <w:r w:rsidRPr="0091191B">
        <w:rPr>
          <w:rFonts w:ascii="仿宋" w:eastAsia="仿宋" w:hAnsi="仿宋"/>
          <w:color w:val="000000" w:themeColor="text1"/>
          <w:spacing w:val="-2"/>
          <w:sz w:val="32"/>
          <w:szCs w:val="32"/>
        </w:rPr>
        <w:t>在门户网站上公布参建单位年度信用评价</w:t>
      </w:r>
      <w:r w:rsidRPr="0091191B">
        <w:rPr>
          <w:rFonts w:ascii="仿宋" w:eastAsia="仿宋" w:hAnsi="仿宋"/>
          <w:color w:val="000000" w:themeColor="text1"/>
          <w:spacing w:val="-4"/>
          <w:sz w:val="32"/>
          <w:szCs w:val="32"/>
        </w:rPr>
        <w:t>结果。</w:t>
      </w:r>
    </w:p>
    <w:p w:rsidR="003442BA" w:rsidRPr="008E7BCC" w:rsidRDefault="003442BA" w:rsidP="00C30E02">
      <w:pPr>
        <w:spacing w:line="540" w:lineRule="exact"/>
        <w:ind w:firstLineChars="200" w:firstLine="640"/>
        <w:jc w:val="both"/>
        <w:rPr>
          <w:rFonts w:ascii="仿宋" w:eastAsia="仿宋" w:hAnsi="仿宋"/>
          <w:sz w:val="32"/>
          <w:szCs w:val="32"/>
        </w:rPr>
      </w:pPr>
    </w:p>
    <w:p w:rsidR="003442BA" w:rsidRDefault="008E7BCC" w:rsidP="00C30E02">
      <w:pPr>
        <w:spacing w:line="540" w:lineRule="exact"/>
        <w:ind w:firstLineChars="200" w:firstLine="640"/>
        <w:jc w:val="center"/>
        <w:rPr>
          <w:rFonts w:ascii="黑体" w:eastAsia="黑体" w:hAnsi="黑体"/>
          <w:spacing w:val="-10"/>
          <w:sz w:val="32"/>
          <w:szCs w:val="32"/>
        </w:rPr>
      </w:pPr>
      <w:r w:rsidRPr="00795088">
        <w:rPr>
          <w:rFonts w:ascii="黑体" w:eastAsia="黑体" w:hAnsi="黑体"/>
          <w:sz w:val="32"/>
          <w:szCs w:val="32"/>
        </w:rPr>
        <w:t>第三章</w:t>
      </w:r>
      <w:r w:rsidRPr="00795088">
        <w:rPr>
          <w:rFonts w:ascii="黑体" w:eastAsia="黑体" w:hAnsi="黑体"/>
          <w:spacing w:val="56"/>
          <w:w w:val="150"/>
          <w:sz w:val="32"/>
          <w:szCs w:val="32"/>
        </w:rPr>
        <w:t xml:space="preserve"> </w:t>
      </w:r>
      <w:r w:rsidRPr="00795088">
        <w:rPr>
          <w:rFonts w:ascii="黑体" w:eastAsia="黑体" w:hAnsi="黑体"/>
          <w:sz w:val="32"/>
          <w:szCs w:val="32"/>
        </w:rPr>
        <w:t>信用等级及运</w:t>
      </w:r>
      <w:r w:rsidRPr="00795088">
        <w:rPr>
          <w:rFonts w:ascii="黑体" w:eastAsia="黑体" w:hAnsi="黑体"/>
          <w:spacing w:val="-10"/>
          <w:sz w:val="32"/>
          <w:szCs w:val="32"/>
        </w:rPr>
        <w:t>用</w:t>
      </w:r>
    </w:p>
    <w:p w:rsidR="00795088" w:rsidRPr="00795088" w:rsidRDefault="00795088" w:rsidP="00C30E02">
      <w:pPr>
        <w:spacing w:line="540" w:lineRule="exact"/>
        <w:ind w:firstLineChars="200" w:firstLine="640"/>
        <w:jc w:val="center"/>
        <w:rPr>
          <w:rFonts w:ascii="黑体" w:eastAsia="黑体" w:hAnsi="黑体"/>
          <w:sz w:val="32"/>
          <w:szCs w:val="32"/>
        </w:rPr>
      </w:pPr>
    </w:p>
    <w:p w:rsidR="003442BA" w:rsidRPr="008E7BCC" w:rsidRDefault="008E7BCC" w:rsidP="00C30E02">
      <w:pPr>
        <w:spacing w:line="540" w:lineRule="exact"/>
        <w:ind w:firstLineChars="200" w:firstLine="640"/>
        <w:jc w:val="both"/>
        <w:rPr>
          <w:rFonts w:ascii="仿宋" w:eastAsia="仿宋" w:hAnsi="仿宋"/>
          <w:sz w:val="32"/>
          <w:szCs w:val="32"/>
        </w:rPr>
      </w:pPr>
      <w:r w:rsidRPr="00795088">
        <w:rPr>
          <w:rFonts w:ascii="黑体" w:eastAsia="黑体" w:hAnsi="黑体"/>
          <w:sz w:val="32"/>
          <w:szCs w:val="32"/>
        </w:rPr>
        <w:t>第十一</w:t>
      </w:r>
      <w:r w:rsidRPr="00795088">
        <w:rPr>
          <w:rFonts w:ascii="黑体" w:eastAsia="黑体" w:hAnsi="黑体"/>
          <w:spacing w:val="40"/>
          <w:sz w:val="32"/>
          <w:szCs w:val="32"/>
        </w:rPr>
        <w:t>条</w:t>
      </w:r>
      <w:r w:rsidRPr="008E7BCC">
        <w:rPr>
          <w:rFonts w:ascii="仿宋" w:eastAsia="仿宋" w:hAnsi="仿宋"/>
          <w:spacing w:val="40"/>
          <w:sz w:val="32"/>
          <w:szCs w:val="32"/>
        </w:rPr>
        <w:t xml:space="preserve"> 参</w:t>
      </w:r>
      <w:r w:rsidRPr="008E7BCC">
        <w:rPr>
          <w:rFonts w:ascii="仿宋" w:eastAsia="仿宋" w:hAnsi="仿宋"/>
          <w:sz w:val="32"/>
          <w:szCs w:val="32"/>
        </w:rPr>
        <w:t>建单位年度信用等级总评分</w:t>
      </w:r>
      <w:r w:rsidRPr="008E7BCC">
        <w:rPr>
          <w:rFonts w:ascii="仿宋" w:eastAsia="仿宋" w:hAnsi="仿宋"/>
          <w:spacing w:val="-20"/>
          <w:sz w:val="32"/>
          <w:szCs w:val="32"/>
        </w:rPr>
        <w:t xml:space="preserve">为 </w:t>
      </w:r>
      <w:r w:rsidRPr="008E7BCC">
        <w:rPr>
          <w:rFonts w:ascii="仿宋" w:eastAsia="仿宋" w:hAnsi="仿宋"/>
          <w:sz w:val="32"/>
          <w:szCs w:val="32"/>
        </w:rPr>
        <w:t>100</w:t>
      </w:r>
      <w:r w:rsidRPr="008E7BCC">
        <w:rPr>
          <w:rFonts w:ascii="仿宋" w:eastAsia="仿宋" w:hAnsi="仿宋"/>
          <w:spacing w:val="-3"/>
          <w:sz w:val="32"/>
          <w:szCs w:val="32"/>
        </w:rPr>
        <w:t xml:space="preserve"> </w:t>
      </w:r>
      <w:r w:rsidRPr="008E7BCC">
        <w:rPr>
          <w:rFonts w:ascii="仿宋" w:eastAsia="仿宋" w:hAnsi="仿宋"/>
          <w:sz w:val="32"/>
          <w:szCs w:val="32"/>
        </w:rPr>
        <w:t>分。按评价分值划</w:t>
      </w:r>
      <w:r w:rsidRPr="008E7BCC">
        <w:rPr>
          <w:rFonts w:ascii="仿宋" w:eastAsia="仿宋" w:hAnsi="仿宋"/>
          <w:spacing w:val="18"/>
          <w:sz w:val="32"/>
          <w:szCs w:val="32"/>
        </w:rPr>
        <w:t>分为</w:t>
      </w:r>
      <w:r w:rsidRPr="008E7BCC">
        <w:rPr>
          <w:rFonts w:ascii="仿宋" w:eastAsia="仿宋" w:hAnsi="仿宋"/>
          <w:sz w:val="32"/>
          <w:szCs w:val="32"/>
        </w:rPr>
        <w:t>A、B、C、D</w:t>
      </w:r>
      <w:r w:rsidRPr="008E7BCC">
        <w:rPr>
          <w:rFonts w:ascii="仿宋" w:eastAsia="仿宋" w:hAnsi="仿宋"/>
          <w:spacing w:val="-20"/>
          <w:sz w:val="32"/>
          <w:szCs w:val="32"/>
        </w:rPr>
        <w:t xml:space="preserve"> </w:t>
      </w:r>
      <w:r w:rsidRPr="008E7BCC">
        <w:rPr>
          <w:rFonts w:ascii="仿宋" w:eastAsia="仿宋" w:hAnsi="仿宋"/>
          <w:sz w:val="32"/>
          <w:szCs w:val="32"/>
        </w:rPr>
        <w:t>四个信用等级，各信用等级对应的</w:t>
      </w:r>
      <w:r w:rsidRPr="008E7BCC">
        <w:rPr>
          <w:rFonts w:ascii="仿宋" w:eastAsia="仿宋" w:hAnsi="仿宋"/>
          <w:spacing w:val="-2"/>
          <w:sz w:val="32"/>
          <w:szCs w:val="32"/>
        </w:rPr>
        <w:t>分值范围如下：</w:t>
      </w: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仿宋" w:eastAsia="仿宋" w:hAnsi="仿宋"/>
          <w:sz w:val="32"/>
          <w:szCs w:val="32"/>
        </w:rPr>
        <w:t>A</w:t>
      </w:r>
      <w:r w:rsidRPr="008E7BCC">
        <w:rPr>
          <w:rFonts w:ascii="仿宋" w:eastAsia="仿宋" w:hAnsi="仿宋"/>
          <w:spacing w:val="-8"/>
          <w:sz w:val="32"/>
          <w:szCs w:val="32"/>
        </w:rPr>
        <w:t xml:space="preserve"> </w:t>
      </w:r>
      <w:r w:rsidRPr="008E7BCC">
        <w:rPr>
          <w:rFonts w:ascii="仿宋" w:eastAsia="仿宋" w:hAnsi="仿宋"/>
          <w:sz w:val="32"/>
          <w:szCs w:val="32"/>
        </w:rPr>
        <w:t>级：X≥90</w:t>
      </w:r>
      <w:r w:rsidRPr="008E7BCC">
        <w:rPr>
          <w:rFonts w:ascii="仿宋" w:eastAsia="仿宋" w:hAnsi="仿宋"/>
          <w:spacing w:val="-10"/>
          <w:sz w:val="32"/>
          <w:szCs w:val="32"/>
        </w:rPr>
        <w:t xml:space="preserve"> </w:t>
      </w:r>
      <w:r w:rsidRPr="008E7BCC">
        <w:rPr>
          <w:rFonts w:ascii="仿宋" w:eastAsia="仿宋" w:hAnsi="仿宋"/>
          <w:sz w:val="32"/>
          <w:szCs w:val="32"/>
        </w:rPr>
        <w:t>分</w:t>
      </w:r>
      <w:r w:rsidRPr="008E7BCC">
        <w:rPr>
          <w:rFonts w:ascii="仿宋" w:eastAsia="仿宋" w:hAnsi="仿宋"/>
          <w:spacing w:val="-10"/>
          <w:sz w:val="32"/>
          <w:szCs w:val="32"/>
        </w:rPr>
        <w:t>；</w:t>
      </w: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仿宋" w:eastAsia="仿宋" w:hAnsi="仿宋"/>
          <w:sz w:val="32"/>
          <w:szCs w:val="32"/>
        </w:rPr>
        <w:t>B</w:t>
      </w:r>
      <w:r w:rsidRPr="008E7BCC">
        <w:rPr>
          <w:rFonts w:ascii="仿宋" w:eastAsia="仿宋" w:hAnsi="仿宋"/>
          <w:spacing w:val="-8"/>
          <w:sz w:val="32"/>
          <w:szCs w:val="32"/>
        </w:rPr>
        <w:t xml:space="preserve"> </w:t>
      </w:r>
      <w:r w:rsidRPr="008E7BCC">
        <w:rPr>
          <w:rFonts w:ascii="仿宋" w:eastAsia="仿宋" w:hAnsi="仿宋"/>
          <w:sz w:val="32"/>
          <w:szCs w:val="32"/>
        </w:rPr>
        <w:t>级：80</w:t>
      </w:r>
      <w:r w:rsidRPr="008E7BCC">
        <w:rPr>
          <w:rFonts w:ascii="仿宋" w:eastAsia="仿宋" w:hAnsi="仿宋"/>
          <w:spacing w:val="-8"/>
          <w:sz w:val="32"/>
          <w:szCs w:val="32"/>
        </w:rPr>
        <w:t xml:space="preserve"> </w:t>
      </w:r>
      <w:r w:rsidRPr="008E7BCC">
        <w:rPr>
          <w:rFonts w:ascii="仿宋" w:eastAsia="仿宋" w:hAnsi="仿宋"/>
          <w:sz w:val="32"/>
          <w:szCs w:val="32"/>
        </w:rPr>
        <w:t>分≤X＜90</w:t>
      </w:r>
      <w:r w:rsidRPr="008E7BCC">
        <w:rPr>
          <w:rFonts w:ascii="仿宋" w:eastAsia="仿宋" w:hAnsi="仿宋"/>
          <w:spacing w:val="-7"/>
          <w:sz w:val="32"/>
          <w:szCs w:val="32"/>
        </w:rPr>
        <w:t xml:space="preserve"> </w:t>
      </w:r>
      <w:r w:rsidRPr="008E7BCC">
        <w:rPr>
          <w:rFonts w:ascii="仿宋" w:eastAsia="仿宋" w:hAnsi="仿宋"/>
          <w:sz w:val="32"/>
          <w:szCs w:val="32"/>
        </w:rPr>
        <w:t>分</w:t>
      </w:r>
      <w:r w:rsidRPr="008E7BCC">
        <w:rPr>
          <w:rFonts w:ascii="仿宋" w:eastAsia="仿宋" w:hAnsi="仿宋"/>
          <w:spacing w:val="-10"/>
          <w:sz w:val="32"/>
          <w:szCs w:val="32"/>
        </w:rPr>
        <w:t>；</w:t>
      </w: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仿宋" w:eastAsia="仿宋" w:hAnsi="仿宋"/>
          <w:sz w:val="32"/>
          <w:szCs w:val="32"/>
        </w:rPr>
        <w:t>C</w:t>
      </w:r>
      <w:r w:rsidRPr="008E7BCC">
        <w:rPr>
          <w:rFonts w:ascii="仿宋" w:eastAsia="仿宋" w:hAnsi="仿宋"/>
          <w:spacing w:val="-8"/>
          <w:sz w:val="32"/>
          <w:szCs w:val="32"/>
        </w:rPr>
        <w:t xml:space="preserve"> </w:t>
      </w:r>
      <w:r w:rsidRPr="008E7BCC">
        <w:rPr>
          <w:rFonts w:ascii="仿宋" w:eastAsia="仿宋" w:hAnsi="仿宋"/>
          <w:sz w:val="32"/>
          <w:szCs w:val="32"/>
        </w:rPr>
        <w:t>级：60</w:t>
      </w:r>
      <w:r w:rsidRPr="008E7BCC">
        <w:rPr>
          <w:rFonts w:ascii="仿宋" w:eastAsia="仿宋" w:hAnsi="仿宋"/>
          <w:spacing w:val="-8"/>
          <w:sz w:val="32"/>
          <w:szCs w:val="32"/>
        </w:rPr>
        <w:t xml:space="preserve"> </w:t>
      </w:r>
      <w:r w:rsidRPr="008E7BCC">
        <w:rPr>
          <w:rFonts w:ascii="仿宋" w:eastAsia="仿宋" w:hAnsi="仿宋"/>
          <w:sz w:val="32"/>
          <w:szCs w:val="32"/>
        </w:rPr>
        <w:t>分≤X＜80</w:t>
      </w:r>
      <w:r w:rsidRPr="008E7BCC">
        <w:rPr>
          <w:rFonts w:ascii="仿宋" w:eastAsia="仿宋" w:hAnsi="仿宋"/>
          <w:spacing w:val="-7"/>
          <w:sz w:val="32"/>
          <w:szCs w:val="32"/>
        </w:rPr>
        <w:t xml:space="preserve"> </w:t>
      </w:r>
      <w:r w:rsidRPr="008E7BCC">
        <w:rPr>
          <w:rFonts w:ascii="仿宋" w:eastAsia="仿宋" w:hAnsi="仿宋"/>
          <w:sz w:val="32"/>
          <w:szCs w:val="32"/>
        </w:rPr>
        <w:t>分</w:t>
      </w:r>
      <w:r w:rsidRPr="008E7BCC">
        <w:rPr>
          <w:rFonts w:ascii="仿宋" w:eastAsia="仿宋" w:hAnsi="仿宋"/>
          <w:spacing w:val="-10"/>
          <w:sz w:val="32"/>
          <w:szCs w:val="32"/>
        </w:rPr>
        <w:t>；</w:t>
      </w:r>
    </w:p>
    <w:p w:rsidR="003442BA" w:rsidRPr="008E7BCC" w:rsidRDefault="008E7BCC" w:rsidP="00C30E02">
      <w:pPr>
        <w:spacing w:line="540" w:lineRule="exact"/>
        <w:ind w:firstLineChars="200" w:firstLine="640"/>
        <w:jc w:val="both"/>
        <w:rPr>
          <w:rFonts w:ascii="仿宋" w:eastAsia="仿宋" w:hAnsi="仿宋"/>
          <w:sz w:val="32"/>
          <w:szCs w:val="32"/>
        </w:rPr>
      </w:pPr>
      <w:r w:rsidRPr="008E7BCC">
        <w:rPr>
          <w:rFonts w:ascii="仿宋" w:eastAsia="仿宋" w:hAnsi="仿宋"/>
          <w:sz w:val="32"/>
          <w:szCs w:val="32"/>
        </w:rPr>
        <w:t>D</w:t>
      </w:r>
      <w:r w:rsidRPr="008E7BCC">
        <w:rPr>
          <w:rFonts w:ascii="仿宋" w:eastAsia="仿宋" w:hAnsi="仿宋"/>
          <w:spacing w:val="-8"/>
          <w:sz w:val="32"/>
          <w:szCs w:val="32"/>
        </w:rPr>
        <w:t xml:space="preserve"> </w:t>
      </w:r>
      <w:r w:rsidRPr="008E7BCC">
        <w:rPr>
          <w:rFonts w:ascii="仿宋" w:eastAsia="仿宋" w:hAnsi="仿宋"/>
          <w:sz w:val="32"/>
          <w:szCs w:val="32"/>
        </w:rPr>
        <w:t>级：X＜60</w:t>
      </w:r>
      <w:r w:rsidRPr="008E7BCC">
        <w:rPr>
          <w:rFonts w:ascii="仿宋" w:eastAsia="仿宋" w:hAnsi="仿宋"/>
          <w:spacing w:val="-9"/>
          <w:sz w:val="32"/>
          <w:szCs w:val="32"/>
        </w:rPr>
        <w:t xml:space="preserve"> </w:t>
      </w:r>
      <w:r w:rsidRPr="008E7BCC">
        <w:rPr>
          <w:rFonts w:ascii="仿宋" w:eastAsia="仿宋" w:hAnsi="仿宋"/>
          <w:sz w:val="32"/>
          <w:szCs w:val="32"/>
        </w:rPr>
        <w:t>分</w:t>
      </w:r>
      <w:r w:rsidRPr="008E7BCC">
        <w:rPr>
          <w:rFonts w:ascii="仿宋" w:eastAsia="仿宋" w:hAnsi="仿宋"/>
          <w:spacing w:val="-10"/>
          <w:sz w:val="32"/>
          <w:szCs w:val="32"/>
        </w:rPr>
        <w:t>。</w:t>
      </w:r>
    </w:p>
    <w:p w:rsidR="00402A24" w:rsidRPr="00C328B8" w:rsidRDefault="008E7BCC" w:rsidP="00C328B8">
      <w:pPr>
        <w:spacing w:line="540" w:lineRule="exact"/>
        <w:ind w:firstLineChars="200" w:firstLine="640"/>
        <w:jc w:val="both"/>
        <w:rPr>
          <w:rFonts w:ascii="仿宋" w:eastAsia="仿宋" w:hAnsi="仿宋" w:hint="eastAsia"/>
          <w:sz w:val="32"/>
          <w:szCs w:val="32"/>
        </w:rPr>
      </w:pPr>
      <w:r w:rsidRPr="00795088">
        <w:rPr>
          <w:rFonts w:ascii="黑体" w:eastAsia="黑体" w:hAnsi="黑体"/>
          <w:sz w:val="32"/>
          <w:szCs w:val="32"/>
        </w:rPr>
        <w:t>第十二</w:t>
      </w:r>
      <w:r w:rsidRPr="00795088">
        <w:rPr>
          <w:rFonts w:ascii="黑体" w:eastAsia="黑体" w:hAnsi="黑体"/>
          <w:spacing w:val="43"/>
          <w:sz w:val="32"/>
          <w:szCs w:val="32"/>
        </w:rPr>
        <w:t>条</w:t>
      </w:r>
      <w:r w:rsidRPr="008E7BCC">
        <w:rPr>
          <w:rFonts w:ascii="仿宋" w:eastAsia="仿宋" w:hAnsi="仿宋"/>
          <w:spacing w:val="43"/>
          <w:sz w:val="32"/>
          <w:szCs w:val="32"/>
        </w:rPr>
        <w:t xml:space="preserve"> 参</w:t>
      </w:r>
      <w:r w:rsidRPr="008E7BCC">
        <w:rPr>
          <w:rFonts w:ascii="仿宋" w:eastAsia="仿宋" w:hAnsi="仿宋"/>
          <w:sz w:val="32"/>
          <w:szCs w:val="32"/>
        </w:rPr>
        <w:t>建单位有以下行为经</w:t>
      </w:r>
      <w:r w:rsidR="00E61FFA">
        <w:rPr>
          <w:rFonts w:ascii="仿宋" w:eastAsia="仿宋" w:hAnsi="仿宋" w:hint="eastAsia"/>
          <w:sz w:val="32"/>
          <w:szCs w:val="32"/>
        </w:rPr>
        <w:t>市农业农村局</w:t>
      </w:r>
      <w:r w:rsidRPr="008E7BCC">
        <w:rPr>
          <w:rFonts w:ascii="仿宋" w:eastAsia="仿宋" w:hAnsi="仿宋"/>
          <w:spacing w:val="-2"/>
          <w:sz w:val="32"/>
          <w:szCs w:val="32"/>
        </w:rPr>
        <w:t>上报</w:t>
      </w:r>
      <w:r w:rsidR="0076607E">
        <w:rPr>
          <w:rFonts w:ascii="仿宋" w:eastAsia="仿宋" w:hAnsi="仿宋" w:hint="eastAsia"/>
          <w:spacing w:val="-2"/>
          <w:sz w:val="32"/>
          <w:szCs w:val="32"/>
        </w:rPr>
        <w:t>泉州</w:t>
      </w:r>
      <w:r w:rsidRPr="008E7BCC">
        <w:rPr>
          <w:rFonts w:ascii="仿宋" w:eastAsia="仿宋" w:hAnsi="仿宋"/>
          <w:spacing w:val="-2"/>
          <w:sz w:val="32"/>
          <w:szCs w:val="32"/>
        </w:rPr>
        <w:t>市农业农村局核实无异议后给予信用警告。同一参建单位一个年度内在泉州市内实施项目累计两次信用警告，该单位信</w:t>
      </w:r>
      <w:r w:rsidRPr="008E7BCC">
        <w:rPr>
          <w:rFonts w:ascii="仿宋" w:eastAsia="仿宋" w:hAnsi="仿宋"/>
          <w:sz w:val="32"/>
          <w:szCs w:val="32"/>
        </w:rPr>
        <w:t>用等级评</w:t>
      </w:r>
      <w:r w:rsidRPr="008E7BCC">
        <w:rPr>
          <w:rFonts w:ascii="仿宋" w:eastAsia="仿宋" w:hAnsi="仿宋"/>
          <w:spacing w:val="39"/>
          <w:sz w:val="32"/>
          <w:szCs w:val="32"/>
        </w:rPr>
        <w:t>定为</w:t>
      </w:r>
      <w:r w:rsidRPr="008E7BCC">
        <w:rPr>
          <w:rFonts w:ascii="仿宋" w:eastAsia="仿宋" w:hAnsi="仿宋"/>
          <w:sz w:val="32"/>
          <w:szCs w:val="32"/>
        </w:rPr>
        <w:t>D 级。</w:t>
      </w:r>
    </w:p>
    <w:p w:rsidR="003442BA" w:rsidRPr="008E7BCC" w:rsidRDefault="008E7BCC" w:rsidP="00C30E02">
      <w:pPr>
        <w:spacing w:line="540" w:lineRule="exact"/>
        <w:ind w:firstLineChars="200" w:firstLine="636"/>
        <w:jc w:val="both"/>
        <w:rPr>
          <w:rFonts w:ascii="仿宋" w:eastAsia="仿宋" w:hAnsi="仿宋"/>
          <w:sz w:val="32"/>
          <w:szCs w:val="32"/>
        </w:rPr>
      </w:pPr>
      <w:r w:rsidRPr="008E7BCC">
        <w:rPr>
          <w:rFonts w:ascii="仿宋" w:eastAsia="仿宋" w:hAnsi="仿宋"/>
          <w:spacing w:val="-2"/>
          <w:sz w:val="32"/>
          <w:szCs w:val="32"/>
        </w:rPr>
        <w:t>（一）项目设计、测绘、招标代理、工程复核单位、耕地</w:t>
      </w:r>
      <w:r w:rsidRPr="008E7BCC">
        <w:rPr>
          <w:rFonts w:ascii="仿宋" w:eastAsia="仿宋" w:hAnsi="仿宋"/>
          <w:spacing w:val="-10"/>
          <w:sz w:val="32"/>
          <w:szCs w:val="32"/>
        </w:rPr>
        <w:lastRenderedPageBreak/>
        <w:t>质量等级评定、竣工决算、审计等业务的参建单位存在以下行为</w:t>
      </w:r>
      <w:r w:rsidRPr="008E7BCC">
        <w:rPr>
          <w:rFonts w:ascii="仿宋" w:eastAsia="仿宋" w:hAnsi="仿宋"/>
          <w:spacing w:val="-4"/>
          <w:sz w:val="32"/>
          <w:szCs w:val="32"/>
        </w:rPr>
        <w:t>之一的：</w:t>
      </w:r>
    </w:p>
    <w:p w:rsidR="003442BA" w:rsidRPr="008E7BCC" w:rsidRDefault="0076607E" w:rsidP="00C30E02">
      <w:pPr>
        <w:spacing w:line="540" w:lineRule="exact"/>
        <w:ind w:firstLineChars="200" w:firstLine="628"/>
        <w:jc w:val="both"/>
        <w:rPr>
          <w:rFonts w:ascii="仿宋" w:eastAsia="仿宋" w:hAnsi="仿宋"/>
          <w:sz w:val="32"/>
          <w:szCs w:val="32"/>
        </w:rPr>
      </w:pPr>
      <w:r>
        <w:rPr>
          <w:rFonts w:ascii="仿宋" w:eastAsia="仿宋" w:hAnsi="仿宋" w:hint="eastAsia"/>
          <w:spacing w:val="-6"/>
          <w:sz w:val="32"/>
          <w:szCs w:val="32"/>
        </w:rPr>
        <w:t>1.</w:t>
      </w:r>
      <w:r w:rsidR="008E7BCC" w:rsidRPr="008E7BCC">
        <w:rPr>
          <w:rFonts w:ascii="仿宋" w:eastAsia="仿宋" w:hAnsi="仿宋"/>
          <w:spacing w:val="-6"/>
          <w:sz w:val="32"/>
          <w:szCs w:val="32"/>
        </w:rPr>
        <w:t xml:space="preserve">一个年度内有 </w:t>
      </w:r>
      <w:r w:rsidR="008E7BCC" w:rsidRPr="008E7BCC">
        <w:rPr>
          <w:rFonts w:ascii="仿宋" w:eastAsia="仿宋" w:hAnsi="仿宋"/>
          <w:sz w:val="32"/>
          <w:szCs w:val="32"/>
        </w:rPr>
        <w:t>2</w:t>
      </w:r>
      <w:r w:rsidR="008E7BCC" w:rsidRPr="008E7BCC">
        <w:rPr>
          <w:rFonts w:ascii="仿宋" w:eastAsia="仿宋" w:hAnsi="仿宋"/>
          <w:spacing w:val="35"/>
          <w:sz w:val="32"/>
          <w:szCs w:val="32"/>
        </w:rPr>
        <w:t xml:space="preserve"> </w:t>
      </w:r>
      <w:r w:rsidR="008E7BCC" w:rsidRPr="008E7BCC">
        <w:rPr>
          <w:rFonts w:ascii="仿宋" w:eastAsia="仿宋" w:hAnsi="仿宋"/>
          <w:sz w:val="32"/>
          <w:szCs w:val="32"/>
        </w:rPr>
        <w:t>次（含）以上经一次修改（整改）后仍</w:t>
      </w:r>
      <w:r w:rsidR="008E7BCC" w:rsidRPr="008E7BCC">
        <w:rPr>
          <w:rFonts w:ascii="仿宋" w:eastAsia="仿宋" w:hAnsi="仿宋"/>
          <w:spacing w:val="-2"/>
          <w:sz w:val="32"/>
          <w:szCs w:val="32"/>
        </w:rPr>
        <w:t>未通过评审的或成果质量不符合相关要求的；</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2.</w:t>
      </w:r>
      <w:r w:rsidR="008E7BCC" w:rsidRPr="008E7BCC">
        <w:rPr>
          <w:rFonts w:ascii="仿宋" w:eastAsia="仿宋" w:hAnsi="仿宋"/>
          <w:spacing w:val="-4"/>
          <w:sz w:val="32"/>
          <w:szCs w:val="32"/>
        </w:rPr>
        <w:t>未按合同</w:t>
      </w:r>
      <w:r w:rsidR="008E7BCC" w:rsidRPr="008E7BCC">
        <w:rPr>
          <w:rFonts w:ascii="仿宋" w:eastAsia="仿宋" w:hAnsi="仿宋"/>
          <w:spacing w:val="-36"/>
          <w:sz w:val="32"/>
          <w:szCs w:val="32"/>
        </w:rPr>
        <w:t>履约，被委</w:t>
      </w:r>
      <w:r w:rsidR="008E7BCC" w:rsidRPr="008E7BCC">
        <w:rPr>
          <w:rFonts w:ascii="仿宋" w:eastAsia="仿宋" w:hAnsi="仿宋"/>
          <w:spacing w:val="-4"/>
          <w:sz w:val="32"/>
          <w:szCs w:val="32"/>
        </w:rPr>
        <w:t>托单位或项目业主书面投诉</w:t>
      </w:r>
      <w:r w:rsidR="008E7BCC" w:rsidRPr="008E7BCC">
        <w:rPr>
          <w:rFonts w:ascii="仿宋" w:eastAsia="仿宋" w:hAnsi="仿宋"/>
          <w:spacing w:val="-36"/>
          <w:sz w:val="32"/>
          <w:szCs w:val="32"/>
        </w:rPr>
        <w:t xml:space="preserve"> </w:t>
      </w:r>
      <w:r w:rsidR="008E7BCC" w:rsidRPr="008E7BCC">
        <w:rPr>
          <w:rFonts w:ascii="仿宋" w:eastAsia="仿宋" w:hAnsi="仿宋"/>
          <w:spacing w:val="-4"/>
          <w:sz w:val="32"/>
          <w:szCs w:val="32"/>
        </w:rPr>
        <w:t>2</w:t>
      </w:r>
      <w:r w:rsidR="008E7BCC" w:rsidRPr="008E7BCC">
        <w:rPr>
          <w:rFonts w:ascii="仿宋" w:eastAsia="仿宋" w:hAnsi="仿宋"/>
          <w:spacing w:val="-16"/>
          <w:sz w:val="32"/>
          <w:szCs w:val="32"/>
        </w:rPr>
        <w:t xml:space="preserve"> </w:t>
      </w:r>
      <w:r w:rsidR="008E7BCC" w:rsidRPr="008E7BCC">
        <w:rPr>
          <w:rFonts w:ascii="仿宋" w:eastAsia="仿宋" w:hAnsi="仿宋"/>
          <w:spacing w:val="-159"/>
          <w:sz w:val="32"/>
          <w:szCs w:val="32"/>
        </w:rPr>
        <w:t>次</w:t>
      </w:r>
      <w:r w:rsidR="008E7BCC" w:rsidRPr="008E7BCC">
        <w:rPr>
          <w:rFonts w:ascii="仿宋" w:eastAsia="仿宋" w:hAnsi="仿宋"/>
          <w:spacing w:val="-4"/>
          <w:sz w:val="32"/>
          <w:szCs w:val="32"/>
        </w:rPr>
        <w:t>（含）</w:t>
      </w:r>
      <w:r w:rsidR="008E7BCC" w:rsidRPr="008E7BCC">
        <w:rPr>
          <w:rFonts w:ascii="仿宋" w:eastAsia="仿宋" w:hAnsi="仿宋"/>
          <w:spacing w:val="-2"/>
          <w:sz w:val="32"/>
          <w:szCs w:val="32"/>
        </w:rPr>
        <w:t>以上且经查实的；</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3.</w:t>
      </w:r>
      <w:r w:rsidR="008E7BCC" w:rsidRPr="008E7BCC">
        <w:rPr>
          <w:rFonts w:ascii="仿宋" w:eastAsia="仿宋" w:hAnsi="仿宋"/>
          <w:spacing w:val="-4"/>
          <w:sz w:val="32"/>
          <w:szCs w:val="32"/>
        </w:rPr>
        <w:t>实际参与人员与投标承诺人不一致的</w:t>
      </w:r>
      <w:r w:rsidR="008E7BCC" w:rsidRPr="008E7BCC">
        <w:rPr>
          <w:rFonts w:ascii="仿宋" w:eastAsia="仿宋" w:hAnsi="仿宋"/>
          <w:spacing w:val="-10"/>
          <w:sz w:val="32"/>
          <w:szCs w:val="32"/>
        </w:rPr>
        <w:t>；</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未按规定时限要求提交工作成果且未办理延期手续</w:t>
      </w:r>
      <w:r w:rsidR="008E7BCC" w:rsidRPr="008E7BCC">
        <w:rPr>
          <w:rFonts w:ascii="仿宋" w:eastAsia="仿宋" w:hAnsi="仿宋"/>
          <w:spacing w:val="-7"/>
          <w:sz w:val="32"/>
          <w:szCs w:val="32"/>
        </w:rPr>
        <w:t>的。</w:t>
      </w:r>
    </w:p>
    <w:p w:rsidR="003442BA" w:rsidRPr="008E7BCC" w:rsidRDefault="008E7BCC" w:rsidP="00C30E02">
      <w:pPr>
        <w:spacing w:line="540" w:lineRule="exact"/>
        <w:ind w:firstLineChars="200" w:firstLine="632"/>
        <w:jc w:val="both"/>
        <w:rPr>
          <w:rFonts w:ascii="仿宋" w:eastAsia="仿宋" w:hAnsi="仿宋"/>
          <w:sz w:val="32"/>
          <w:szCs w:val="32"/>
        </w:rPr>
      </w:pPr>
      <w:r w:rsidRPr="008E7BCC">
        <w:rPr>
          <w:rFonts w:ascii="仿宋" w:eastAsia="仿宋" w:hAnsi="仿宋"/>
          <w:spacing w:val="-4"/>
          <w:sz w:val="32"/>
          <w:szCs w:val="32"/>
        </w:rPr>
        <w:t>（二）项目工程施工单位存在以下行为之一</w:t>
      </w:r>
      <w:r w:rsidRPr="008E7BCC">
        <w:rPr>
          <w:rFonts w:ascii="仿宋" w:eastAsia="仿宋" w:hAnsi="仿宋"/>
          <w:spacing w:val="-10"/>
          <w:sz w:val="32"/>
          <w:szCs w:val="32"/>
        </w:rPr>
        <w:t>：</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w:t>
      </w:r>
      <w:r w:rsidR="008E7BCC" w:rsidRPr="008E7BCC">
        <w:rPr>
          <w:rFonts w:ascii="仿宋" w:eastAsia="仿宋" w:hAnsi="仿宋"/>
          <w:spacing w:val="-4"/>
          <w:sz w:val="32"/>
          <w:szCs w:val="32"/>
        </w:rPr>
        <w:t>实际参与人员与投标承诺人不一致</w:t>
      </w:r>
      <w:r w:rsidR="008E7BCC" w:rsidRPr="008E7BCC">
        <w:rPr>
          <w:rFonts w:ascii="仿宋" w:eastAsia="仿宋" w:hAnsi="仿宋"/>
          <w:spacing w:val="-10"/>
          <w:sz w:val="32"/>
          <w:szCs w:val="32"/>
        </w:rPr>
        <w:t>；</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2.</w:t>
      </w:r>
      <w:r w:rsidR="008E7BCC" w:rsidRPr="008E7BCC">
        <w:rPr>
          <w:rFonts w:ascii="仿宋" w:eastAsia="仿宋" w:hAnsi="仿宋"/>
          <w:spacing w:val="-2"/>
          <w:sz w:val="32"/>
          <w:szCs w:val="32"/>
        </w:rPr>
        <w:t>未按合同</w:t>
      </w:r>
      <w:r w:rsidR="008E7BCC" w:rsidRPr="008E7BCC">
        <w:rPr>
          <w:rFonts w:ascii="仿宋" w:eastAsia="仿宋" w:hAnsi="仿宋"/>
          <w:spacing w:val="-34"/>
          <w:sz w:val="32"/>
          <w:szCs w:val="32"/>
        </w:rPr>
        <w:t>履约，被委</w:t>
      </w:r>
      <w:r w:rsidR="008E7BCC" w:rsidRPr="008E7BCC">
        <w:rPr>
          <w:rFonts w:ascii="仿宋" w:eastAsia="仿宋" w:hAnsi="仿宋"/>
          <w:spacing w:val="-2"/>
          <w:sz w:val="32"/>
          <w:szCs w:val="32"/>
        </w:rPr>
        <w:t>托单位或项目业主书面投诉</w:t>
      </w:r>
      <w:r w:rsidR="008E7BCC" w:rsidRPr="008E7BCC">
        <w:rPr>
          <w:rFonts w:ascii="仿宋" w:eastAsia="仿宋" w:hAnsi="仿宋"/>
          <w:spacing w:val="-99"/>
          <w:sz w:val="32"/>
          <w:szCs w:val="32"/>
        </w:rPr>
        <w:t xml:space="preserve"> </w:t>
      </w:r>
      <w:r w:rsidR="008E7BCC" w:rsidRPr="008E7BCC">
        <w:rPr>
          <w:rFonts w:ascii="仿宋" w:eastAsia="仿宋" w:hAnsi="仿宋"/>
          <w:spacing w:val="-2"/>
          <w:sz w:val="32"/>
          <w:szCs w:val="32"/>
        </w:rPr>
        <w:t>2</w:t>
      </w:r>
      <w:r w:rsidR="008E7BCC" w:rsidRPr="008E7BCC">
        <w:rPr>
          <w:rFonts w:ascii="仿宋" w:eastAsia="仿宋" w:hAnsi="仿宋"/>
          <w:spacing w:val="-18"/>
          <w:sz w:val="32"/>
          <w:szCs w:val="32"/>
        </w:rPr>
        <w:t xml:space="preserve"> </w:t>
      </w:r>
      <w:r w:rsidR="008E7BCC" w:rsidRPr="008E7BCC">
        <w:rPr>
          <w:rFonts w:ascii="仿宋" w:eastAsia="仿宋" w:hAnsi="仿宋"/>
          <w:spacing w:val="-159"/>
          <w:sz w:val="32"/>
          <w:szCs w:val="32"/>
        </w:rPr>
        <w:t>次</w:t>
      </w:r>
      <w:r w:rsidR="008E7BCC" w:rsidRPr="008E7BCC">
        <w:rPr>
          <w:rFonts w:ascii="仿宋" w:eastAsia="仿宋" w:hAnsi="仿宋"/>
          <w:spacing w:val="-2"/>
          <w:sz w:val="32"/>
          <w:szCs w:val="32"/>
        </w:rPr>
        <w:t>（含）以上且经查实的；</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3.</w:t>
      </w:r>
      <w:r w:rsidR="008E7BCC" w:rsidRPr="008E7BCC">
        <w:rPr>
          <w:rFonts w:ascii="仿宋" w:eastAsia="仿宋" w:hAnsi="仿宋"/>
          <w:spacing w:val="-2"/>
          <w:sz w:val="32"/>
          <w:szCs w:val="32"/>
        </w:rPr>
        <w:t>不按工程设计图纸和工程建设标准施工，或擅自修改工程设计的；</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4.</w:t>
      </w:r>
      <w:r w:rsidR="008E7BCC" w:rsidRPr="008E7BCC">
        <w:rPr>
          <w:rFonts w:ascii="仿宋" w:eastAsia="仿宋" w:hAnsi="仿宋"/>
          <w:spacing w:val="-2"/>
          <w:sz w:val="32"/>
          <w:szCs w:val="32"/>
        </w:rPr>
        <w:t>主要施工机械、试验检测设备、施工队伍未按承诺或工程需要到位的；</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5.</w:t>
      </w:r>
      <w:r w:rsidR="008E7BCC" w:rsidRPr="008E7BCC">
        <w:rPr>
          <w:rFonts w:ascii="仿宋" w:eastAsia="仿宋" w:hAnsi="仿宋"/>
          <w:spacing w:val="-2"/>
          <w:sz w:val="32"/>
          <w:szCs w:val="32"/>
        </w:rPr>
        <w:t>未服从监理或项目业主或其上级主管部门的工程整改意见且无合理理由的；</w:t>
      </w:r>
    </w:p>
    <w:p w:rsidR="0076607E" w:rsidRDefault="0076607E" w:rsidP="00C30E02">
      <w:pPr>
        <w:spacing w:line="540" w:lineRule="exact"/>
        <w:ind w:firstLineChars="200" w:firstLine="636"/>
        <w:jc w:val="both"/>
        <w:rPr>
          <w:rFonts w:ascii="仿宋" w:eastAsia="仿宋" w:hAnsi="仿宋"/>
          <w:spacing w:val="-2"/>
          <w:sz w:val="32"/>
          <w:szCs w:val="32"/>
        </w:rPr>
      </w:pPr>
      <w:r>
        <w:rPr>
          <w:rFonts w:ascii="仿宋" w:eastAsia="仿宋" w:hAnsi="仿宋" w:hint="eastAsia"/>
          <w:spacing w:val="-2"/>
          <w:sz w:val="32"/>
          <w:szCs w:val="32"/>
        </w:rPr>
        <w:t>6.</w:t>
      </w:r>
      <w:r w:rsidR="008E7BCC" w:rsidRPr="008E7BCC">
        <w:rPr>
          <w:rFonts w:ascii="仿宋" w:eastAsia="仿宋" w:hAnsi="仿宋"/>
          <w:spacing w:val="-2"/>
          <w:sz w:val="32"/>
          <w:szCs w:val="32"/>
        </w:rPr>
        <w:t>未及时组织施工队伍进场或现场施工组织能力较差导致工期延误且无合理理由的；</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7.</w:t>
      </w:r>
      <w:r w:rsidR="008E7BCC" w:rsidRPr="008E7BCC">
        <w:rPr>
          <w:rFonts w:ascii="仿宋" w:eastAsia="仿宋" w:hAnsi="仿宋"/>
          <w:spacing w:val="-4"/>
          <w:sz w:val="32"/>
          <w:szCs w:val="32"/>
        </w:rPr>
        <w:t>未按照规定时限提交竣工验收材料的</w:t>
      </w:r>
      <w:r w:rsidR="008E7BCC" w:rsidRPr="008E7BCC">
        <w:rPr>
          <w:rFonts w:ascii="仿宋" w:eastAsia="仿宋" w:hAnsi="仿宋"/>
          <w:spacing w:val="-10"/>
          <w:sz w:val="32"/>
          <w:szCs w:val="32"/>
        </w:rPr>
        <w:t>；</w:t>
      </w:r>
    </w:p>
    <w:p w:rsidR="00D10BCD" w:rsidRDefault="0076607E" w:rsidP="00C30E02">
      <w:pPr>
        <w:spacing w:line="540" w:lineRule="exact"/>
        <w:ind w:firstLineChars="200" w:firstLine="636"/>
        <w:jc w:val="both"/>
        <w:rPr>
          <w:rFonts w:ascii="仿宋" w:eastAsia="仿宋" w:hAnsi="仿宋"/>
          <w:spacing w:val="-2"/>
          <w:sz w:val="32"/>
          <w:szCs w:val="32"/>
        </w:rPr>
      </w:pPr>
      <w:r>
        <w:rPr>
          <w:rFonts w:ascii="仿宋" w:eastAsia="仿宋" w:hAnsi="仿宋" w:hint="eastAsia"/>
          <w:spacing w:val="-2"/>
          <w:sz w:val="32"/>
          <w:szCs w:val="32"/>
        </w:rPr>
        <w:t>8.</w:t>
      </w:r>
      <w:r w:rsidR="008E7BCC" w:rsidRPr="008E7BCC">
        <w:rPr>
          <w:rFonts w:ascii="仿宋" w:eastAsia="仿宋" w:hAnsi="仿宋"/>
          <w:spacing w:val="-2"/>
          <w:sz w:val="32"/>
          <w:szCs w:val="32"/>
        </w:rPr>
        <w:t>未按规定时限要求完成建设任务且未办理延期手续的；</w:t>
      </w:r>
      <w:r w:rsidR="008E7BCC" w:rsidRPr="008E7BCC">
        <w:rPr>
          <w:rFonts w:ascii="仿宋" w:eastAsia="仿宋" w:hAnsi="仿宋"/>
          <w:spacing w:val="-20"/>
          <w:sz w:val="32"/>
          <w:szCs w:val="32"/>
        </w:rPr>
        <w:t xml:space="preserve">或 </w:t>
      </w:r>
      <w:r w:rsidR="008E7BCC" w:rsidRPr="008E7BCC">
        <w:rPr>
          <w:rFonts w:ascii="仿宋" w:eastAsia="仿宋" w:hAnsi="仿宋"/>
          <w:sz w:val="32"/>
          <w:szCs w:val="32"/>
        </w:rPr>
        <w:t>2</w:t>
      </w:r>
      <w:r w:rsidR="008E7BCC" w:rsidRPr="008E7BCC">
        <w:rPr>
          <w:rFonts w:ascii="仿宋" w:eastAsia="仿宋" w:hAnsi="仿宋"/>
          <w:spacing w:val="-20"/>
          <w:sz w:val="32"/>
          <w:szCs w:val="32"/>
        </w:rPr>
        <w:t xml:space="preserve"> </w:t>
      </w:r>
      <w:r w:rsidR="008E7BCC" w:rsidRPr="008E7BCC">
        <w:rPr>
          <w:rFonts w:ascii="仿宋" w:eastAsia="仿宋" w:hAnsi="仿宋"/>
          <w:sz w:val="32"/>
          <w:szCs w:val="32"/>
        </w:rPr>
        <w:t>次（含）以上未按合同（协议）约定的时间完成项目或竣</w:t>
      </w:r>
      <w:r w:rsidR="008E7BCC" w:rsidRPr="008E7BCC">
        <w:rPr>
          <w:rFonts w:ascii="仿宋" w:eastAsia="仿宋" w:hAnsi="仿宋"/>
          <w:spacing w:val="-2"/>
          <w:sz w:val="32"/>
          <w:szCs w:val="32"/>
        </w:rPr>
        <w:lastRenderedPageBreak/>
        <w:t>工验收的</w:t>
      </w:r>
      <w:r w:rsidR="00D10BCD">
        <w:rPr>
          <w:rFonts w:ascii="仿宋" w:eastAsia="仿宋" w:hAnsi="仿宋" w:hint="eastAsia"/>
          <w:spacing w:val="-2"/>
          <w:sz w:val="32"/>
          <w:szCs w:val="32"/>
        </w:rPr>
        <w:t>；</w:t>
      </w:r>
    </w:p>
    <w:p w:rsidR="00D10BCD" w:rsidRPr="008E7BCC" w:rsidRDefault="00D10BCD"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9.</w:t>
      </w:r>
      <w:r w:rsidRPr="008E7BCC">
        <w:rPr>
          <w:rFonts w:ascii="仿宋" w:eastAsia="仿宋" w:hAnsi="仿宋"/>
          <w:spacing w:val="-4"/>
          <w:sz w:val="32"/>
          <w:szCs w:val="32"/>
        </w:rPr>
        <w:t>不配合业主或有关部门开展日常检查工作的</w:t>
      </w:r>
      <w:r>
        <w:rPr>
          <w:rFonts w:ascii="仿宋" w:eastAsia="仿宋" w:hAnsi="仿宋" w:hint="eastAsia"/>
          <w:spacing w:val="-10"/>
          <w:sz w:val="32"/>
          <w:szCs w:val="32"/>
        </w:rPr>
        <w:t>。</w:t>
      </w:r>
    </w:p>
    <w:p w:rsidR="003442BA" w:rsidRPr="008E7BCC" w:rsidRDefault="008E7BCC" w:rsidP="00C30E02">
      <w:pPr>
        <w:spacing w:line="540" w:lineRule="exact"/>
        <w:ind w:firstLineChars="200" w:firstLine="632"/>
        <w:jc w:val="both"/>
        <w:rPr>
          <w:rFonts w:ascii="仿宋" w:eastAsia="仿宋" w:hAnsi="仿宋"/>
          <w:sz w:val="32"/>
          <w:szCs w:val="32"/>
        </w:rPr>
      </w:pPr>
      <w:r w:rsidRPr="008E7BCC">
        <w:rPr>
          <w:rFonts w:ascii="仿宋" w:eastAsia="仿宋" w:hAnsi="仿宋"/>
          <w:spacing w:val="-4"/>
          <w:sz w:val="32"/>
          <w:szCs w:val="32"/>
        </w:rPr>
        <w:t>（三）项目监理单位存在以下行为之</w:t>
      </w:r>
      <w:r w:rsidRPr="008E7BCC">
        <w:rPr>
          <w:rFonts w:ascii="仿宋" w:eastAsia="仿宋" w:hAnsi="仿宋"/>
          <w:spacing w:val="-7"/>
          <w:sz w:val="32"/>
          <w:szCs w:val="32"/>
        </w:rPr>
        <w:t>一：</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1.</w:t>
      </w:r>
      <w:r w:rsidR="008E7BCC" w:rsidRPr="008E7BCC">
        <w:rPr>
          <w:rFonts w:ascii="仿宋" w:eastAsia="仿宋" w:hAnsi="仿宋"/>
          <w:spacing w:val="-2"/>
          <w:sz w:val="32"/>
          <w:szCs w:val="32"/>
        </w:rPr>
        <w:t xml:space="preserve">未按合同履约，被委托单位或项目业主书面投诉 </w:t>
      </w:r>
      <w:r w:rsidR="008E7BCC" w:rsidRPr="008E7BCC">
        <w:rPr>
          <w:rFonts w:ascii="仿宋" w:eastAsia="仿宋" w:hAnsi="仿宋"/>
          <w:sz w:val="32"/>
          <w:szCs w:val="32"/>
        </w:rPr>
        <w:t>2 次及</w:t>
      </w:r>
      <w:r w:rsidR="008E7BCC" w:rsidRPr="008E7BCC">
        <w:rPr>
          <w:rFonts w:ascii="仿宋" w:eastAsia="仿宋" w:hAnsi="仿宋"/>
          <w:spacing w:val="-2"/>
          <w:sz w:val="32"/>
          <w:szCs w:val="32"/>
        </w:rPr>
        <w:t>以上且经查实的；</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2.</w:t>
      </w:r>
      <w:r w:rsidR="008E7BCC" w:rsidRPr="008E7BCC">
        <w:rPr>
          <w:rFonts w:ascii="仿宋" w:eastAsia="仿宋" w:hAnsi="仿宋"/>
          <w:spacing w:val="-4"/>
          <w:sz w:val="32"/>
          <w:szCs w:val="32"/>
        </w:rPr>
        <w:t>未及时办理进场材料、构配件、设备签认手续的</w:t>
      </w:r>
      <w:r w:rsidR="008E7BCC" w:rsidRPr="008E7BCC">
        <w:rPr>
          <w:rFonts w:ascii="仿宋" w:eastAsia="仿宋" w:hAnsi="仿宋"/>
          <w:spacing w:val="-10"/>
          <w:sz w:val="32"/>
          <w:szCs w:val="32"/>
        </w:rPr>
        <w:t>；</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3.</w:t>
      </w:r>
      <w:r w:rsidR="008E7BCC" w:rsidRPr="008E7BCC">
        <w:rPr>
          <w:rFonts w:ascii="仿宋" w:eastAsia="仿宋" w:hAnsi="仿宋"/>
          <w:spacing w:val="-4"/>
          <w:sz w:val="32"/>
          <w:szCs w:val="32"/>
        </w:rPr>
        <w:t>未按照规定时限提交竣工验收材料的</w:t>
      </w:r>
      <w:r w:rsidR="008E7BCC" w:rsidRPr="008E7BCC">
        <w:rPr>
          <w:rFonts w:ascii="仿宋" w:eastAsia="仿宋" w:hAnsi="仿宋"/>
          <w:spacing w:val="-10"/>
          <w:sz w:val="32"/>
          <w:szCs w:val="32"/>
        </w:rPr>
        <w:t>；</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出具评定或验收资料与实际工程不符</w:t>
      </w:r>
      <w:r w:rsidR="008E7BCC" w:rsidRPr="008E7BCC">
        <w:rPr>
          <w:rFonts w:ascii="仿宋" w:eastAsia="仿宋" w:hAnsi="仿宋"/>
          <w:spacing w:val="-7"/>
          <w:sz w:val="32"/>
          <w:szCs w:val="32"/>
        </w:rPr>
        <w:t>的；</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5.</w:t>
      </w:r>
      <w:r w:rsidR="008E7BCC" w:rsidRPr="008E7BCC">
        <w:rPr>
          <w:rFonts w:ascii="仿宋" w:eastAsia="仿宋" w:hAnsi="仿宋"/>
          <w:spacing w:val="-2"/>
          <w:sz w:val="32"/>
          <w:szCs w:val="32"/>
        </w:rPr>
        <w:t>对隐蔽工程的隐蔽过程、下道工序施工完成后难以检查的重点部位，未安排旁站监理或旁站监理工作不认真，不能发现明显问题或发现问题不作处理的；</w:t>
      </w:r>
    </w:p>
    <w:p w:rsidR="003442BA" w:rsidRPr="008E7BCC" w:rsidRDefault="0076607E"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6.</w:t>
      </w:r>
      <w:r w:rsidR="008E7BCC" w:rsidRPr="008E7BCC">
        <w:rPr>
          <w:rFonts w:ascii="仿宋" w:eastAsia="仿宋" w:hAnsi="仿宋"/>
          <w:spacing w:val="-4"/>
          <w:sz w:val="32"/>
          <w:szCs w:val="32"/>
        </w:rPr>
        <w:t>不配合业主或有关部门开展日常检查工作的</w:t>
      </w:r>
      <w:r w:rsidR="008E7BCC" w:rsidRPr="008E7BCC">
        <w:rPr>
          <w:rFonts w:ascii="仿宋" w:eastAsia="仿宋" w:hAnsi="仿宋"/>
          <w:spacing w:val="-10"/>
          <w:sz w:val="32"/>
          <w:szCs w:val="32"/>
        </w:rPr>
        <w:t>；</w:t>
      </w:r>
    </w:p>
    <w:p w:rsidR="003442BA" w:rsidRPr="008E7BCC" w:rsidRDefault="0076607E"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7.</w:t>
      </w:r>
      <w:r w:rsidR="008E7BCC" w:rsidRPr="008E7BCC">
        <w:rPr>
          <w:rFonts w:ascii="仿宋" w:eastAsia="仿宋" w:hAnsi="仿宋"/>
          <w:spacing w:val="-2"/>
          <w:sz w:val="32"/>
          <w:szCs w:val="32"/>
        </w:rPr>
        <w:t>对项目业主或有关部门检查中发现并指出的问题，拒不整改且无合理理由的。</w:t>
      </w:r>
    </w:p>
    <w:p w:rsidR="003442BA" w:rsidRPr="008E7BCC" w:rsidRDefault="008E7BCC" w:rsidP="00C30E02">
      <w:pPr>
        <w:spacing w:line="540" w:lineRule="exact"/>
        <w:ind w:firstLineChars="200" w:firstLine="640"/>
        <w:jc w:val="both"/>
        <w:rPr>
          <w:rFonts w:ascii="仿宋" w:eastAsia="仿宋" w:hAnsi="仿宋"/>
          <w:sz w:val="32"/>
          <w:szCs w:val="32"/>
        </w:rPr>
      </w:pPr>
      <w:r w:rsidRPr="0076607E">
        <w:rPr>
          <w:rFonts w:ascii="黑体" w:eastAsia="黑体" w:hAnsi="黑体"/>
          <w:sz w:val="32"/>
          <w:szCs w:val="32"/>
        </w:rPr>
        <w:t>第十三条</w:t>
      </w:r>
      <w:r w:rsidRPr="008E7BCC">
        <w:rPr>
          <w:rFonts w:ascii="仿宋" w:eastAsia="仿宋" w:hAnsi="仿宋"/>
          <w:spacing w:val="31"/>
          <w:w w:val="150"/>
          <w:sz w:val="32"/>
          <w:szCs w:val="32"/>
        </w:rPr>
        <w:t xml:space="preserve"> </w:t>
      </w:r>
      <w:r w:rsidRPr="008E7BCC">
        <w:rPr>
          <w:rFonts w:ascii="仿宋" w:eastAsia="仿宋" w:hAnsi="仿宋"/>
          <w:sz w:val="32"/>
          <w:szCs w:val="32"/>
        </w:rPr>
        <w:t>参建单位有以下行为的将列为</w:t>
      </w:r>
      <w:r w:rsidRPr="008E7BCC">
        <w:rPr>
          <w:rFonts w:ascii="仿宋" w:eastAsia="仿宋" w:hAnsi="仿宋"/>
          <w:spacing w:val="-79"/>
          <w:sz w:val="32"/>
          <w:szCs w:val="32"/>
        </w:rPr>
        <w:t xml:space="preserve"> </w:t>
      </w:r>
      <w:r w:rsidRPr="008E7BCC">
        <w:rPr>
          <w:rFonts w:ascii="仿宋" w:eastAsia="仿宋" w:hAnsi="仿宋"/>
          <w:sz w:val="32"/>
          <w:szCs w:val="32"/>
        </w:rPr>
        <w:t>D</w:t>
      </w:r>
      <w:r w:rsidRPr="008E7BCC">
        <w:rPr>
          <w:rFonts w:ascii="仿宋" w:eastAsia="仿宋" w:hAnsi="仿宋"/>
          <w:spacing w:val="-10"/>
          <w:sz w:val="32"/>
          <w:szCs w:val="32"/>
        </w:rPr>
        <w:t xml:space="preserve"> </w:t>
      </w:r>
      <w:r w:rsidRPr="008E7BCC">
        <w:rPr>
          <w:rFonts w:ascii="仿宋" w:eastAsia="仿宋" w:hAnsi="仿宋"/>
          <w:sz w:val="32"/>
          <w:szCs w:val="32"/>
        </w:rPr>
        <w:t>级信用等</w:t>
      </w:r>
      <w:r w:rsidRPr="008E7BCC">
        <w:rPr>
          <w:rFonts w:ascii="仿宋" w:eastAsia="仿宋" w:hAnsi="仿宋"/>
          <w:spacing w:val="-5"/>
          <w:sz w:val="32"/>
          <w:szCs w:val="32"/>
        </w:rPr>
        <w:t>级。</w:t>
      </w:r>
    </w:p>
    <w:p w:rsidR="003442BA" w:rsidRPr="008E7BCC" w:rsidRDefault="008E7BCC" w:rsidP="00C30E02">
      <w:pPr>
        <w:spacing w:line="540" w:lineRule="exact"/>
        <w:ind w:firstLineChars="200" w:firstLine="636"/>
        <w:jc w:val="both"/>
        <w:rPr>
          <w:rFonts w:ascii="仿宋" w:eastAsia="仿宋" w:hAnsi="仿宋"/>
          <w:sz w:val="32"/>
          <w:szCs w:val="32"/>
        </w:rPr>
      </w:pPr>
      <w:r w:rsidRPr="008E7BCC">
        <w:rPr>
          <w:rFonts w:ascii="仿宋" w:eastAsia="仿宋" w:hAnsi="仿宋"/>
          <w:spacing w:val="-2"/>
          <w:sz w:val="32"/>
          <w:szCs w:val="32"/>
        </w:rPr>
        <w:t>（一）项目设计、测绘、项目工程复核、耕地质量等级评定、竣工决算、审计等业务的参建单位存在以下行为之一：</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w:t>
      </w:r>
      <w:r w:rsidR="008E7BCC" w:rsidRPr="008E7BCC">
        <w:rPr>
          <w:rFonts w:ascii="仿宋" w:eastAsia="仿宋" w:hAnsi="仿宋"/>
          <w:spacing w:val="-4"/>
          <w:sz w:val="32"/>
          <w:szCs w:val="32"/>
        </w:rPr>
        <w:t>将所承揽的业务转包或违法分包的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2.</w:t>
      </w:r>
      <w:r w:rsidR="008E7BCC" w:rsidRPr="008E7BCC">
        <w:rPr>
          <w:rFonts w:ascii="仿宋" w:eastAsia="仿宋" w:hAnsi="仿宋"/>
          <w:spacing w:val="-4"/>
          <w:sz w:val="32"/>
          <w:szCs w:val="32"/>
        </w:rPr>
        <w:t>伪造业绩或以其他方式弄虚作假、骗取中标</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3.</w:t>
      </w:r>
      <w:r w:rsidR="008E7BCC" w:rsidRPr="008E7BCC">
        <w:rPr>
          <w:rFonts w:ascii="仿宋" w:eastAsia="仿宋" w:hAnsi="仿宋"/>
          <w:spacing w:val="-4"/>
          <w:sz w:val="32"/>
          <w:szCs w:val="32"/>
        </w:rPr>
        <w:t>一个年度内被行政主管部门书面警告</w:t>
      </w:r>
      <w:r w:rsidR="008E7BCC" w:rsidRPr="008E7BCC">
        <w:rPr>
          <w:rFonts w:ascii="仿宋" w:eastAsia="仿宋" w:hAnsi="仿宋"/>
          <w:spacing w:val="-79"/>
          <w:sz w:val="32"/>
          <w:szCs w:val="32"/>
        </w:rPr>
        <w:t xml:space="preserve"> </w:t>
      </w:r>
      <w:r w:rsidR="008E7BCC" w:rsidRPr="008E7BCC">
        <w:rPr>
          <w:rFonts w:ascii="仿宋" w:eastAsia="仿宋" w:hAnsi="仿宋"/>
          <w:spacing w:val="-4"/>
          <w:sz w:val="32"/>
          <w:szCs w:val="32"/>
        </w:rPr>
        <w:t>2</w:t>
      </w:r>
      <w:r w:rsidR="008E7BCC" w:rsidRPr="008E7BCC">
        <w:rPr>
          <w:rFonts w:ascii="仿宋" w:eastAsia="仿宋" w:hAnsi="仿宋"/>
          <w:spacing w:val="-12"/>
          <w:sz w:val="32"/>
          <w:szCs w:val="32"/>
        </w:rPr>
        <w:t xml:space="preserve"> </w:t>
      </w:r>
      <w:r w:rsidR="008E7BCC" w:rsidRPr="008E7BCC">
        <w:rPr>
          <w:rFonts w:ascii="仿宋" w:eastAsia="仿宋" w:hAnsi="仿宋"/>
          <w:spacing w:val="-4"/>
          <w:sz w:val="32"/>
          <w:szCs w:val="32"/>
        </w:rPr>
        <w:t>次（含）以上的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违反国家和省、市有关涉及信用管理的法律法规的</w:t>
      </w:r>
      <w:r w:rsidR="008E7BCC" w:rsidRPr="008E7BCC">
        <w:rPr>
          <w:rFonts w:ascii="仿宋" w:eastAsia="仿宋" w:hAnsi="仿宋"/>
          <w:spacing w:val="-10"/>
          <w:sz w:val="32"/>
          <w:szCs w:val="32"/>
        </w:rPr>
        <w:t>。</w:t>
      </w:r>
    </w:p>
    <w:p w:rsidR="003442BA" w:rsidRPr="008E7BCC" w:rsidRDefault="008E7BCC" w:rsidP="00C30E02">
      <w:pPr>
        <w:spacing w:line="540" w:lineRule="exact"/>
        <w:ind w:firstLineChars="200" w:firstLine="632"/>
        <w:jc w:val="both"/>
        <w:rPr>
          <w:rFonts w:ascii="仿宋" w:eastAsia="仿宋" w:hAnsi="仿宋"/>
          <w:sz w:val="32"/>
          <w:szCs w:val="32"/>
        </w:rPr>
      </w:pPr>
      <w:r w:rsidRPr="008E7BCC">
        <w:rPr>
          <w:rFonts w:ascii="仿宋" w:eastAsia="仿宋" w:hAnsi="仿宋"/>
          <w:spacing w:val="-4"/>
          <w:sz w:val="32"/>
          <w:szCs w:val="32"/>
        </w:rPr>
        <w:t>（二）项目招标代理单位存在以下行为之一</w:t>
      </w:r>
      <w:r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w:t>
      </w:r>
      <w:r w:rsidR="008E7BCC" w:rsidRPr="008E7BCC">
        <w:rPr>
          <w:rFonts w:ascii="仿宋" w:eastAsia="仿宋" w:hAnsi="仿宋"/>
          <w:spacing w:val="-4"/>
          <w:sz w:val="32"/>
          <w:szCs w:val="32"/>
        </w:rPr>
        <w:t>不按有关规定抽取评标专家的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54"/>
        <w:jc w:val="both"/>
        <w:rPr>
          <w:rFonts w:ascii="仿宋" w:eastAsia="仿宋" w:hAnsi="仿宋"/>
          <w:sz w:val="32"/>
          <w:szCs w:val="32"/>
        </w:rPr>
      </w:pPr>
      <w:r>
        <w:rPr>
          <w:rFonts w:ascii="仿宋" w:eastAsia="仿宋" w:hAnsi="仿宋" w:hint="eastAsia"/>
          <w:spacing w:val="7"/>
          <w:sz w:val="32"/>
          <w:szCs w:val="32"/>
        </w:rPr>
        <w:lastRenderedPageBreak/>
        <w:t>2.</w:t>
      </w:r>
      <w:r w:rsidR="008E7BCC" w:rsidRPr="008E7BCC">
        <w:rPr>
          <w:rFonts w:ascii="仿宋" w:eastAsia="仿宋" w:hAnsi="仿宋"/>
          <w:spacing w:val="7"/>
          <w:sz w:val="32"/>
          <w:szCs w:val="32"/>
        </w:rPr>
        <w:t>未取得资格认定承担工程招标代理业务或超越规定范</w:t>
      </w:r>
      <w:r w:rsidR="008E7BCC" w:rsidRPr="008E7BCC">
        <w:rPr>
          <w:rFonts w:ascii="仿宋" w:eastAsia="仿宋" w:hAnsi="仿宋"/>
          <w:spacing w:val="-2"/>
          <w:sz w:val="32"/>
          <w:szCs w:val="32"/>
        </w:rPr>
        <w:t>围承担招标代理业务的；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3.</w:t>
      </w:r>
      <w:r w:rsidR="008E7BCC" w:rsidRPr="008E7BCC">
        <w:rPr>
          <w:rFonts w:ascii="仿宋" w:eastAsia="仿宋" w:hAnsi="仿宋"/>
          <w:spacing w:val="-4"/>
          <w:sz w:val="32"/>
          <w:szCs w:val="32"/>
        </w:rPr>
        <w:t>泄漏应当保密的与招标投标活动有关的情况和资料</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工作人员利用代理业务之便，在约定的代理酬金外收取</w:t>
      </w:r>
      <w:r w:rsidR="008E7BCC" w:rsidRPr="008E7BCC">
        <w:rPr>
          <w:rFonts w:ascii="仿宋" w:eastAsia="仿宋" w:hAnsi="仿宋"/>
          <w:spacing w:val="-16"/>
          <w:sz w:val="32"/>
          <w:szCs w:val="32"/>
        </w:rPr>
        <w:t>利益或向招投标人或中标人附加不合理条件或收取额外费用的；</w:t>
      </w:r>
    </w:p>
    <w:p w:rsidR="003442BA" w:rsidRPr="008E7BCC" w:rsidRDefault="004532B1" w:rsidP="00C30E02">
      <w:pPr>
        <w:spacing w:line="540" w:lineRule="exact"/>
        <w:ind w:firstLineChars="200" w:firstLine="588"/>
        <w:jc w:val="both"/>
        <w:rPr>
          <w:rFonts w:ascii="仿宋" w:eastAsia="仿宋" w:hAnsi="仿宋"/>
          <w:sz w:val="32"/>
          <w:szCs w:val="32"/>
        </w:rPr>
      </w:pPr>
      <w:r>
        <w:rPr>
          <w:rFonts w:ascii="仿宋" w:eastAsia="仿宋" w:hAnsi="仿宋" w:hint="eastAsia"/>
          <w:spacing w:val="-26"/>
          <w:sz w:val="32"/>
          <w:szCs w:val="32"/>
        </w:rPr>
        <w:t>5.</w:t>
      </w:r>
      <w:r w:rsidR="008E7BCC" w:rsidRPr="008E7BCC">
        <w:rPr>
          <w:rFonts w:ascii="仿宋" w:eastAsia="仿宋" w:hAnsi="仿宋"/>
          <w:spacing w:val="-26"/>
          <w:sz w:val="32"/>
          <w:szCs w:val="32"/>
        </w:rPr>
        <w:t>主持开标、组织评标中排斥投标人或有其他不公正行为的；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6.</w:t>
      </w:r>
      <w:r w:rsidR="008E7BCC" w:rsidRPr="008E7BCC">
        <w:rPr>
          <w:rFonts w:ascii="仿宋" w:eastAsia="仿宋" w:hAnsi="仿宋"/>
          <w:spacing w:val="-4"/>
          <w:sz w:val="32"/>
          <w:szCs w:val="32"/>
        </w:rPr>
        <w:t>恶意篡改评标报告内容，伪造评标结论，或未按规定期</w:t>
      </w:r>
      <w:r w:rsidR="008E7BCC" w:rsidRPr="008E7BCC">
        <w:rPr>
          <w:rFonts w:ascii="仿宋" w:eastAsia="仿宋" w:hAnsi="仿宋"/>
          <w:spacing w:val="-2"/>
          <w:sz w:val="32"/>
          <w:szCs w:val="32"/>
        </w:rPr>
        <w:t>限将应当备案的文件资料报备，或发出文件与备案的文件资料不一致的；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7.</w:t>
      </w:r>
      <w:r w:rsidR="008E7BCC" w:rsidRPr="008E7BCC">
        <w:rPr>
          <w:rFonts w:ascii="仿宋" w:eastAsia="仿宋" w:hAnsi="仿宋"/>
          <w:spacing w:val="-4"/>
          <w:sz w:val="32"/>
          <w:szCs w:val="32"/>
        </w:rPr>
        <w:t>因从业人员的重大失误致使招标失败、造成招标人损失</w:t>
      </w:r>
      <w:r w:rsidR="008E7BCC" w:rsidRPr="008E7BCC">
        <w:rPr>
          <w:rFonts w:ascii="仿宋" w:eastAsia="仿宋" w:hAnsi="仿宋"/>
          <w:spacing w:val="-2"/>
          <w:sz w:val="32"/>
          <w:szCs w:val="32"/>
        </w:rPr>
        <w:t>或导致代理的招标项目被投诉的；</w:t>
      </w:r>
    </w:p>
    <w:p w:rsidR="003442BA" w:rsidRPr="008E7BCC" w:rsidRDefault="004532B1"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8.</w:t>
      </w:r>
      <w:r w:rsidR="008E7BCC" w:rsidRPr="008E7BCC">
        <w:rPr>
          <w:rFonts w:ascii="仿宋" w:eastAsia="仿宋" w:hAnsi="仿宋"/>
          <w:spacing w:val="-2"/>
          <w:sz w:val="32"/>
          <w:szCs w:val="32"/>
        </w:rPr>
        <w:t>一个年度内被行政主管部门书面警告</w:t>
      </w:r>
      <w:r w:rsidR="008E7BCC" w:rsidRPr="008E7BCC">
        <w:rPr>
          <w:rFonts w:ascii="仿宋" w:eastAsia="仿宋" w:hAnsi="仿宋"/>
          <w:spacing w:val="-79"/>
          <w:sz w:val="32"/>
          <w:szCs w:val="32"/>
        </w:rPr>
        <w:t xml:space="preserve"> </w:t>
      </w:r>
      <w:r w:rsidR="008E7BCC" w:rsidRPr="008E7BCC">
        <w:rPr>
          <w:rFonts w:ascii="仿宋" w:eastAsia="仿宋" w:hAnsi="仿宋"/>
          <w:spacing w:val="-2"/>
          <w:sz w:val="32"/>
          <w:szCs w:val="32"/>
        </w:rPr>
        <w:t>2</w:t>
      </w:r>
      <w:r w:rsidR="008E7BCC" w:rsidRPr="008E7BCC">
        <w:rPr>
          <w:rFonts w:ascii="仿宋" w:eastAsia="仿宋" w:hAnsi="仿宋"/>
          <w:spacing w:val="-18"/>
          <w:sz w:val="32"/>
          <w:szCs w:val="32"/>
        </w:rPr>
        <w:t xml:space="preserve"> </w:t>
      </w:r>
      <w:r w:rsidR="008E7BCC" w:rsidRPr="008E7BCC">
        <w:rPr>
          <w:rFonts w:ascii="仿宋" w:eastAsia="仿宋" w:hAnsi="仿宋"/>
          <w:spacing w:val="-103"/>
          <w:sz w:val="32"/>
          <w:szCs w:val="32"/>
        </w:rPr>
        <w:t>次</w:t>
      </w:r>
      <w:r w:rsidR="008E7BCC" w:rsidRPr="008E7BCC">
        <w:rPr>
          <w:rFonts w:ascii="仿宋" w:eastAsia="仿宋" w:hAnsi="仿宋"/>
          <w:spacing w:val="-2"/>
          <w:sz w:val="32"/>
          <w:szCs w:val="32"/>
        </w:rPr>
        <w:t>（含</w:t>
      </w:r>
      <w:r w:rsidR="008E7BCC" w:rsidRPr="008E7BCC">
        <w:rPr>
          <w:rFonts w:ascii="仿宋" w:eastAsia="仿宋" w:hAnsi="仿宋"/>
          <w:spacing w:val="-103"/>
          <w:sz w:val="32"/>
          <w:szCs w:val="32"/>
        </w:rPr>
        <w:t>）</w:t>
      </w:r>
      <w:r w:rsidR="008E7BCC" w:rsidRPr="008E7BCC">
        <w:rPr>
          <w:rFonts w:ascii="仿宋" w:eastAsia="仿宋" w:hAnsi="仿宋"/>
          <w:spacing w:val="-2"/>
          <w:sz w:val="32"/>
          <w:szCs w:val="32"/>
        </w:rPr>
        <w:t>以上的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9.</w:t>
      </w:r>
      <w:r w:rsidR="008E7BCC" w:rsidRPr="008E7BCC">
        <w:rPr>
          <w:rFonts w:ascii="仿宋" w:eastAsia="仿宋" w:hAnsi="仿宋"/>
          <w:spacing w:val="-4"/>
          <w:sz w:val="32"/>
          <w:szCs w:val="32"/>
        </w:rPr>
        <w:t>违反国家和省、市有关涉及信用管理的法律法规</w:t>
      </w:r>
      <w:r w:rsidR="008E7BCC" w:rsidRPr="008E7BCC">
        <w:rPr>
          <w:rFonts w:ascii="仿宋" w:eastAsia="仿宋" w:hAnsi="仿宋"/>
          <w:spacing w:val="-7"/>
          <w:sz w:val="32"/>
          <w:szCs w:val="32"/>
        </w:rPr>
        <w:t>的。</w:t>
      </w:r>
    </w:p>
    <w:p w:rsidR="003442BA" w:rsidRPr="008E7BCC" w:rsidRDefault="008E7BCC" w:rsidP="00C30E02">
      <w:pPr>
        <w:spacing w:line="540" w:lineRule="exact"/>
        <w:ind w:firstLineChars="200" w:firstLine="632"/>
        <w:jc w:val="both"/>
        <w:rPr>
          <w:rFonts w:ascii="仿宋" w:eastAsia="仿宋" w:hAnsi="仿宋"/>
          <w:sz w:val="32"/>
          <w:szCs w:val="32"/>
        </w:rPr>
      </w:pPr>
      <w:r w:rsidRPr="008E7BCC">
        <w:rPr>
          <w:rFonts w:ascii="仿宋" w:eastAsia="仿宋" w:hAnsi="仿宋"/>
          <w:spacing w:val="-4"/>
          <w:sz w:val="32"/>
          <w:szCs w:val="32"/>
        </w:rPr>
        <w:t>（三）项目工程施工单位存在以下行为之一</w:t>
      </w:r>
      <w:r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w:t>
      </w:r>
      <w:r w:rsidR="008E7BCC" w:rsidRPr="008E7BCC">
        <w:rPr>
          <w:rFonts w:ascii="仿宋" w:eastAsia="仿宋" w:hAnsi="仿宋"/>
          <w:spacing w:val="-4"/>
          <w:sz w:val="32"/>
          <w:szCs w:val="32"/>
        </w:rPr>
        <w:t>将所承揽的工程施工业务转包或违法分包的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2.</w:t>
      </w:r>
      <w:r w:rsidR="008E7BCC" w:rsidRPr="008E7BCC">
        <w:rPr>
          <w:rFonts w:ascii="仿宋" w:eastAsia="仿宋" w:hAnsi="仿宋"/>
          <w:spacing w:val="-4"/>
          <w:sz w:val="32"/>
          <w:szCs w:val="32"/>
        </w:rPr>
        <w:t>违反工程建设强制性标准，降低工程质量的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3.</w:t>
      </w:r>
      <w:r w:rsidR="008E7BCC" w:rsidRPr="008E7BCC">
        <w:rPr>
          <w:rFonts w:ascii="仿宋" w:eastAsia="仿宋" w:hAnsi="仿宋"/>
          <w:spacing w:val="-2"/>
          <w:sz w:val="32"/>
          <w:szCs w:val="32"/>
        </w:rPr>
        <w:t>使用未经检验或检验不合格或被禁止使用的建筑材料、建筑构配件和设备的；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发生重大生产安全事故时，单位的主要负责人未立即组</w:t>
      </w:r>
      <w:r w:rsidR="008E7BCC" w:rsidRPr="008E7BCC">
        <w:rPr>
          <w:rFonts w:ascii="仿宋" w:eastAsia="仿宋" w:hAnsi="仿宋"/>
          <w:spacing w:val="-2"/>
          <w:sz w:val="32"/>
          <w:szCs w:val="32"/>
        </w:rPr>
        <w:t>织抢救，或在事故调查处理期间擅离职守的；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5.</w:t>
      </w:r>
      <w:r w:rsidR="008E7BCC" w:rsidRPr="008E7BCC">
        <w:rPr>
          <w:rFonts w:ascii="仿宋" w:eastAsia="仿宋" w:hAnsi="仿宋"/>
          <w:spacing w:val="-4"/>
          <w:sz w:val="32"/>
          <w:szCs w:val="32"/>
        </w:rPr>
        <w:t>单位负责人接到事故报告后，隐瞒不报、谎报或拖延不</w:t>
      </w:r>
      <w:r w:rsidR="008E7BCC" w:rsidRPr="008E7BCC">
        <w:rPr>
          <w:rFonts w:ascii="仿宋" w:eastAsia="仿宋" w:hAnsi="仿宋"/>
          <w:spacing w:val="-2"/>
          <w:sz w:val="32"/>
          <w:szCs w:val="32"/>
        </w:rPr>
        <w:t>报，或故意破坏事故现场、销毁有关证据的；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6.</w:t>
      </w:r>
      <w:r w:rsidR="008E7BCC" w:rsidRPr="008E7BCC">
        <w:rPr>
          <w:rFonts w:ascii="仿宋" w:eastAsia="仿宋" w:hAnsi="仿宋"/>
          <w:spacing w:val="-4"/>
          <w:sz w:val="32"/>
          <w:szCs w:val="32"/>
        </w:rPr>
        <w:t>阻挠和干涉对生产安全事故的依法调查处理</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lastRenderedPageBreak/>
        <w:t>7.</w:t>
      </w:r>
      <w:r w:rsidR="008E7BCC" w:rsidRPr="008E7BCC">
        <w:rPr>
          <w:rFonts w:ascii="仿宋" w:eastAsia="仿宋" w:hAnsi="仿宋"/>
          <w:spacing w:val="-4"/>
          <w:sz w:val="32"/>
          <w:szCs w:val="32"/>
        </w:rPr>
        <w:t>未参加项目验收</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8.</w:t>
      </w:r>
      <w:r w:rsidR="008E7BCC" w:rsidRPr="008E7BCC">
        <w:rPr>
          <w:rFonts w:ascii="仿宋" w:eastAsia="仿宋" w:hAnsi="仿宋"/>
          <w:spacing w:val="-4"/>
          <w:sz w:val="32"/>
          <w:szCs w:val="32"/>
        </w:rPr>
        <w:t>未按照验收意见整改工程质量缺陷的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40"/>
        <w:jc w:val="both"/>
        <w:rPr>
          <w:rFonts w:ascii="仿宋" w:eastAsia="仿宋" w:hAnsi="仿宋"/>
          <w:sz w:val="32"/>
          <w:szCs w:val="32"/>
        </w:rPr>
      </w:pPr>
      <w:r>
        <w:rPr>
          <w:rFonts w:ascii="仿宋" w:eastAsia="仿宋" w:hAnsi="仿宋" w:hint="eastAsia"/>
          <w:sz w:val="32"/>
          <w:szCs w:val="32"/>
        </w:rPr>
        <w:t>9.</w:t>
      </w:r>
      <w:r w:rsidR="00D10BCD">
        <w:rPr>
          <w:rFonts w:ascii="仿宋" w:eastAsia="仿宋" w:hAnsi="仿宋"/>
          <w:sz w:val="32"/>
          <w:szCs w:val="32"/>
        </w:rPr>
        <w:t>3</w:t>
      </w:r>
      <w:r w:rsidR="008E7BCC" w:rsidRPr="008E7BCC">
        <w:rPr>
          <w:rFonts w:ascii="仿宋" w:eastAsia="仿宋" w:hAnsi="仿宋"/>
          <w:sz w:val="32"/>
          <w:szCs w:val="32"/>
        </w:rPr>
        <w:t>次（含）以上未按合同（协议）约定的时间完成项目</w:t>
      </w:r>
      <w:r w:rsidR="008E7BCC" w:rsidRPr="008E7BCC">
        <w:rPr>
          <w:rFonts w:ascii="仿宋" w:eastAsia="仿宋" w:hAnsi="仿宋"/>
          <w:spacing w:val="-2"/>
          <w:sz w:val="32"/>
          <w:szCs w:val="32"/>
        </w:rPr>
        <w:t>或竣工验收的；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10.</w:t>
      </w:r>
      <w:r w:rsidR="008E7BCC" w:rsidRPr="008E7BCC">
        <w:rPr>
          <w:rFonts w:ascii="仿宋" w:eastAsia="仿宋" w:hAnsi="仿宋"/>
          <w:spacing w:val="-4"/>
          <w:sz w:val="32"/>
          <w:szCs w:val="32"/>
        </w:rPr>
        <w:t>恶意拖欠农民工工资或材料供应商货款的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11.</w:t>
      </w:r>
      <w:r w:rsidR="008E7BCC" w:rsidRPr="008E7BCC">
        <w:rPr>
          <w:rFonts w:ascii="仿宋" w:eastAsia="仿宋" w:hAnsi="仿宋"/>
          <w:spacing w:val="-2"/>
          <w:sz w:val="32"/>
          <w:szCs w:val="32"/>
        </w:rPr>
        <w:t>由于工作失误，引起群体性上访事件或媒体曝光，造成恶劣社会影响的；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12.</w:t>
      </w:r>
      <w:r w:rsidR="008E7BCC" w:rsidRPr="008E7BCC">
        <w:rPr>
          <w:rFonts w:ascii="仿宋" w:eastAsia="仿宋" w:hAnsi="仿宋"/>
          <w:spacing w:val="-4"/>
          <w:sz w:val="32"/>
          <w:szCs w:val="32"/>
        </w:rPr>
        <w:t>不按照工程保修条款提供保修服务的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13.</w:t>
      </w:r>
      <w:r w:rsidR="008E7BCC" w:rsidRPr="008E7BCC">
        <w:rPr>
          <w:rFonts w:ascii="仿宋" w:eastAsia="仿宋" w:hAnsi="仿宋"/>
          <w:spacing w:val="-4"/>
          <w:sz w:val="32"/>
          <w:szCs w:val="32"/>
        </w:rPr>
        <w:t>伪造业绩或以其他方式弄虚作假、骗取中标</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596"/>
        <w:jc w:val="both"/>
        <w:rPr>
          <w:rFonts w:ascii="仿宋" w:eastAsia="仿宋" w:hAnsi="仿宋"/>
          <w:sz w:val="32"/>
          <w:szCs w:val="32"/>
        </w:rPr>
      </w:pPr>
      <w:r>
        <w:rPr>
          <w:rFonts w:ascii="仿宋" w:eastAsia="仿宋" w:hAnsi="仿宋" w:hint="eastAsia"/>
          <w:spacing w:val="-22"/>
          <w:sz w:val="32"/>
          <w:szCs w:val="32"/>
        </w:rPr>
        <w:t>14.</w:t>
      </w:r>
      <w:r w:rsidR="008E7BCC" w:rsidRPr="008E7BCC">
        <w:rPr>
          <w:rFonts w:ascii="仿宋" w:eastAsia="仿宋" w:hAnsi="仿宋"/>
          <w:spacing w:val="-22"/>
          <w:sz w:val="32"/>
          <w:szCs w:val="32"/>
        </w:rPr>
        <w:t>一个年度内被行政主管部门书面警告2</w:t>
      </w:r>
      <w:r w:rsidR="008E7BCC" w:rsidRPr="008E7BCC">
        <w:rPr>
          <w:rFonts w:ascii="仿宋" w:eastAsia="仿宋" w:hAnsi="仿宋"/>
          <w:spacing w:val="16"/>
          <w:sz w:val="32"/>
          <w:szCs w:val="32"/>
        </w:rPr>
        <w:t xml:space="preserve"> </w:t>
      </w:r>
      <w:r w:rsidR="008E7BCC" w:rsidRPr="008E7BCC">
        <w:rPr>
          <w:rFonts w:ascii="仿宋" w:eastAsia="仿宋" w:hAnsi="仿宋"/>
          <w:spacing w:val="-22"/>
          <w:sz w:val="32"/>
          <w:szCs w:val="32"/>
        </w:rPr>
        <w:t>次（含）以上的；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15.</w:t>
      </w:r>
      <w:r w:rsidR="008E7BCC" w:rsidRPr="008E7BCC">
        <w:rPr>
          <w:rFonts w:ascii="仿宋" w:eastAsia="仿宋" w:hAnsi="仿宋"/>
          <w:spacing w:val="-4"/>
          <w:sz w:val="32"/>
          <w:szCs w:val="32"/>
        </w:rPr>
        <w:t>违反国家和省、市有关涉及信用管理的法律法规</w:t>
      </w:r>
      <w:r w:rsidR="008E7BCC" w:rsidRPr="008E7BCC">
        <w:rPr>
          <w:rFonts w:ascii="仿宋" w:eastAsia="仿宋" w:hAnsi="仿宋"/>
          <w:spacing w:val="-7"/>
          <w:sz w:val="32"/>
          <w:szCs w:val="32"/>
        </w:rPr>
        <w:t>的。</w:t>
      </w:r>
    </w:p>
    <w:p w:rsidR="003442BA" w:rsidRPr="008E7BCC" w:rsidRDefault="008E7BCC" w:rsidP="00C30E02">
      <w:pPr>
        <w:spacing w:line="540" w:lineRule="exact"/>
        <w:ind w:firstLineChars="200" w:firstLine="632"/>
        <w:jc w:val="both"/>
        <w:rPr>
          <w:rFonts w:ascii="仿宋" w:eastAsia="仿宋" w:hAnsi="仿宋"/>
          <w:sz w:val="32"/>
          <w:szCs w:val="32"/>
        </w:rPr>
      </w:pPr>
      <w:r w:rsidRPr="008E7BCC">
        <w:rPr>
          <w:rFonts w:ascii="仿宋" w:eastAsia="仿宋" w:hAnsi="仿宋"/>
          <w:spacing w:val="-4"/>
          <w:sz w:val="32"/>
          <w:szCs w:val="32"/>
        </w:rPr>
        <w:t>（四）项目监理单位存在以下行为之</w:t>
      </w:r>
      <w:r w:rsidRPr="008E7BCC">
        <w:rPr>
          <w:rFonts w:ascii="仿宋" w:eastAsia="仿宋" w:hAnsi="仿宋"/>
          <w:spacing w:val="-7"/>
          <w:sz w:val="32"/>
          <w:szCs w:val="32"/>
        </w:rPr>
        <w:t>一：</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1.</w:t>
      </w:r>
      <w:r w:rsidR="008E7BCC" w:rsidRPr="008E7BCC">
        <w:rPr>
          <w:rFonts w:ascii="仿宋" w:eastAsia="仿宋" w:hAnsi="仿宋"/>
          <w:spacing w:val="-4"/>
          <w:sz w:val="32"/>
          <w:szCs w:val="32"/>
        </w:rPr>
        <w:t>将所承揽的业务转包或转让的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2.</w:t>
      </w:r>
      <w:r w:rsidR="008E7BCC" w:rsidRPr="008E7BCC">
        <w:rPr>
          <w:rFonts w:ascii="仿宋" w:eastAsia="仿宋" w:hAnsi="仿宋"/>
          <w:spacing w:val="-4"/>
          <w:sz w:val="32"/>
          <w:szCs w:val="32"/>
        </w:rPr>
        <w:t>未经业主同意擅自调整监理人员构成</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3.</w:t>
      </w:r>
      <w:r w:rsidR="008E7BCC" w:rsidRPr="008E7BCC">
        <w:rPr>
          <w:rFonts w:ascii="仿宋" w:eastAsia="仿宋" w:hAnsi="仿宋"/>
          <w:spacing w:val="-4"/>
          <w:sz w:val="32"/>
          <w:szCs w:val="32"/>
        </w:rPr>
        <w:t>未参加项目验收</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4.</w:t>
      </w:r>
      <w:r w:rsidR="008E7BCC" w:rsidRPr="008E7BCC">
        <w:rPr>
          <w:rFonts w:ascii="仿宋" w:eastAsia="仿宋" w:hAnsi="仿宋"/>
          <w:spacing w:val="-4"/>
          <w:sz w:val="32"/>
          <w:szCs w:val="32"/>
        </w:rPr>
        <w:t>监理机构人员配备与投标文件、合同约定不符的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54"/>
        <w:jc w:val="both"/>
        <w:rPr>
          <w:rFonts w:ascii="仿宋" w:eastAsia="仿宋" w:hAnsi="仿宋"/>
          <w:sz w:val="32"/>
          <w:szCs w:val="32"/>
        </w:rPr>
      </w:pPr>
      <w:r>
        <w:rPr>
          <w:rFonts w:ascii="仿宋" w:eastAsia="仿宋" w:hAnsi="仿宋" w:hint="eastAsia"/>
          <w:spacing w:val="7"/>
          <w:sz w:val="32"/>
          <w:szCs w:val="32"/>
        </w:rPr>
        <w:t>5.</w:t>
      </w:r>
      <w:r w:rsidR="008E7BCC" w:rsidRPr="008E7BCC">
        <w:rPr>
          <w:rFonts w:ascii="仿宋" w:eastAsia="仿宋" w:hAnsi="仿宋"/>
          <w:spacing w:val="7"/>
          <w:sz w:val="32"/>
          <w:szCs w:val="32"/>
        </w:rPr>
        <w:t>工程监理单位与被监理工程的施工承包单位以及建筑</w:t>
      </w:r>
      <w:r w:rsidR="008E7BCC" w:rsidRPr="008E7BCC">
        <w:rPr>
          <w:rFonts w:ascii="仿宋" w:eastAsia="仿宋" w:hAnsi="仿宋"/>
          <w:spacing w:val="-2"/>
          <w:sz w:val="32"/>
          <w:szCs w:val="32"/>
        </w:rPr>
        <w:t>材料、建筑构配件和设备供应单位有隶属关系或者其他利害关系未主动回避的；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6.</w:t>
      </w:r>
      <w:r w:rsidR="008E7BCC" w:rsidRPr="008E7BCC">
        <w:rPr>
          <w:rFonts w:ascii="仿宋" w:eastAsia="仿宋" w:hAnsi="仿宋"/>
          <w:spacing w:val="-4"/>
          <w:sz w:val="32"/>
          <w:szCs w:val="32"/>
        </w:rPr>
        <w:t>签认验收不合格的工程材料、构配件、设备</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7.</w:t>
      </w:r>
      <w:r w:rsidR="008E7BCC" w:rsidRPr="008E7BCC">
        <w:rPr>
          <w:rFonts w:ascii="仿宋" w:eastAsia="仿宋" w:hAnsi="仿宋"/>
          <w:spacing w:val="-4"/>
          <w:sz w:val="32"/>
          <w:szCs w:val="32"/>
        </w:rPr>
        <w:t>签认未经监理人员验收或验收不合格的工序</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6"/>
        <w:jc w:val="both"/>
        <w:rPr>
          <w:rFonts w:ascii="仿宋" w:eastAsia="仿宋" w:hAnsi="仿宋"/>
          <w:sz w:val="32"/>
          <w:szCs w:val="32"/>
        </w:rPr>
      </w:pPr>
      <w:r>
        <w:rPr>
          <w:rFonts w:ascii="仿宋" w:eastAsia="仿宋" w:hAnsi="仿宋" w:hint="eastAsia"/>
          <w:spacing w:val="-2"/>
          <w:sz w:val="32"/>
          <w:szCs w:val="32"/>
        </w:rPr>
        <w:t>8.</w:t>
      </w:r>
      <w:r w:rsidR="008E7BCC" w:rsidRPr="008E7BCC">
        <w:rPr>
          <w:rFonts w:ascii="仿宋" w:eastAsia="仿宋" w:hAnsi="仿宋"/>
          <w:spacing w:val="-2"/>
          <w:sz w:val="32"/>
          <w:szCs w:val="32"/>
        </w:rPr>
        <w:t>一个年度内被行政主管部门书面警告</w:t>
      </w:r>
      <w:r w:rsidR="008E7BCC" w:rsidRPr="008E7BCC">
        <w:rPr>
          <w:rFonts w:ascii="仿宋" w:eastAsia="仿宋" w:hAnsi="仿宋"/>
          <w:spacing w:val="-79"/>
          <w:sz w:val="32"/>
          <w:szCs w:val="32"/>
        </w:rPr>
        <w:t xml:space="preserve"> </w:t>
      </w:r>
      <w:r w:rsidR="008E7BCC" w:rsidRPr="008E7BCC">
        <w:rPr>
          <w:rFonts w:ascii="仿宋" w:eastAsia="仿宋" w:hAnsi="仿宋"/>
          <w:spacing w:val="-2"/>
          <w:sz w:val="32"/>
          <w:szCs w:val="32"/>
        </w:rPr>
        <w:t>2</w:t>
      </w:r>
      <w:r w:rsidR="008E7BCC" w:rsidRPr="008E7BCC">
        <w:rPr>
          <w:rFonts w:ascii="仿宋" w:eastAsia="仿宋" w:hAnsi="仿宋"/>
          <w:spacing w:val="-18"/>
          <w:sz w:val="32"/>
          <w:szCs w:val="32"/>
        </w:rPr>
        <w:t xml:space="preserve"> </w:t>
      </w:r>
      <w:r w:rsidR="008E7BCC" w:rsidRPr="008E7BCC">
        <w:rPr>
          <w:rFonts w:ascii="仿宋" w:eastAsia="仿宋" w:hAnsi="仿宋"/>
          <w:spacing w:val="-103"/>
          <w:sz w:val="32"/>
          <w:szCs w:val="32"/>
        </w:rPr>
        <w:t>次</w:t>
      </w:r>
      <w:r w:rsidR="008E7BCC" w:rsidRPr="008E7BCC">
        <w:rPr>
          <w:rFonts w:ascii="仿宋" w:eastAsia="仿宋" w:hAnsi="仿宋"/>
          <w:spacing w:val="-2"/>
          <w:sz w:val="32"/>
          <w:szCs w:val="32"/>
        </w:rPr>
        <w:t>（含</w:t>
      </w:r>
      <w:r w:rsidR="008E7BCC" w:rsidRPr="008E7BCC">
        <w:rPr>
          <w:rFonts w:ascii="仿宋" w:eastAsia="仿宋" w:hAnsi="仿宋"/>
          <w:spacing w:val="-103"/>
          <w:sz w:val="32"/>
          <w:szCs w:val="32"/>
        </w:rPr>
        <w:t>）</w:t>
      </w:r>
      <w:r w:rsidR="008E7BCC" w:rsidRPr="008E7BCC">
        <w:rPr>
          <w:rFonts w:ascii="仿宋" w:eastAsia="仿宋" w:hAnsi="仿宋"/>
          <w:spacing w:val="-2"/>
          <w:sz w:val="32"/>
          <w:szCs w:val="32"/>
        </w:rPr>
        <w:t>以上的</w:t>
      </w:r>
      <w:r w:rsidR="008E7BCC" w:rsidRPr="008E7BCC">
        <w:rPr>
          <w:rFonts w:ascii="仿宋" w:eastAsia="仿宋" w:hAnsi="仿宋"/>
          <w:spacing w:val="-10"/>
          <w:sz w:val="32"/>
          <w:szCs w:val="32"/>
        </w:rPr>
        <w:t>；</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t>9.</w:t>
      </w:r>
      <w:r w:rsidR="008E7BCC" w:rsidRPr="008E7BCC">
        <w:rPr>
          <w:rFonts w:ascii="仿宋" w:eastAsia="仿宋" w:hAnsi="仿宋"/>
          <w:spacing w:val="-4"/>
          <w:sz w:val="32"/>
          <w:szCs w:val="32"/>
        </w:rPr>
        <w:t>伪造业绩或以其他方式弄虚作假、骗取中标</w:t>
      </w:r>
      <w:r w:rsidR="008E7BCC" w:rsidRPr="008E7BCC">
        <w:rPr>
          <w:rFonts w:ascii="仿宋" w:eastAsia="仿宋" w:hAnsi="仿宋"/>
          <w:spacing w:val="-7"/>
          <w:sz w:val="32"/>
          <w:szCs w:val="32"/>
        </w:rPr>
        <w:t>的；</w:t>
      </w:r>
    </w:p>
    <w:p w:rsidR="003442BA" w:rsidRPr="008E7BCC" w:rsidRDefault="004532B1" w:rsidP="00C30E02">
      <w:pPr>
        <w:spacing w:line="540" w:lineRule="exact"/>
        <w:ind w:firstLineChars="200" w:firstLine="632"/>
        <w:jc w:val="both"/>
        <w:rPr>
          <w:rFonts w:ascii="仿宋" w:eastAsia="仿宋" w:hAnsi="仿宋"/>
          <w:sz w:val="32"/>
          <w:szCs w:val="32"/>
        </w:rPr>
      </w:pPr>
      <w:r>
        <w:rPr>
          <w:rFonts w:ascii="仿宋" w:eastAsia="仿宋" w:hAnsi="仿宋" w:hint="eastAsia"/>
          <w:spacing w:val="-4"/>
          <w:sz w:val="32"/>
          <w:szCs w:val="32"/>
        </w:rPr>
        <w:lastRenderedPageBreak/>
        <w:t>10.</w:t>
      </w:r>
      <w:r w:rsidR="008E7BCC" w:rsidRPr="008E7BCC">
        <w:rPr>
          <w:rFonts w:ascii="仿宋" w:eastAsia="仿宋" w:hAnsi="仿宋"/>
          <w:spacing w:val="-4"/>
          <w:sz w:val="32"/>
          <w:szCs w:val="32"/>
        </w:rPr>
        <w:t>违反国家和省、市有关涉及信用管理的法律法规</w:t>
      </w:r>
      <w:r w:rsidR="008E7BCC" w:rsidRPr="008E7BCC">
        <w:rPr>
          <w:rFonts w:ascii="仿宋" w:eastAsia="仿宋" w:hAnsi="仿宋"/>
          <w:spacing w:val="-7"/>
          <w:sz w:val="32"/>
          <w:szCs w:val="32"/>
        </w:rPr>
        <w:t>的。</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第十四条</w:t>
      </w:r>
      <w:r w:rsidRPr="008E7BCC">
        <w:rPr>
          <w:rFonts w:ascii="仿宋" w:eastAsia="仿宋" w:hAnsi="仿宋"/>
          <w:sz w:val="32"/>
          <w:szCs w:val="32"/>
        </w:rPr>
        <w:t xml:space="preserve"> 参建单位在一个农田建设项目的信用评价中出现某项分值被评</w:t>
      </w:r>
      <w:r w:rsidRPr="008E7BCC">
        <w:rPr>
          <w:rFonts w:ascii="仿宋" w:eastAsia="仿宋" w:hAnsi="仿宋"/>
          <w:spacing w:val="39"/>
          <w:sz w:val="32"/>
          <w:szCs w:val="32"/>
        </w:rPr>
        <w:t>定为</w:t>
      </w:r>
      <w:r w:rsidRPr="008E7BCC">
        <w:rPr>
          <w:rFonts w:ascii="仿宋" w:eastAsia="仿宋" w:hAnsi="仿宋"/>
          <w:sz w:val="32"/>
          <w:szCs w:val="32"/>
        </w:rPr>
        <w:t>D 级，直接将该单位评定为</w:t>
      </w:r>
      <w:r w:rsidRPr="008E7BCC">
        <w:rPr>
          <w:rFonts w:ascii="仿宋" w:eastAsia="仿宋" w:hAnsi="仿宋"/>
          <w:spacing w:val="-30"/>
          <w:sz w:val="32"/>
          <w:szCs w:val="32"/>
        </w:rPr>
        <w:t xml:space="preserve"> </w:t>
      </w:r>
      <w:r w:rsidRPr="008E7BCC">
        <w:rPr>
          <w:rFonts w:ascii="仿宋" w:eastAsia="仿宋" w:hAnsi="仿宋"/>
          <w:sz w:val="32"/>
          <w:szCs w:val="32"/>
        </w:rPr>
        <w:t>D 级。</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第十五条</w:t>
      </w:r>
      <w:r w:rsidRPr="008E7BCC">
        <w:rPr>
          <w:rFonts w:ascii="仿宋" w:eastAsia="仿宋" w:hAnsi="仿宋"/>
          <w:sz w:val="32"/>
          <w:szCs w:val="32"/>
        </w:rPr>
        <w:t xml:space="preserve"> 同一参建单位同一年度在泉州市内实施项目，其中某一项目评为</w:t>
      </w:r>
      <w:r w:rsidRPr="008E7BCC">
        <w:rPr>
          <w:rFonts w:ascii="仿宋" w:eastAsia="仿宋" w:hAnsi="仿宋"/>
          <w:spacing w:val="-42"/>
          <w:sz w:val="32"/>
          <w:szCs w:val="32"/>
        </w:rPr>
        <w:t xml:space="preserve"> </w:t>
      </w:r>
      <w:r w:rsidRPr="008E7BCC">
        <w:rPr>
          <w:rFonts w:ascii="仿宋" w:eastAsia="仿宋" w:hAnsi="仿宋"/>
          <w:sz w:val="32"/>
          <w:szCs w:val="32"/>
        </w:rPr>
        <w:t>D 级，该单位信用等级为</w:t>
      </w:r>
      <w:r w:rsidRPr="008E7BCC">
        <w:rPr>
          <w:rFonts w:ascii="仿宋" w:eastAsia="仿宋" w:hAnsi="仿宋"/>
          <w:spacing w:val="-42"/>
          <w:sz w:val="32"/>
          <w:szCs w:val="32"/>
        </w:rPr>
        <w:t xml:space="preserve"> </w:t>
      </w:r>
      <w:r w:rsidRPr="008E7BCC">
        <w:rPr>
          <w:rFonts w:ascii="仿宋" w:eastAsia="仿宋" w:hAnsi="仿宋"/>
          <w:sz w:val="32"/>
          <w:szCs w:val="32"/>
        </w:rPr>
        <w:t>D 级。</w:t>
      </w:r>
    </w:p>
    <w:p w:rsidR="003442BA" w:rsidRPr="0091191B" w:rsidRDefault="008E7BCC" w:rsidP="00C30E02">
      <w:pPr>
        <w:spacing w:line="540" w:lineRule="exact"/>
        <w:ind w:firstLineChars="200" w:firstLine="658"/>
        <w:jc w:val="both"/>
        <w:rPr>
          <w:rFonts w:ascii="仿宋" w:eastAsia="仿宋" w:hAnsi="仿宋"/>
          <w:color w:val="000000" w:themeColor="text1"/>
          <w:sz w:val="32"/>
          <w:szCs w:val="32"/>
        </w:rPr>
      </w:pPr>
      <w:r w:rsidRPr="0091191B">
        <w:rPr>
          <w:rFonts w:ascii="黑体" w:eastAsia="黑体" w:hAnsi="黑体"/>
          <w:color w:val="000000" w:themeColor="text1"/>
          <w:spacing w:val="9"/>
          <w:sz w:val="32"/>
          <w:szCs w:val="32"/>
        </w:rPr>
        <w:t>第十六条</w:t>
      </w:r>
      <w:r w:rsidRPr="0091191B">
        <w:rPr>
          <w:rFonts w:ascii="仿宋" w:eastAsia="仿宋" w:hAnsi="仿宋"/>
          <w:color w:val="000000" w:themeColor="text1"/>
          <w:spacing w:val="9"/>
          <w:sz w:val="32"/>
          <w:szCs w:val="32"/>
        </w:rPr>
        <w:t xml:space="preserve"> 信用等级评定结果高的参建单位予以全市通</w:t>
      </w:r>
      <w:r w:rsidRPr="0091191B">
        <w:rPr>
          <w:rFonts w:ascii="仿宋" w:eastAsia="仿宋" w:hAnsi="仿宋"/>
          <w:color w:val="000000" w:themeColor="text1"/>
          <w:spacing w:val="-12"/>
          <w:sz w:val="32"/>
          <w:szCs w:val="32"/>
        </w:rPr>
        <w:t>报，建议各相关单位在选取农田建设项目参建单位时应予以优先</w:t>
      </w:r>
      <w:r w:rsidRPr="0091191B">
        <w:rPr>
          <w:rFonts w:ascii="仿宋" w:eastAsia="仿宋" w:hAnsi="仿宋"/>
          <w:color w:val="000000" w:themeColor="text1"/>
          <w:spacing w:val="-4"/>
          <w:sz w:val="32"/>
          <w:szCs w:val="32"/>
        </w:rPr>
        <w:t>考虑。</w:t>
      </w:r>
    </w:p>
    <w:p w:rsidR="003442BA" w:rsidRPr="0091191B" w:rsidRDefault="008E7BCC" w:rsidP="00C30E02">
      <w:pPr>
        <w:spacing w:line="540" w:lineRule="exact"/>
        <w:ind w:firstLineChars="200" w:firstLine="640"/>
        <w:jc w:val="both"/>
        <w:rPr>
          <w:rFonts w:ascii="仿宋" w:eastAsia="仿宋" w:hAnsi="仿宋"/>
          <w:color w:val="000000" w:themeColor="text1"/>
          <w:sz w:val="32"/>
          <w:szCs w:val="32"/>
        </w:rPr>
      </w:pPr>
      <w:r w:rsidRPr="0091191B">
        <w:rPr>
          <w:rFonts w:ascii="黑体" w:eastAsia="黑体" w:hAnsi="黑体"/>
          <w:color w:val="000000" w:themeColor="text1"/>
          <w:sz w:val="32"/>
          <w:szCs w:val="32"/>
        </w:rPr>
        <w:t>第十七条</w:t>
      </w:r>
      <w:r w:rsidRPr="0091191B">
        <w:rPr>
          <w:rFonts w:ascii="仿宋" w:eastAsia="仿宋" w:hAnsi="仿宋"/>
          <w:color w:val="000000" w:themeColor="text1"/>
          <w:spacing w:val="20"/>
          <w:sz w:val="32"/>
          <w:szCs w:val="32"/>
        </w:rPr>
        <w:t xml:space="preserve"> 信用</w:t>
      </w:r>
      <w:r w:rsidRPr="0091191B">
        <w:rPr>
          <w:rFonts w:ascii="仿宋" w:eastAsia="仿宋" w:hAnsi="仿宋"/>
          <w:color w:val="000000" w:themeColor="text1"/>
          <w:sz w:val="32"/>
          <w:szCs w:val="32"/>
        </w:rPr>
        <w:t>等级被评为</w:t>
      </w:r>
      <w:r w:rsidRPr="0091191B">
        <w:rPr>
          <w:rFonts w:ascii="仿宋" w:eastAsia="仿宋" w:hAnsi="仿宋"/>
          <w:color w:val="000000" w:themeColor="text1"/>
          <w:spacing w:val="-40"/>
          <w:sz w:val="32"/>
          <w:szCs w:val="32"/>
        </w:rPr>
        <w:t xml:space="preserve"> </w:t>
      </w:r>
      <w:r w:rsidRPr="0091191B">
        <w:rPr>
          <w:rFonts w:ascii="仿宋" w:eastAsia="仿宋" w:hAnsi="仿宋"/>
          <w:color w:val="000000" w:themeColor="text1"/>
          <w:sz w:val="32"/>
          <w:szCs w:val="32"/>
        </w:rPr>
        <w:t>D</w:t>
      </w:r>
      <w:r w:rsidRPr="0091191B">
        <w:rPr>
          <w:rFonts w:ascii="仿宋" w:eastAsia="仿宋" w:hAnsi="仿宋"/>
          <w:color w:val="000000" w:themeColor="text1"/>
          <w:spacing w:val="-13"/>
          <w:sz w:val="32"/>
          <w:szCs w:val="32"/>
        </w:rPr>
        <w:t xml:space="preserve"> </w:t>
      </w:r>
      <w:r w:rsidRPr="0091191B">
        <w:rPr>
          <w:rFonts w:ascii="仿宋" w:eastAsia="仿宋" w:hAnsi="仿宋"/>
          <w:color w:val="000000" w:themeColor="text1"/>
          <w:sz w:val="32"/>
          <w:szCs w:val="32"/>
        </w:rPr>
        <w:t>级的参建单位，三年内不得</w:t>
      </w:r>
      <w:r w:rsidRPr="0091191B">
        <w:rPr>
          <w:rFonts w:ascii="仿宋" w:eastAsia="仿宋" w:hAnsi="仿宋"/>
          <w:color w:val="000000" w:themeColor="text1"/>
          <w:spacing w:val="-2"/>
          <w:sz w:val="32"/>
          <w:szCs w:val="32"/>
        </w:rPr>
        <w:t>在</w:t>
      </w:r>
      <w:r w:rsidR="0091191B" w:rsidRPr="0091191B">
        <w:rPr>
          <w:rFonts w:ascii="仿宋" w:eastAsia="仿宋" w:hAnsi="仿宋" w:hint="eastAsia"/>
          <w:color w:val="000000" w:themeColor="text1"/>
          <w:spacing w:val="-2"/>
          <w:sz w:val="32"/>
          <w:szCs w:val="32"/>
        </w:rPr>
        <w:t>晋江</w:t>
      </w:r>
      <w:r w:rsidRPr="0091191B">
        <w:rPr>
          <w:rFonts w:ascii="仿宋" w:eastAsia="仿宋" w:hAnsi="仿宋"/>
          <w:color w:val="000000" w:themeColor="text1"/>
          <w:spacing w:val="-2"/>
          <w:sz w:val="32"/>
          <w:szCs w:val="32"/>
        </w:rPr>
        <w:t>市内承担农田建设项目。</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第十八条</w:t>
      </w:r>
      <w:r w:rsidRPr="008E7BCC">
        <w:rPr>
          <w:rFonts w:ascii="仿宋" w:eastAsia="仿宋" w:hAnsi="仿宋"/>
          <w:sz w:val="32"/>
          <w:szCs w:val="32"/>
        </w:rPr>
        <w:t xml:space="preserve"> 信用等级评定结果以适当方式通报给相关行业</w:t>
      </w:r>
      <w:r w:rsidRPr="008E7BCC">
        <w:rPr>
          <w:rFonts w:ascii="仿宋" w:eastAsia="仿宋" w:hAnsi="仿宋"/>
          <w:spacing w:val="-2"/>
          <w:sz w:val="32"/>
          <w:szCs w:val="32"/>
        </w:rPr>
        <w:t>行政主管部门、金融机构、行业协会商会参考使用。</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第十九条</w:t>
      </w:r>
      <w:r w:rsidRPr="008E7BCC">
        <w:rPr>
          <w:rFonts w:ascii="仿宋" w:eastAsia="仿宋" w:hAnsi="仿宋"/>
          <w:sz w:val="32"/>
          <w:szCs w:val="32"/>
        </w:rPr>
        <w:t xml:space="preserve"> 市农业农村局将探索建立信用修复机制，对信用等级被</w:t>
      </w:r>
      <w:r w:rsidRPr="008E7BCC">
        <w:rPr>
          <w:rFonts w:ascii="仿宋" w:eastAsia="仿宋" w:hAnsi="仿宋"/>
          <w:spacing w:val="28"/>
          <w:sz w:val="32"/>
          <w:szCs w:val="32"/>
        </w:rPr>
        <w:t>评为</w:t>
      </w:r>
      <w:r w:rsidRPr="008E7BCC">
        <w:rPr>
          <w:rFonts w:ascii="仿宋" w:eastAsia="仿宋" w:hAnsi="仿宋"/>
          <w:sz w:val="32"/>
          <w:szCs w:val="32"/>
        </w:rPr>
        <w:t>D</w:t>
      </w:r>
      <w:r w:rsidRPr="008E7BCC">
        <w:rPr>
          <w:rFonts w:ascii="仿宋" w:eastAsia="仿宋" w:hAnsi="仿宋"/>
          <w:spacing w:val="-20"/>
          <w:sz w:val="32"/>
          <w:szCs w:val="32"/>
        </w:rPr>
        <w:t xml:space="preserve"> </w:t>
      </w:r>
      <w:r w:rsidRPr="008E7BCC">
        <w:rPr>
          <w:rFonts w:ascii="仿宋" w:eastAsia="仿宋" w:hAnsi="仿宋"/>
          <w:sz w:val="32"/>
          <w:szCs w:val="32"/>
        </w:rPr>
        <w:t>级的参建单位在规定期限内纠正失信行为、消</w:t>
      </w:r>
      <w:r w:rsidRPr="008E7BCC">
        <w:rPr>
          <w:rFonts w:ascii="仿宋" w:eastAsia="仿宋" w:hAnsi="仿宋"/>
          <w:spacing w:val="-2"/>
          <w:sz w:val="32"/>
          <w:szCs w:val="32"/>
        </w:rPr>
        <w:t>除不良影响的，可通过作出信用承诺、完成信用整改、信用核查、接受专题培训、提交信用报告等方式开展信用修复。信用修复程序、方法另行通知。</w:t>
      </w:r>
    </w:p>
    <w:p w:rsidR="003442BA" w:rsidRPr="008E7BCC" w:rsidRDefault="003442BA" w:rsidP="00C30E02">
      <w:pPr>
        <w:spacing w:line="540" w:lineRule="exact"/>
        <w:ind w:firstLineChars="200" w:firstLine="640"/>
        <w:jc w:val="both"/>
        <w:rPr>
          <w:rFonts w:ascii="仿宋" w:eastAsia="仿宋" w:hAnsi="仿宋"/>
          <w:sz w:val="32"/>
          <w:szCs w:val="32"/>
        </w:rPr>
      </w:pPr>
    </w:p>
    <w:p w:rsidR="003442BA" w:rsidRDefault="008E7BCC" w:rsidP="00C30E02">
      <w:pPr>
        <w:spacing w:line="540" w:lineRule="exact"/>
        <w:ind w:firstLineChars="200" w:firstLine="634"/>
        <w:jc w:val="center"/>
        <w:rPr>
          <w:rFonts w:ascii="黑体" w:eastAsia="黑体" w:hAnsi="黑体"/>
          <w:spacing w:val="-10"/>
          <w:sz w:val="32"/>
          <w:szCs w:val="32"/>
        </w:rPr>
      </w:pPr>
      <w:r w:rsidRPr="004532B1">
        <w:rPr>
          <w:rFonts w:ascii="黑体" w:eastAsia="黑体" w:hAnsi="黑体"/>
          <w:spacing w:val="-3"/>
          <w:sz w:val="32"/>
          <w:szCs w:val="32"/>
        </w:rPr>
        <w:t>第四章 附</w:t>
      </w:r>
      <w:r w:rsidRPr="004532B1">
        <w:rPr>
          <w:rFonts w:ascii="黑体" w:eastAsia="黑体" w:hAnsi="黑体"/>
          <w:spacing w:val="-10"/>
          <w:sz w:val="32"/>
          <w:szCs w:val="32"/>
        </w:rPr>
        <w:t>则</w:t>
      </w:r>
    </w:p>
    <w:p w:rsidR="00C30E02" w:rsidRPr="004532B1" w:rsidRDefault="00C30E02" w:rsidP="00C30E02">
      <w:pPr>
        <w:spacing w:line="540" w:lineRule="exact"/>
        <w:ind w:firstLineChars="200" w:firstLine="640"/>
        <w:jc w:val="center"/>
        <w:rPr>
          <w:rFonts w:ascii="黑体" w:eastAsia="黑体" w:hAnsi="黑体"/>
          <w:sz w:val="32"/>
          <w:szCs w:val="32"/>
        </w:rPr>
      </w:pP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第二十条</w:t>
      </w:r>
      <w:r w:rsidRPr="008E7BCC">
        <w:rPr>
          <w:rFonts w:ascii="仿宋" w:eastAsia="仿宋" w:hAnsi="仿宋"/>
          <w:sz w:val="32"/>
          <w:szCs w:val="32"/>
        </w:rPr>
        <w:t xml:space="preserve"> 信用评价工作人员应当认真履行职责，严格执</w:t>
      </w:r>
      <w:r w:rsidRPr="008E7BCC">
        <w:rPr>
          <w:rFonts w:ascii="仿宋" w:eastAsia="仿宋" w:hAnsi="仿宋"/>
          <w:spacing w:val="-2"/>
          <w:sz w:val="32"/>
          <w:szCs w:val="32"/>
        </w:rPr>
        <w:t>行评价标准和有关规定，自觉抵制不正之风，不得徇私舞弊、玩忽职守、滥用职权，违者按有关规定处理。</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第二十一条</w:t>
      </w:r>
      <w:r w:rsidRPr="008E7BCC">
        <w:rPr>
          <w:rFonts w:ascii="仿宋" w:eastAsia="仿宋" w:hAnsi="仿宋"/>
          <w:sz w:val="32"/>
          <w:szCs w:val="32"/>
        </w:rPr>
        <w:t xml:space="preserve"> 本条例所称转包，是指承包单位承包农田建</w:t>
      </w:r>
      <w:r w:rsidRPr="008E7BCC">
        <w:rPr>
          <w:rFonts w:ascii="仿宋" w:eastAsia="仿宋" w:hAnsi="仿宋"/>
          <w:spacing w:val="-2"/>
          <w:sz w:val="32"/>
          <w:szCs w:val="32"/>
        </w:rPr>
        <w:lastRenderedPageBreak/>
        <w:t>设工程后，不履行合同约定的责任和义务，将其承包的全部</w:t>
      </w:r>
      <w:r w:rsidRPr="008E7BCC">
        <w:rPr>
          <w:rFonts w:ascii="仿宋" w:eastAsia="仿宋" w:hAnsi="仿宋"/>
          <w:spacing w:val="-10"/>
          <w:sz w:val="32"/>
          <w:szCs w:val="32"/>
        </w:rPr>
        <w:t>建</w:t>
      </w:r>
      <w:r w:rsidRPr="008E7BCC">
        <w:rPr>
          <w:rFonts w:ascii="仿宋" w:eastAsia="仿宋" w:hAnsi="仿宋"/>
          <w:spacing w:val="-2"/>
          <w:sz w:val="32"/>
          <w:szCs w:val="32"/>
        </w:rPr>
        <w:t>设工程转给他人或者将其承包的全部建设工程肢解以后以分包的名义分别转给其他单位承包的行为。</w:t>
      </w:r>
    </w:p>
    <w:p w:rsidR="003442BA" w:rsidRPr="008E7BCC"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第二十二条</w:t>
      </w:r>
      <w:r w:rsidRPr="008E7BCC">
        <w:rPr>
          <w:rFonts w:ascii="仿宋" w:eastAsia="仿宋" w:hAnsi="仿宋"/>
          <w:spacing w:val="25"/>
          <w:w w:val="150"/>
          <w:sz w:val="32"/>
          <w:szCs w:val="32"/>
        </w:rPr>
        <w:t xml:space="preserve"> </w:t>
      </w:r>
      <w:r w:rsidRPr="008E7BCC">
        <w:rPr>
          <w:rFonts w:ascii="仿宋" w:eastAsia="仿宋" w:hAnsi="仿宋"/>
          <w:sz w:val="32"/>
          <w:szCs w:val="32"/>
        </w:rPr>
        <w:t>本办法所称违法分包，是指下列行为</w:t>
      </w:r>
      <w:r w:rsidRPr="008E7BCC">
        <w:rPr>
          <w:rFonts w:ascii="仿宋" w:eastAsia="仿宋" w:hAnsi="仿宋"/>
          <w:spacing w:val="-10"/>
          <w:sz w:val="32"/>
          <w:szCs w:val="32"/>
        </w:rPr>
        <w:t>：</w:t>
      </w:r>
    </w:p>
    <w:p w:rsidR="003442BA" w:rsidRPr="008E7BCC" w:rsidRDefault="008E7BCC" w:rsidP="00C30E02">
      <w:pPr>
        <w:spacing w:line="540" w:lineRule="exact"/>
        <w:ind w:firstLineChars="200" w:firstLine="636"/>
        <w:jc w:val="both"/>
        <w:rPr>
          <w:rFonts w:ascii="仿宋" w:eastAsia="仿宋" w:hAnsi="仿宋"/>
          <w:sz w:val="32"/>
          <w:szCs w:val="32"/>
        </w:rPr>
      </w:pPr>
      <w:r w:rsidRPr="008E7BCC">
        <w:rPr>
          <w:rFonts w:ascii="仿宋" w:eastAsia="仿宋" w:hAnsi="仿宋"/>
          <w:spacing w:val="-2"/>
          <w:sz w:val="32"/>
          <w:szCs w:val="32"/>
        </w:rPr>
        <w:t>（一）总承包单位将建设工程分包给不具备相应资质条件的单位的;</w:t>
      </w:r>
    </w:p>
    <w:p w:rsidR="003442BA" w:rsidRPr="008E7BCC" w:rsidRDefault="008E7BCC" w:rsidP="00C30E02">
      <w:pPr>
        <w:spacing w:line="540" w:lineRule="exact"/>
        <w:ind w:firstLineChars="200" w:firstLine="636"/>
        <w:jc w:val="both"/>
        <w:rPr>
          <w:rFonts w:ascii="仿宋" w:eastAsia="仿宋" w:hAnsi="仿宋"/>
          <w:sz w:val="32"/>
          <w:szCs w:val="32"/>
        </w:rPr>
      </w:pPr>
      <w:r w:rsidRPr="008E7BCC">
        <w:rPr>
          <w:rFonts w:ascii="仿宋" w:eastAsia="仿宋" w:hAnsi="仿宋"/>
          <w:spacing w:val="-2"/>
          <w:sz w:val="32"/>
          <w:szCs w:val="32"/>
        </w:rPr>
        <w:t>（二）建设工程总承包合同中未有约定，又未经项目业主</w:t>
      </w:r>
      <w:r w:rsidRPr="008E7BCC">
        <w:rPr>
          <w:rFonts w:ascii="仿宋" w:eastAsia="仿宋" w:hAnsi="仿宋"/>
          <w:spacing w:val="-4"/>
          <w:sz w:val="32"/>
          <w:szCs w:val="32"/>
        </w:rPr>
        <w:t>认可</w:t>
      </w:r>
      <w:r w:rsidRPr="008E7BCC">
        <w:rPr>
          <w:rFonts w:ascii="仿宋" w:eastAsia="仿宋" w:hAnsi="仿宋"/>
          <w:spacing w:val="-21"/>
          <w:sz w:val="32"/>
          <w:szCs w:val="32"/>
        </w:rPr>
        <w:t>，承包</w:t>
      </w:r>
      <w:r w:rsidRPr="008E7BCC">
        <w:rPr>
          <w:rFonts w:ascii="仿宋" w:eastAsia="仿宋" w:hAnsi="仿宋"/>
          <w:spacing w:val="-4"/>
          <w:sz w:val="32"/>
          <w:szCs w:val="32"/>
        </w:rPr>
        <w:t>单位将其承包的部分建设工程交由其他单位完成的</w:t>
      </w:r>
      <w:r w:rsidRPr="008E7BCC">
        <w:rPr>
          <w:rFonts w:ascii="仿宋" w:eastAsia="仿宋" w:hAnsi="仿宋"/>
          <w:spacing w:val="-10"/>
          <w:sz w:val="32"/>
          <w:szCs w:val="32"/>
        </w:rPr>
        <w:t>;</w:t>
      </w:r>
    </w:p>
    <w:p w:rsidR="003442BA" w:rsidRPr="008E7BCC" w:rsidRDefault="008E7BCC" w:rsidP="00C30E02">
      <w:pPr>
        <w:spacing w:line="540" w:lineRule="exact"/>
        <w:ind w:firstLineChars="200" w:firstLine="636"/>
        <w:jc w:val="both"/>
        <w:rPr>
          <w:rFonts w:ascii="仿宋" w:eastAsia="仿宋" w:hAnsi="仿宋"/>
          <w:sz w:val="32"/>
          <w:szCs w:val="32"/>
        </w:rPr>
      </w:pPr>
      <w:r w:rsidRPr="008E7BCC">
        <w:rPr>
          <w:rFonts w:ascii="仿宋" w:eastAsia="仿宋" w:hAnsi="仿宋"/>
          <w:spacing w:val="-2"/>
          <w:sz w:val="32"/>
          <w:szCs w:val="32"/>
        </w:rPr>
        <w:t>（三）施工总承包单位将建设工程主体结构的施工分包给其他单位的;</w:t>
      </w:r>
    </w:p>
    <w:p w:rsidR="004532B1" w:rsidRDefault="008E7BCC" w:rsidP="00C30E02">
      <w:pPr>
        <w:spacing w:line="540" w:lineRule="exact"/>
        <w:ind w:firstLineChars="200" w:firstLine="636"/>
        <w:jc w:val="both"/>
        <w:rPr>
          <w:rFonts w:ascii="仿宋" w:eastAsia="仿宋" w:hAnsi="仿宋"/>
          <w:spacing w:val="-2"/>
          <w:sz w:val="32"/>
          <w:szCs w:val="32"/>
        </w:rPr>
      </w:pPr>
      <w:r w:rsidRPr="008E7BCC">
        <w:rPr>
          <w:rFonts w:ascii="仿宋" w:eastAsia="仿宋" w:hAnsi="仿宋"/>
          <w:spacing w:val="-2"/>
          <w:sz w:val="32"/>
          <w:szCs w:val="32"/>
        </w:rPr>
        <w:t>（四）分包单位将其承包的建设工程再分包的。</w:t>
      </w:r>
    </w:p>
    <w:p w:rsidR="004532B1"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color w:val="333333"/>
          <w:sz w:val="32"/>
          <w:szCs w:val="32"/>
        </w:rPr>
        <w:t>第二十三条</w:t>
      </w:r>
      <w:r w:rsidR="004532B1">
        <w:rPr>
          <w:rFonts w:ascii="仿宋" w:eastAsia="仿宋" w:hAnsi="仿宋" w:hint="eastAsia"/>
          <w:color w:val="333333"/>
          <w:sz w:val="32"/>
          <w:szCs w:val="32"/>
        </w:rPr>
        <w:t xml:space="preserve">  </w:t>
      </w:r>
      <w:r w:rsidRPr="008E7BCC">
        <w:rPr>
          <w:rFonts w:ascii="仿宋" w:eastAsia="仿宋" w:hAnsi="仿宋"/>
          <w:sz w:val="32"/>
          <w:szCs w:val="32"/>
        </w:rPr>
        <w:t>本办法由</w:t>
      </w:r>
      <w:r w:rsidR="0091191B">
        <w:rPr>
          <w:rFonts w:ascii="仿宋" w:eastAsia="仿宋" w:hAnsi="仿宋" w:hint="eastAsia"/>
          <w:sz w:val="32"/>
          <w:szCs w:val="32"/>
        </w:rPr>
        <w:t>晋江</w:t>
      </w:r>
      <w:r w:rsidRPr="008E7BCC">
        <w:rPr>
          <w:rFonts w:ascii="仿宋" w:eastAsia="仿宋" w:hAnsi="仿宋"/>
          <w:sz w:val="32"/>
          <w:szCs w:val="32"/>
        </w:rPr>
        <w:t>市农业农村局负责解释。</w:t>
      </w:r>
    </w:p>
    <w:p w:rsidR="003442BA" w:rsidRDefault="008E7BCC" w:rsidP="00C30E02">
      <w:pPr>
        <w:spacing w:line="540" w:lineRule="exact"/>
        <w:ind w:firstLineChars="200" w:firstLine="640"/>
        <w:jc w:val="both"/>
        <w:rPr>
          <w:rFonts w:ascii="仿宋" w:eastAsia="仿宋" w:hAnsi="仿宋"/>
          <w:sz w:val="32"/>
          <w:szCs w:val="32"/>
        </w:rPr>
      </w:pPr>
      <w:r w:rsidRPr="004532B1">
        <w:rPr>
          <w:rFonts w:ascii="黑体" w:eastAsia="黑体" w:hAnsi="黑体"/>
          <w:sz w:val="32"/>
          <w:szCs w:val="32"/>
        </w:rPr>
        <w:t>第二十四条</w:t>
      </w:r>
      <w:r w:rsidRPr="008E7BCC">
        <w:rPr>
          <w:rFonts w:ascii="仿宋" w:eastAsia="仿宋" w:hAnsi="仿宋"/>
          <w:spacing w:val="26"/>
          <w:sz w:val="32"/>
          <w:szCs w:val="32"/>
        </w:rPr>
        <w:t xml:space="preserve"> </w:t>
      </w:r>
      <w:r w:rsidR="004532B1">
        <w:rPr>
          <w:rFonts w:ascii="仿宋" w:eastAsia="仿宋" w:hAnsi="仿宋" w:hint="eastAsia"/>
          <w:spacing w:val="26"/>
          <w:sz w:val="32"/>
          <w:szCs w:val="32"/>
        </w:rPr>
        <w:t xml:space="preserve"> </w:t>
      </w:r>
      <w:r w:rsidRPr="008E7BCC">
        <w:rPr>
          <w:rFonts w:ascii="仿宋" w:eastAsia="仿宋" w:hAnsi="仿宋"/>
          <w:spacing w:val="26"/>
          <w:sz w:val="32"/>
          <w:szCs w:val="32"/>
        </w:rPr>
        <w:t>本办</w:t>
      </w:r>
      <w:r w:rsidRPr="008E7BCC">
        <w:rPr>
          <w:rFonts w:ascii="仿宋" w:eastAsia="仿宋" w:hAnsi="仿宋"/>
          <w:sz w:val="32"/>
          <w:szCs w:val="32"/>
        </w:rPr>
        <w:t>法自印发之日起执行</w:t>
      </w:r>
      <w:r w:rsidR="005A626C">
        <w:rPr>
          <w:rFonts w:ascii="仿宋" w:eastAsia="仿宋" w:hAnsi="仿宋" w:hint="eastAsia"/>
          <w:sz w:val="32"/>
          <w:szCs w:val="32"/>
        </w:rPr>
        <w:t>，试行期2年。</w:t>
      </w:r>
    </w:p>
    <w:p w:rsidR="00C30E02" w:rsidRPr="008E7BCC" w:rsidRDefault="00C30E02" w:rsidP="00C30E02">
      <w:pPr>
        <w:spacing w:line="540" w:lineRule="exact"/>
        <w:ind w:firstLineChars="200" w:firstLine="640"/>
        <w:jc w:val="both"/>
        <w:rPr>
          <w:rFonts w:ascii="仿宋" w:eastAsia="仿宋" w:hAnsi="仿宋"/>
          <w:sz w:val="32"/>
          <w:szCs w:val="32"/>
        </w:rPr>
      </w:pPr>
    </w:p>
    <w:p w:rsidR="003442BA" w:rsidRDefault="008E7BCC" w:rsidP="00C30E02">
      <w:pPr>
        <w:spacing w:line="540" w:lineRule="exact"/>
        <w:ind w:firstLineChars="200" w:firstLine="640"/>
        <w:jc w:val="both"/>
        <w:rPr>
          <w:rFonts w:ascii="仿宋" w:eastAsia="仿宋" w:hAnsi="仿宋"/>
          <w:spacing w:val="-5"/>
          <w:sz w:val="32"/>
          <w:szCs w:val="32"/>
        </w:rPr>
      </w:pPr>
      <w:r w:rsidRPr="008E7BCC">
        <w:rPr>
          <w:rFonts w:ascii="仿宋" w:eastAsia="仿宋" w:hAnsi="仿宋"/>
          <w:sz w:val="32"/>
          <w:szCs w:val="32"/>
        </w:rPr>
        <w:t>附件</w:t>
      </w:r>
      <w:r w:rsidR="00807872" w:rsidRPr="00807872">
        <w:rPr>
          <w:rFonts w:ascii="Times New Roman" w:eastAsia="仿宋" w:hAnsi="Times New Roman" w:cs="Times New Roman"/>
          <w:spacing w:val="18"/>
          <w:sz w:val="32"/>
          <w:szCs w:val="32"/>
        </w:rPr>
        <w:t>1</w:t>
      </w:r>
      <w:r w:rsidR="00807872">
        <w:rPr>
          <w:rFonts w:ascii="仿宋" w:eastAsia="仿宋" w:hAnsi="仿宋" w:hint="eastAsia"/>
          <w:spacing w:val="18"/>
          <w:sz w:val="32"/>
          <w:szCs w:val="32"/>
        </w:rPr>
        <w:t>、</w:t>
      </w:r>
      <w:r w:rsidR="0091191B">
        <w:rPr>
          <w:rFonts w:ascii="仿宋" w:eastAsia="仿宋" w:hAnsi="仿宋" w:hint="eastAsia"/>
          <w:spacing w:val="18"/>
          <w:sz w:val="32"/>
          <w:szCs w:val="32"/>
        </w:rPr>
        <w:t>泉州市</w:t>
      </w:r>
      <w:r w:rsidR="004532B1">
        <w:rPr>
          <w:rFonts w:ascii="仿宋" w:eastAsia="仿宋" w:hAnsi="仿宋" w:hint="eastAsia"/>
          <w:sz w:val="32"/>
          <w:szCs w:val="32"/>
        </w:rPr>
        <w:t>晋江</w:t>
      </w:r>
      <w:r w:rsidRPr="008E7BCC">
        <w:rPr>
          <w:rFonts w:ascii="仿宋" w:eastAsia="仿宋" w:hAnsi="仿宋"/>
          <w:sz w:val="32"/>
          <w:szCs w:val="32"/>
        </w:rPr>
        <w:t>市高标准农田建设项目备</w:t>
      </w:r>
      <w:r w:rsidRPr="008E7BCC">
        <w:rPr>
          <w:rFonts w:ascii="仿宋" w:eastAsia="仿宋" w:hAnsi="仿宋"/>
          <w:spacing w:val="-5"/>
          <w:sz w:val="32"/>
          <w:szCs w:val="32"/>
        </w:rPr>
        <w:t>案表</w:t>
      </w:r>
    </w:p>
    <w:p w:rsidR="00807872" w:rsidRPr="008E7BCC" w:rsidRDefault="00807872" w:rsidP="00807872">
      <w:pPr>
        <w:spacing w:line="540" w:lineRule="exact"/>
        <w:ind w:leftChars="200" w:left="1858" w:hangingChars="450" w:hanging="1418"/>
        <w:jc w:val="both"/>
        <w:rPr>
          <w:rFonts w:ascii="仿宋" w:eastAsia="仿宋" w:hAnsi="仿宋"/>
          <w:sz w:val="32"/>
          <w:szCs w:val="32"/>
        </w:rPr>
      </w:pPr>
      <w:r>
        <w:rPr>
          <w:rFonts w:ascii="仿宋" w:eastAsia="仿宋" w:hAnsi="仿宋" w:hint="eastAsia"/>
          <w:spacing w:val="-5"/>
          <w:sz w:val="32"/>
          <w:szCs w:val="32"/>
        </w:rPr>
        <w:t xml:space="preserve">      </w:t>
      </w:r>
      <w:r w:rsidRPr="00807872">
        <w:rPr>
          <w:rFonts w:ascii="Times New Roman" w:eastAsia="仿宋" w:hAnsi="Times New Roman" w:cs="Times New Roman"/>
          <w:spacing w:val="-5"/>
          <w:sz w:val="32"/>
          <w:szCs w:val="32"/>
        </w:rPr>
        <w:t>2</w:t>
      </w:r>
      <w:r>
        <w:rPr>
          <w:rFonts w:ascii="仿宋" w:eastAsia="仿宋" w:hAnsi="仿宋" w:hint="eastAsia"/>
          <w:spacing w:val="-5"/>
          <w:sz w:val="32"/>
          <w:szCs w:val="32"/>
        </w:rPr>
        <w:t>、</w:t>
      </w:r>
      <w:r w:rsidRPr="006A5055">
        <w:rPr>
          <w:rFonts w:ascii="仿宋" w:eastAsia="仿宋" w:hAnsi="仿宋" w:hint="eastAsia"/>
          <w:sz w:val="32"/>
          <w:szCs w:val="32"/>
        </w:rPr>
        <w:t>晋江</w:t>
      </w:r>
      <w:r w:rsidRPr="006A5055">
        <w:rPr>
          <w:rFonts w:ascii="仿宋" w:eastAsia="仿宋" w:hAnsi="仿宋"/>
          <w:sz w:val="32"/>
          <w:szCs w:val="32"/>
        </w:rPr>
        <w:t>市高标准农田建设项目参建单位信用评价操作手册（试行）</w:t>
      </w:r>
    </w:p>
    <w:p w:rsidR="003442BA" w:rsidRDefault="003442BA" w:rsidP="008E7BCC">
      <w:pPr>
        <w:spacing w:line="560" w:lineRule="exact"/>
        <w:ind w:firstLineChars="200" w:firstLine="640"/>
        <w:rPr>
          <w:rFonts w:ascii="仿宋" w:eastAsia="仿宋" w:hAnsi="仿宋"/>
          <w:sz w:val="32"/>
          <w:szCs w:val="32"/>
        </w:rPr>
      </w:pPr>
    </w:p>
    <w:p w:rsidR="003E4205" w:rsidRDefault="003E4205" w:rsidP="008E7BCC">
      <w:pPr>
        <w:spacing w:line="560" w:lineRule="exact"/>
        <w:ind w:firstLineChars="200" w:firstLine="640"/>
        <w:rPr>
          <w:rFonts w:ascii="仿宋" w:eastAsia="仿宋" w:hAnsi="仿宋"/>
          <w:sz w:val="32"/>
          <w:szCs w:val="32"/>
        </w:rPr>
      </w:pPr>
    </w:p>
    <w:p w:rsidR="003E4205" w:rsidRDefault="00216654" w:rsidP="003E4205">
      <w:pPr>
        <w:spacing w:line="440" w:lineRule="exact"/>
        <w:ind w:firstLineChars="50" w:firstLine="105"/>
        <w:rPr>
          <w:rFonts w:ascii="Times New Roman"/>
          <w:sz w:val="30"/>
          <w:szCs w:val="30"/>
        </w:rPr>
      </w:pPr>
      <w:r w:rsidRPr="00216654">
        <w:rPr>
          <w:rFonts w:ascii="仿宋" w:eastAsia="仿宋" w:hAnsi="仿宋"/>
          <w:noProof/>
          <w:sz w:val="21"/>
        </w:rPr>
        <w:pict>
          <v:line id="_x0000_s2056" style="position:absolute;left:0;text-align:left;flip:y;z-index:251660288" from="2.15pt,20.25pt" to="434.15pt,20.25pt"/>
        </w:pict>
      </w:r>
    </w:p>
    <w:p w:rsidR="003E4205" w:rsidRPr="00150524" w:rsidRDefault="003E4205" w:rsidP="003E4205">
      <w:pPr>
        <w:spacing w:line="460" w:lineRule="exact"/>
        <w:ind w:firstLineChars="100" w:firstLine="280"/>
        <w:rPr>
          <w:rFonts w:ascii="仿宋_GB2312" w:eastAsia="仿宋_GB2312" w:hint="eastAsia"/>
          <w:sz w:val="28"/>
          <w:szCs w:val="32"/>
        </w:rPr>
      </w:pPr>
      <w:r w:rsidRPr="00737A59">
        <w:rPr>
          <w:rFonts w:ascii="仿宋_GB2312" w:eastAsia="仿宋_GB2312" w:hint="eastAsia"/>
          <w:sz w:val="28"/>
          <w:szCs w:val="32"/>
        </w:rPr>
        <w:t>抄送：</w:t>
      </w:r>
      <w:r>
        <w:rPr>
          <w:rFonts w:ascii="仿宋_GB2312" w:eastAsia="仿宋_GB2312" w:hAnsiTheme="minorEastAsia" w:hint="eastAsia"/>
          <w:sz w:val="28"/>
          <w:szCs w:val="32"/>
        </w:rPr>
        <w:t>福建省晋江</w:t>
      </w:r>
      <w:r w:rsidRPr="00737A59">
        <w:rPr>
          <w:rFonts w:ascii="仿宋_GB2312" w:eastAsia="仿宋_GB2312" w:hAnsiTheme="minorEastAsia" w:hint="eastAsia"/>
          <w:sz w:val="28"/>
          <w:szCs w:val="32"/>
        </w:rPr>
        <w:t>文旅集团有限公司</w:t>
      </w:r>
      <w:r>
        <w:rPr>
          <w:rFonts w:ascii="仿宋_GB2312" w:eastAsia="仿宋_GB2312" w:hAnsiTheme="minorEastAsia" w:hint="eastAsia"/>
          <w:sz w:val="28"/>
          <w:szCs w:val="32"/>
        </w:rPr>
        <w:t>。</w:t>
      </w:r>
    </w:p>
    <w:p w:rsidR="003E4205" w:rsidRPr="00C30E02" w:rsidRDefault="00216654" w:rsidP="003E4205">
      <w:pPr>
        <w:pStyle w:val="A7"/>
        <w:pBdr>
          <w:top w:val="none" w:sz="0" w:space="0" w:color="auto"/>
          <w:left w:val="none" w:sz="0" w:space="0" w:color="auto"/>
          <w:bottom w:val="none" w:sz="0" w:space="0" w:color="auto"/>
          <w:right w:val="none" w:sz="0" w:space="0" w:color="auto"/>
        </w:pBdr>
        <w:spacing w:line="480" w:lineRule="exact"/>
        <w:ind w:rightChars="117" w:right="257" w:firstLineChars="100" w:firstLine="320"/>
        <w:rPr>
          <w:rFonts w:ascii="仿宋_GB2312" w:eastAsia="仿宋_GB2312" w:cs="Arial"/>
          <w:color w:val="000000" w:themeColor="text1"/>
          <w:shd w:val="clear" w:color="auto" w:fill="FFFFFF"/>
        </w:rPr>
      </w:pPr>
      <w:r w:rsidRPr="00216654">
        <w:rPr>
          <w:noProof/>
          <w:color w:val="000000" w:themeColor="text1"/>
        </w:rPr>
        <w:pict>
          <v:line id="_x0000_s2057" style="position:absolute;left:0;text-align:left;flip:y;z-index:251661312" from="3.75pt,1.5pt" to="435.75pt,1.5pt"/>
        </w:pict>
      </w:r>
      <w:r w:rsidRPr="00216654">
        <w:rPr>
          <w:noProof/>
          <w:color w:val="000000" w:themeColor="text1"/>
        </w:rPr>
        <w:pict>
          <v:line id="_x0000_s2058" style="position:absolute;left:0;text-align:left;z-index:251662336" from="3.75pt,31.2pt" to="435.75pt,31.2pt" o:gfxdata="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unymdQAAAAHAQAADwAAAAAAAAAB&#10;ACAAAAAiAAAAZHJzL2Rvd25yZXYueG1sUEsBAhQAFAAAAAgAh07iQEYeBGfbAQAAlgMAAA4AAAAA&#10;AAAA&#10;"/>
        </w:pict>
      </w:r>
      <w:r w:rsidR="003E4205" w:rsidRPr="00953290">
        <w:rPr>
          <w:rFonts w:ascii="仿宋" w:eastAsia="仿宋" w:hAnsi="仿宋" w:hint="eastAsia"/>
          <w:color w:val="000000" w:themeColor="text1"/>
          <w:sz w:val="28"/>
        </w:rPr>
        <w:t>晋江市农业农村局</w:t>
      </w:r>
      <w:r w:rsidR="003E4205" w:rsidRPr="00953290">
        <w:rPr>
          <w:color w:val="000000" w:themeColor="text1"/>
          <w:szCs w:val="36"/>
        </w:rPr>
        <w:t xml:space="preserve">         </w:t>
      </w:r>
      <w:r w:rsidR="003E4205" w:rsidRPr="00953290">
        <w:rPr>
          <w:rFonts w:hint="eastAsia"/>
          <w:color w:val="000000" w:themeColor="text1"/>
          <w:szCs w:val="36"/>
        </w:rPr>
        <w:t xml:space="preserve"> </w:t>
      </w:r>
      <w:r w:rsidR="003E4205" w:rsidRPr="00953290">
        <w:rPr>
          <w:color w:val="000000" w:themeColor="text1"/>
          <w:szCs w:val="36"/>
        </w:rPr>
        <w:t xml:space="preserve">  </w:t>
      </w:r>
      <w:r w:rsidR="003E4205" w:rsidRPr="00953290">
        <w:rPr>
          <w:rFonts w:hint="eastAsia"/>
          <w:color w:val="000000" w:themeColor="text1"/>
          <w:szCs w:val="36"/>
        </w:rPr>
        <w:t xml:space="preserve">       </w:t>
      </w:r>
      <w:r w:rsidR="003E4205" w:rsidRPr="00953290">
        <w:rPr>
          <w:rFonts w:ascii="仿宋" w:eastAsia="仿宋" w:hAnsi="仿宋"/>
          <w:color w:val="000000" w:themeColor="text1"/>
          <w:szCs w:val="36"/>
        </w:rPr>
        <w:t xml:space="preserve"> </w:t>
      </w:r>
      <w:r w:rsidR="003E4205">
        <w:rPr>
          <w:rFonts w:ascii="仿宋" w:eastAsia="仿宋" w:hAnsi="仿宋" w:hint="eastAsia"/>
          <w:color w:val="000000" w:themeColor="text1"/>
          <w:szCs w:val="36"/>
        </w:rPr>
        <w:t xml:space="preserve">          </w:t>
      </w:r>
      <w:r w:rsidR="003E4205" w:rsidRPr="00953290">
        <w:rPr>
          <w:rFonts w:eastAsia="仿宋"/>
          <w:color w:val="000000" w:themeColor="text1"/>
          <w:sz w:val="28"/>
        </w:rPr>
        <w:t>202</w:t>
      </w:r>
      <w:r w:rsidR="003E4205" w:rsidRPr="00953290">
        <w:rPr>
          <w:rFonts w:eastAsia="仿宋" w:hint="eastAsia"/>
          <w:color w:val="000000" w:themeColor="text1"/>
          <w:sz w:val="28"/>
        </w:rPr>
        <w:t>4</w:t>
      </w:r>
      <w:r w:rsidR="003E4205" w:rsidRPr="00953290">
        <w:rPr>
          <w:rFonts w:eastAsia="仿宋" w:hAnsi="仿宋" w:hint="eastAsia"/>
          <w:color w:val="000000" w:themeColor="text1"/>
          <w:sz w:val="28"/>
        </w:rPr>
        <w:t>年</w:t>
      </w:r>
      <w:r w:rsidR="003E4205">
        <w:rPr>
          <w:rFonts w:eastAsia="仿宋" w:hint="eastAsia"/>
          <w:color w:val="000000" w:themeColor="text1"/>
          <w:sz w:val="28"/>
        </w:rPr>
        <w:t>9</w:t>
      </w:r>
      <w:r w:rsidR="003E4205" w:rsidRPr="00953290">
        <w:rPr>
          <w:rFonts w:eastAsia="仿宋" w:hAnsi="仿宋" w:hint="eastAsia"/>
          <w:color w:val="000000" w:themeColor="text1"/>
          <w:sz w:val="28"/>
        </w:rPr>
        <w:t>月</w:t>
      </w:r>
      <w:r w:rsidR="005A626C">
        <w:rPr>
          <w:rFonts w:eastAsia="仿宋" w:hint="eastAsia"/>
          <w:color w:val="000000" w:themeColor="text1"/>
          <w:sz w:val="28"/>
        </w:rPr>
        <w:t>20</w:t>
      </w:r>
      <w:r w:rsidR="003E4205" w:rsidRPr="00953290">
        <w:rPr>
          <w:rFonts w:eastAsia="仿宋" w:hAnsi="仿宋" w:hint="eastAsia"/>
          <w:color w:val="000000" w:themeColor="text1"/>
          <w:sz w:val="28"/>
        </w:rPr>
        <w:t>日印发</w:t>
      </w:r>
    </w:p>
    <w:p w:rsidR="003E4205" w:rsidRPr="008E7BCC" w:rsidRDefault="003E4205" w:rsidP="008E7BCC">
      <w:pPr>
        <w:spacing w:line="560" w:lineRule="exact"/>
        <w:ind w:firstLineChars="200" w:firstLine="640"/>
        <w:rPr>
          <w:rFonts w:ascii="仿宋" w:eastAsia="仿宋" w:hAnsi="仿宋"/>
          <w:sz w:val="32"/>
          <w:szCs w:val="32"/>
        </w:rPr>
        <w:sectPr w:rsidR="003E4205" w:rsidRPr="008E7BCC" w:rsidSect="00FD4C82">
          <w:footerReference w:type="even" r:id="rId8"/>
          <w:footerReference w:type="default" r:id="rId9"/>
          <w:pgSz w:w="11910" w:h="16840" w:code="9"/>
          <w:pgMar w:top="2211" w:right="1474" w:bottom="1985" w:left="1644" w:header="851" w:footer="1247" w:gutter="0"/>
          <w:pgNumType w:fmt="numberInDash"/>
          <w:cols w:space="720"/>
          <w:docGrid w:linePitch="299"/>
        </w:sectPr>
      </w:pPr>
    </w:p>
    <w:p w:rsidR="003442BA" w:rsidRPr="004532B1" w:rsidRDefault="008E7BCC" w:rsidP="004532B1">
      <w:pPr>
        <w:spacing w:line="560" w:lineRule="exact"/>
        <w:rPr>
          <w:rFonts w:ascii="黑体" w:eastAsia="黑体" w:hAnsi="黑体"/>
          <w:sz w:val="32"/>
          <w:szCs w:val="32"/>
        </w:rPr>
      </w:pPr>
      <w:r w:rsidRPr="004532B1">
        <w:rPr>
          <w:rFonts w:ascii="黑体" w:eastAsia="黑体" w:hAnsi="黑体"/>
          <w:spacing w:val="-5"/>
          <w:sz w:val="32"/>
          <w:szCs w:val="32"/>
        </w:rPr>
        <w:lastRenderedPageBreak/>
        <w:t>附</w:t>
      </w:r>
      <w:r w:rsidRPr="004532B1">
        <w:rPr>
          <w:rFonts w:ascii="黑体" w:eastAsia="黑体" w:hAnsi="黑体"/>
          <w:spacing w:val="-10"/>
          <w:sz w:val="32"/>
          <w:szCs w:val="32"/>
        </w:rPr>
        <w:t>件</w:t>
      </w:r>
      <w:r w:rsidR="00807872">
        <w:rPr>
          <w:rFonts w:ascii="黑体" w:eastAsia="黑体" w:hAnsi="黑体" w:hint="eastAsia"/>
          <w:spacing w:val="-10"/>
          <w:sz w:val="32"/>
          <w:szCs w:val="32"/>
        </w:rPr>
        <w:t>1</w:t>
      </w:r>
    </w:p>
    <w:p w:rsidR="003442BA" w:rsidRPr="008E7BCC" w:rsidRDefault="003442BA" w:rsidP="004532B1">
      <w:pPr>
        <w:spacing w:line="560" w:lineRule="exact"/>
        <w:rPr>
          <w:rFonts w:ascii="仿宋" w:eastAsia="仿宋" w:hAnsi="仿宋"/>
          <w:sz w:val="32"/>
          <w:szCs w:val="32"/>
        </w:rPr>
      </w:pPr>
    </w:p>
    <w:p w:rsidR="003442BA" w:rsidRPr="004532B1" w:rsidRDefault="0091191B" w:rsidP="004532B1">
      <w:pPr>
        <w:spacing w:line="560" w:lineRule="exact"/>
        <w:ind w:firstLineChars="200" w:firstLine="632"/>
        <w:jc w:val="center"/>
        <w:rPr>
          <w:rFonts w:ascii="方正小标宋简体" w:eastAsia="方正小标宋简体" w:hAnsi="仿宋"/>
          <w:sz w:val="32"/>
          <w:szCs w:val="32"/>
        </w:rPr>
      </w:pPr>
      <w:r>
        <w:rPr>
          <w:rFonts w:ascii="方正小标宋简体" w:eastAsia="方正小标宋简体" w:hAnsi="仿宋" w:hint="eastAsia"/>
          <w:spacing w:val="-4"/>
          <w:sz w:val="32"/>
          <w:szCs w:val="32"/>
        </w:rPr>
        <w:t>泉州市晋江</w:t>
      </w:r>
      <w:r w:rsidR="008E7BCC" w:rsidRPr="004532B1">
        <w:rPr>
          <w:rFonts w:ascii="方正小标宋简体" w:eastAsia="方正小标宋简体" w:hAnsi="仿宋" w:hint="eastAsia"/>
          <w:spacing w:val="-4"/>
          <w:sz w:val="32"/>
          <w:szCs w:val="32"/>
        </w:rPr>
        <w:t>市高标准农田建设项目备</w:t>
      </w:r>
      <w:r w:rsidR="008E7BCC" w:rsidRPr="004532B1">
        <w:rPr>
          <w:rFonts w:ascii="方正小标宋简体" w:eastAsia="方正小标宋简体" w:hAnsi="仿宋" w:hint="eastAsia"/>
          <w:spacing w:val="-7"/>
          <w:sz w:val="32"/>
          <w:szCs w:val="32"/>
        </w:rPr>
        <w:t>案表</w:t>
      </w:r>
    </w:p>
    <w:p w:rsidR="003442BA" w:rsidRPr="008E7BCC" w:rsidRDefault="003442BA" w:rsidP="008E7BCC">
      <w:pPr>
        <w:spacing w:line="560" w:lineRule="exact"/>
        <w:ind w:firstLineChars="200" w:firstLine="640"/>
        <w:rPr>
          <w:rFonts w:ascii="仿宋" w:eastAsia="仿宋" w:hAnsi="仿宋"/>
          <w:sz w:val="32"/>
          <w:szCs w:val="32"/>
        </w:rPr>
      </w:pPr>
    </w:p>
    <w:tbl>
      <w:tblPr>
        <w:tblStyle w:val="TableNormal"/>
        <w:tblW w:w="0" w:type="auto"/>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1984"/>
        <w:gridCol w:w="851"/>
        <w:gridCol w:w="57"/>
        <w:gridCol w:w="1077"/>
        <w:gridCol w:w="1134"/>
        <w:gridCol w:w="1134"/>
        <w:gridCol w:w="1392"/>
      </w:tblGrid>
      <w:tr w:rsidR="003442BA" w:rsidRPr="008E7BCC" w:rsidTr="009601B4">
        <w:trPr>
          <w:trHeight w:val="657"/>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项目名称</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693"/>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单位名称</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880"/>
          <w:jc w:val="center"/>
        </w:trPr>
        <w:tc>
          <w:tcPr>
            <w:tcW w:w="1844" w:type="dxa"/>
          </w:tcPr>
          <w:p w:rsidR="003442BA" w:rsidRPr="008E7BCC" w:rsidRDefault="008E7BCC" w:rsidP="009601B4">
            <w:pPr>
              <w:jc w:val="center"/>
              <w:rPr>
                <w:rFonts w:ascii="仿宋" w:eastAsia="仿宋" w:hAnsi="仿宋"/>
                <w:sz w:val="32"/>
                <w:szCs w:val="32"/>
              </w:rPr>
            </w:pPr>
            <w:r w:rsidRPr="008E7BCC">
              <w:rPr>
                <w:rFonts w:ascii="仿宋" w:eastAsia="仿宋" w:hAnsi="仿宋" w:cs="宋体" w:hint="eastAsia"/>
                <w:spacing w:val="-4"/>
                <w:sz w:val="32"/>
                <w:szCs w:val="32"/>
              </w:rPr>
              <w:t>统一社会</w:t>
            </w:r>
            <w:r w:rsidRPr="008E7BCC">
              <w:rPr>
                <w:rFonts w:ascii="仿宋" w:eastAsia="仿宋" w:hAnsi="仿宋" w:cs="宋体" w:hint="eastAsia"/>
                <w:spacing w:val="-3"/>
                <w:sz w:val="32"/>
                <w:szCs w:val="32"/>
              </w:rPr>
              <w:t>信用代码</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660"/>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办公地址</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912"/>
          <w:jc w:val="center"/>
        </w:trPr>
        <w:tc>
          <w:tcPr>
            <w:tcW w:w="1844" w:type="dxa"/>
          </w:tcPr>
          <w:p w:rsidR="009601B4" w:rsidRDefault="008E7BCC" w:rsidP="009601B4">
            <w:pPr>
              <w:jc w:val="center"/>
              <w:rPr>
                <w:rFonts w:ascii="仿宋" w:eastAsia="仿宋" w:hAnsi="仿宋" w:cs="宋体"/>
                <w:spacing w:val="-3"/>
                <w:sz w:val="32"/>
                <w:szCs w:val="32"/>
              </w:rPr>
            </w:pPr>
            <w:r w:rsidRPr="008E7BCC">
              <w:rPr>
                <w:rFonts w:ascii="仿宋" w:eastAsia="仿宋" w:hAnsi="仿宋" w:cs="宋体" w:hint="eastAsia"/>
                <w:spacing w:val="-3"/>
                <w:sz w:val="32"/>
                <w:szCs w:val="32"/>
              </w:rPr>
              <w:t>项目合同</w:t>
            </w:r>
          </w:p>
          <w:p w:rsidR="003442BA" w:rsidRPr="008E7BCC" w:rsidRDefault="008E7BCC" w:rsidP="009601B4">
            <w:pPr>
              <w:jc w:val="center"/>
              <w:rPr>
                <w:rFonts w:ascii="仿宋" w:eastAsia="仿宋" w:hAnsi="仿宋"/>
                <w:sz w:val="32"/>
                <w:szCs w:val="32"/>
              </w:rPr>
            </w:pPr>
            <w:r w:rsidRPr="008E7BCC">
              <w:rPr>
                <w:rFonts w:ascii="仿宋" w:eastAsia="仿宋" w:hAnsi="仿宋" w:cs="宋体" w:hint="eastAsia"/>
                <w:spacing w:val="-5"/>
                <w:sz w:val="32"/>
                <w:szCs w:val="32"/>
              </w:rPr>
              <w:t>金额</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697"/>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项目类型</w:t>
            </w:r>
          </w:p>
        </w:tc>
        <w:tc>
          <w:tcPr>
            <w:tcW w:w="2835" w:type="dxa"/>
            <w:gridSpan w:val="2"/>
          </w:tcPr>
          <w:p w:rsidR="003442BA" w:rsidRPr="008E7BCC" w:rsidRDefault="003442BA" w:rsidP="008E7BCC">
            <w:pPr>
              <w:spacing w:line="560" w:lineRule="exact"/>
              <w:ind w:firstLineChars="200" w:firstLine="640"/>
              <w:rPr>
                <w:rFonts w:ascii="仿宋" w:eastAsia="仿宋" w:hAnsi="仿宋"/>
                <w:sz w:val="32"/>
                <w:szCs w:val="32"/>
              </w:rPr>
            </w:pPr>
          </w:p>
        </w:tc>
        <w:tc>
          <w:tcPr>
            <w:tcW w:w="2268" w:type="dxa"/>
            <w:gridSpan w:val="3"/>
          </w:tcPr>
          <w:p w:rsidR="003442BA" w:rsidRPr="008E7BCC" w:rsidRDefault="008E7BCC" w:rsidP="004532B1">
            <w:pPr>
              <w:spacing w:line="560" w:lineRule="exact"/>
              <w:rPr>
                <w:rFonts w:ascii="仿宋" w:eastAsia="仿宋" w:hAnsi="仿宋"/>
                <w:sz w:val="32"/>
                <w:szCs w:val="32"/>
              </w:rPr>
            </w:pPr>
            <w:r w:rsidRPr="008E7BCC">
              <w:rPr>
                <w:rFonts w:ascii="仿宋" w:eastAsia="仿宋" w:hAnsi="仿宋" w:cs="宋体" w:hint="eastAsia"/>
                <w:spacing w:val="-2"/>
                <w:sz w:val="32"/>
                <w:szCs w:val="32"/>
              </w:rPr>
              <w:t>申请登记时间</w:t>
            </w:r>
          </w:p>
        </w:tc>
        <w:tc>
          <w:tcPr>
            <w:tcW w:w="2526" w:type="dxa"/>
            <w:gridSpan w:val="2"/>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520"/>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2"/>
                <w:sz w:val="32"/>
                <w:szCs w:val="32"/>
              </w:rPr>
              <w:t>法定代表人</w:t>
            </w:r>
          </w:p>
        </w:tc>
        <w:tc>
          <w:tcPr>
            <w:tcW w:w="2835" w:type="dxa"/>
            <w:gridSpan w:val="2"/>
          </w:tcPr>
          <w:p w:rsidR="003442BA" w:rsidRPr="008E7BCC" w:rsidRDefault="003442BA" w:rsidP="008E7BCC">
            <w:pPr>
              <w:spacing w:line="560" w:lineRule="exact"/>
              <w:ind w:firstLineChars="200" w:firstLine="640"/>
              <w:rPr>
                <w:rFonts w:ascii="仿宋" w:eastAsia="仿宋" w:hAnsi="仿宋"/>
                <w:sz w:val="32"/>
                <w:szCs w:val="32"/>
              </w:rPr>
            </w:pPr>
          </w:p>
        </w:tc>
        <w:tc>
          <w:tcPr>
            <w:tcW w:w="2268" w:type="dxa"/>
            <w:gridSpan w:val="3"/>
          </w:tcPr>
          <w:p w:rsidR="003442BA" w:rsidRPr="008E7BCC" w:rsidRDefault="008E7BCC" w:rsidP="004532B1">
            <w:pPr>
              <w:spacing w:line="560" w:lineRule="exact"/>
              <w:rPr>
                <w:rFonts w:ascii="仿宋" w:eastAsia="仿宋" w:hAnsi="仿宋"/>
                <w:sz w:val="32"/>
                <w:szCs w:val="32"/>
              </w:rPr>
            </w:pPr>
            <w:r w:rsidRPr="008E7BCC">
              <w:rPr>
                <w:rFonts w:ascii="仿宋" w:eastAsia="仿宋" w:hAnsi="仿宋" w:cs="宋体" w:hint="eastAsia"/>
                <w:spacing w:val="-3"/>
                <w:sz w:val="32"/>
                <w:szCs w:val="32"/>
              </w:rPr>
              <w:t>手机电话</w:t>
            </w:r>
          </w:p>
        </w:tc>
        <w:tc>
          <w:tcPr>
            <w:tcW w:w="2526" w:type="dxa"/>
            <w:gridSpan w:val="2"/>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520"/>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有关资质</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520"/>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项目位置</w:t>
            </w:r>
          </w:p>
        </w:tc>
        <w:tc>
          <w:tcPr>
            <w:tcW w:w="7629" w:type="dxa"/>
            <w:gridSpan w:val="7"/>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880"/>
          <w:jc w:val="center"/>
        </w:trPr>
        <w:tc>
          <w:tcPr>
            <w:tcW w:w="184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4"/>
                <w:sz w:val="32"/>
                <w:szCs w:val="32"/>
              </w:rPr>
              <w:t>联系人</w:t>
            </w:r>
            <w:r w:rsidRPr="008E7BCC">
              <w:rPr>
                <w:rFonts w:ascii="仿宋" w:eastAsia="仿宋" w:hAnsi="仿宋" w:cs="宋体" w:hint="eastAsia"/>
                <w:spacing w:val="-10"/>
                <w:sz w:val="32"/>
                <w:szCs w:val="32"/>
              </w:rPr>
              <w:t>姓名</w:t>
            </w:r>
          </w:p>
        </w:tc>
        <w:tc>
          <w:tcPr>
            <w:tcW w:w="1984"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3"/>
                <w:sz w:val="32"/>
                <w:szCs w:val="32"/>
              </w:rPr>
              <w:t>具体职称</w:t>
            </w:r>
          </w:p>
        </w:tc>
        <w:tc>
          <w:tcPr>
            <w:tcW w:w="1985" w:type="dxa"/>
            <w:gridSpan w:val="3"/>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spacing w:val="-2"/>
                <w:sz w:val="32"/>
                <w:szCs w:val="32"/>
              </w:rPr>
              <w:t>E-</w:t>
            </w:r>
            <w:r w:rsidRPr="008E7BCC">
              <w:rPr>
                <w:rFonts w:ascii="仿宋" w:eastAsia="仿宋" w:hAnsi="仿宋"/>
                <w:spacing w:val="-4"/>
                <w:sz w:val="32"/>
                <w:szCs w:val="32"/>
              </w:rPr>
              <w:t>mail</w:t>
            </w:r>
          </w:p>
        </w:tc>
        <w:tc>
          <w:tcPr>
            <w:tcW w:w="2268" w:type="dxa"/>
            <w:gridSpan w:val="2"/>
          </w:tcPr>
          <w:p w:rsidR="009601B4" w:rsidRDefault="008E7BCC" w:rsidP="009601B4">
            <w:pPr>
              <w:jc w:val="center"/>
              <w:rPr>
                <w:rFonts w:ascii="仿宋" w:eastAsia="仿宋" w:hAnsi="仿宋" w:cs="宋体"/>
                <w:spacing w:val="-3"/>
                <w:sz w:val="32"/>
                <w:szCs w:val="32"/>
              </w:rPr>
            </w:pPr>
            <w:r w:rsidRPr="008E7BCC">
              <w:rPr>
                <w:rFonts w:ascii="仿宋" w:eastAsia="仿宋" w:hAnsi="仿宋" w:cs="宋体" w:hint="eastAsia"/>
                <w:spacing w:val="-3"/>
                <w:sz w:val="32"/>
                <w:szCs w:val="32"/>
              </w:rPr>
              <w:t>手机号码</w:t>
            </w:r>
          </w:p>
          <w:p w:rsidR="003442BA" w:rsidRPr="008E7BCC" w:rsidRDefault="008E7BCC" w:rsidP="009601B4">
            <w:pPr>
              <w:jc w:val="center"/>
              <w:rPr>
                <w:rFonts w:ascii="仿宋" w:eastAsia="仿宋" w:hAnsi="仿宋"/>
                <w:sz w:val="32"/>
                <w:szCs w:val="32"/>
              </w:rPr>
            </w:pPr>
            <w:r w:rsidRPr="008E7BCC">
              <w:rPr>
                <w:rFonts w:ascii="仿宋" w:eastAsia="仿宋" w:hAnsi="仿宋" w:cs="宋体" w:hint="eastAsia"/>
                <w:sz w:val="32"/>
                <w:szCs w:val="32"/>
              </w:rPr>
              <w:t>（办公电话</w:t>
            </w:r>
            <w:r w:rsidRPr="008E7BCC">
              <w:rPr>
                <w:rFonts w:ascii="仿宋" w:eastAsia="仿宋" w:hAnsi="仿宋" w:cs="宋体" w:hint="eastAsia"/>
                <w:spacing w:val="-10"/>
                <w:sz w:val="32"/>
                <w:szCs w:val="32"/>
              </w:rPr>
              <w:t>）</w:t>
            </w:r>
          </w:p>
        </w:tc>
        <w:tc>
          <w:tcPr>
            <w:tcW w:w="1392" w:type="dxa"/>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5"/>
                <w:sz w:val="32"/>
                <w:szCs w:val="32"/>
              </w:rPr>
              <w:t>传真</w:t>
            </w:r>
          </w:p>
        </w:tc>
      </w:tr>
      <w:tr w:rsidR="003442BA" w:rsidRPr="008E7BCC" w:rsidTr="009601B4">
        <w:trPr>
          <w:trHeight w:val="795"/>
          <w:jc w:val="center"/>
        </w:trPr>
        <w:tc>
          <w:tcPr>
            <w:tcW w:w="1844" w:type="dxa"/>
          </w:tcPr>
          <w:p w:rsidR="003442BA" w:rsidRPr="008E7BCC" w:rsidRDefault="003442BA" w:rsidP="008E7BCC">
            <w:pPr>
              <w:spacing w:line="560" w:lineRule="exact"/>
              <w:ind w:firstLineChars="200" w:firstLine="640"/>
              <w:rPr>
                <w:rFonts w:ascii="仿宋" w:eastAsia="仿宋" w:hAnsi="仿宋"/>
                <w:sz w:val="32"/>
                <w:szCs w:val="32"/>
              </w:rPr>
            </w:pPr>
          </w:p>
        </w:tc>
        <w:tc>
          <w:tcPr>
            <w:tcW w:w="1984" w:type="dxa"/>
          </w:tcPr>
          <w:p w:rsidR="003442BA" w:rsidRPr="008E7BCC" w:rsidRDefault="003442BA" w:rsidP="008E7BCC">
            <w:pPr>
              <w:spacing w:line="560" w:lineRule="exact"/>
              <w:ind w:firstLineChars="200" w:firstLine="640"/>
              <w:rPr>
                <w:rFonts w:ascii="仿宋" w:eastAsia="仿宋" w:hAnsi="仿宋"/>
                <w:sz w:val="32"/>
                <w:szCs w:val="32"/>
              </w:rPr>
            </w:pPr>
          </w:p>
        </w:tc>
        <w:tc>
          <w:tcPr>
            <w:tcW w:w="1985" w:type="dxa"/>
            <w:gridSpan w:val="3"/>
          </w:tcPr>
          <w:p w:rsidR="003442BA" w:rsidRPr="008E7BCC" w:rsidRDefault="003442BA" w:rsidP="008E7BCC">
            <w:pPr>
              <w:spacing w:line="560" w:lineRule="exact"/>
              <w:ind w:firstLineChars="200" w:firstLine="640"/>
              <w:rPr>
                <w:rFonts w:ascii="仿宋" w:eastAsia="仿宋" w:hAnsi="仿宋"/>
                <w:sz w:val="32"/>
                <w:szCs w:val="32"/>
              </w:rPr>
            </w:pPr>
          </w:p>
        </w:tc>
        <w:tc>
          <w:tcPr>
            <w:tcW w:w="2268" w:type="dxa"/>
            <w:gridSpan w:val="2"/>
          </w:tcPr>
          <w:p w:rsidR="003442BA" w:rsidRPr="008E7BCC" w:rsidRDefault="003442BA" w:rsidP="008E7BCC">
            <w:pPr>
              <w:spacing w:line="560" w:lineRule="exact"/>
              <w:ind w:firstLineChars="200" w:firstLine="640"/>
              <w:rPr>
                <w:rFonts w:ascii="仿宋" w:eastAsia="仿宋" w:hAnsi="仿宋"/>
                <w:sz w:val="32"/>
                <w:szCs w:val="32"/>
              </w:rPr>
            </w:pPr>
          </w:p>
        </w:tc>
        <w:tc>
          <w:tcPr>
            <w:tcW w:w="1392" w:type="dxa"/>
          </w:tcPr>
          <w:p w:rsidR="003442BA" w:rsidRPr="008E7BCC" w:rsidRDefault="003442BA" w:rsidP="008E7BCC">
            <w:pPr>
              <w:spacing w:line="560" w:lineRule="exact"/>
              <w:ind w:firstLineChars="200" w:firstLine="640"/>
              <w:rPr>
                <w:rFonts w:ascii="仿宋" w:eastAsia="仿宋" w:hAnsi="仿宋"/>
                <w:sz w:val="32"/>
                <w:szCs w:val="32"/>
              </w:rPr>
            </w:pPr>
          </w:p>
        </w:tc>
      </w:tr>
      <w:tr w:rsidR="003442BA" w:rsidRPr="008E7BCC" w:rsidTr="009601B4">
        <w:trPr>
          <w:trHeight w:val="520"/>
          <w:jc w:val="center"/>
        </w:trPr>
        <w:tc>
          <w:tcPr>
            <w:tcW w:w="9473" w:type="dxa"/>
            <w:gridSpan w:val="8"/>
          </w:tcPr>
          <w:p w:rsidR="003442BA" w:rsidRPr="008E7BCC" w:rsidRDefault="008E7BCC" w:rsidP="009601B4">
            <w:pPr>
              <w:spacing w:line="560" w:lineRule="exact"/>
              <w:jc w:val="center"/>
              <w:rPr>
                <w:rFonts w:ascii="仿宋" w:eastAsia="仿宋" w:hAnsi="仿宋"/>
                <w:sz w:val="32"/>
                <w:szCs w:val="32"/>
              </w:rPr>
            </w:pPr>
            <w:r w:rsidRPr="008E7BCC">
              <w:rPr>
                <w:rFonts w:ascii="仿宋" w:eastAsia="仿宋" w:hAnsi="仿宋" w:cs="宋体" w:hint="eastAsia"/>
                <w:spacing w:val="-2"/>
                <w:sz w:val="32"/>
                <w:szCs w:val="32"/>
              </w:rPr>
              <w:t>主要参与人员</w:t>
            </w:r>
          </w:p>
        </w:tc>
      </w:tr>
      <w:tr w:rsidR="003442BA" w:rsidRPr="008E7BCC" w:rsidTr="009601B4">
        <w:trPr>
          <w:trHeight w:val="1701"/>
          <w:jc w:val="center"/>
        </w:trPr>
        <w:tc>
          <w:tcPr>
            <w:tcW w:w="9473" w:type="dxa"/>
            <w:gridSpan w:val="8"/>
          </w:tcPr>
          <w:p w:rsidR="003442BA" w:rsidRPr="008E7BCC" w:rsidRDefault="003442BA" w:rsidP="008E7BCC">
            <w:pPr>
              <w:spacing w:line="560" w:lineRule="exact"/>
              <w:ind w:firstLineChars="200" w:firstLine="640"/>
              <w:rPr>
                <w:rFonts w:ascii="仿宋" w:eastAsia="仿宋" w:hAnsi="仿宋"/>
                <w:sz w:val="32"/>
                <w:szCs w:val="32"/>
              </w:rPr>
            </w:pPr>
          </w:p>
        </w:tc>
      </w:tr>
      <w:tr w:rsidR="009601B4" w:rsidRPr="008E7BCC" w:rsidTr="00402A24">
        <w:trPr>
          <w:trHeight w:val="699"/>
          <w:jc w:val="center"/>
        </w:trPr>
        <w:tc>
          <w:tcPr>
            <w:tcW w:w="9473" w:type="dxa"/>
            <w:gridSpan w:val="8"/>
          </w:tcPr>
          <w:p w:rsidR="009601B4" w:rsidRPr="008E7BCC" w:rsidRDefault="009601B4" w:rsidP="009601B4">
            <w:pPr>
              <w:spacing w:line="560" w:lineRule="exact"/>
              <w:ind w:firstLineChars="200" w:firstLine="636"/>
              <w:jc w:val="center"/>
              <w:rPr>
                <w:rFonts w:ascii="仿宋" w:eastAsia="仿宋" w:hAnsi="仿宋"/>
                <w:sz w:val="32"/>
                <w:szCs w:val="32"/>
              </w:rPr>
            </w:pPr>
            <w:r w:rsidRPr="008E7BCC">
              <w:rPr>
                <w:rFonts w:ascii="仿宋" w:eastAsia="仿宋" w:hAnsi="仿宋" w:cs="宋体" w:hint="eastAsia"/>
                <w:spacing w:val="-2"/>
                <w:sz w:val="32"/>
                <w:szCs w:val="32"/>
              </w:rPr>
              <w:lastRenderedPageBreak/>
              <w:t>主要工作内容</w:t>
            </w:r>
          </w:p>
        </w:tc>
      </w:tr>
      <w:tr w:rsidR="009601B4" w:rsidRPr="008E7BCC" w:rsidTr="00402A24">
        <w:trPr>
          <w:trHeight w:val="5938"/>
          <w:jc w:val="center"/>
        </w:trPr>
        <w:tc>
          <w:tcPr>
            <w:tcW w:w="9473" w:type="dxa"/>
            <w:gridSpan w:val="8"/>
          </w:tcPr>
          <w:p w:rsidR="009601B4" w:rsidRDefault="009601B4" w:rsidP="009601B4">
            <w:pPr>
              <w:spacing w:line="560" w:lineRule="exact"/>
              <w:ind w:firstLineChars="200" w:firstLine="636"/>
              <w:rPr>
                <w:rFonts w:ascii="仿宋" w:eastAsia="仿宋" w:hAnsi="仿宋" w:cs="宋体"/>
                <w:spacing w:val="-2"/>
                <w:sz w:val="32"/>
                <w:szCs w:val="32"/>
              </w:rPr>
            </w:pPr>
          </w:p>
          <w:p w:rsidR="009601B4" w:rsidRDefault="009601B4" w:rsidP="009601B4">
            <w:pPr>
              <w:spacing w:line="560" w:lineRule="exact"/>
              <w:ind w:firstLineChars="200" w:firstLine="636"/>
              <w:rPr>
                <w:rFonts w:ascii="仿宋" w:eastAsia="仿宋" w:hAnsi="仿宋" w:cs="宋体"/>
                <w:spacing w:val="-2"/>
                <w:sz w:val="32"/>
                <w:szCs w:val="32"/>
              </w:rPr>
            </w:pPr>
          </w:p>
          <w:p w:rsidR="009601B4" w:rsidRPr="008E7BCC" w:rsidRDefault="009601B4" w:rsidP="009601B4">
            <w:pPr>
              <w:spacing w:line="560" w:lineRule="exact"/>
              <w:ind w:firstLineChars="200" w:firstLine="636"/>
              <w:rPr>
                <w:rFonts w:ascii="仿宋" w:eastAsia="仿宋" w:hAnsi="仿宋" w:cs="宋体"/>
                <w:spacing w:val="-2"/>
                <w:sz w:val="32"/>
                <w:szCs w:val="32"/>
              </w:rPr>
            </w:pPr>
          </w:p>
        </w:tc>
      </w:tr>
      <w:tr w:rsidR="009601B4" w:rsidRPr="008E7BCC" w:rsidTr="00FD4C82">
        <w:trPr>
          <w:trHeight w:val="3104"/>
          <w:jc w:val="center"/>
        </w:trPr>
        <w:tc>
          <w:tcPr>
            <w:tcW w:w="4736" w:type="dxa"/>
            <w:gridSpan w:val="4"/>
          </w:tcPr>
          <w:p w:rsidR="009601B4" w:rsidRPr="008E7BCC" w:rsidRDefault="009601B4" w:rsidP="009601B4">
            <w:pPr>
              <w:spacing w:line="560" w:lineRule="exact"/>
              <w:rPr>
                <w:rFonts w:ascii="仿宋" w:eastAsia="仿宋" w:hAnsi="仿宋"/>
                <w:sz w:val="32"/>
                <w:szCs w:val="32"/>
              </w:rPr>
            </w:pPr>
            <w:r w:rsidRPr="008E7BCC">
              <w:rPr>
                <w:rFonts w:ascii="仿宋" w:eastAsia="仿宋" w:hAnsi="仿宋" w:cs="宋体" w:hint="eastAsia"/>
                <w:sz w:val="32"/>
                <w:szCs w:val="32"/>
              </w:rPr>
              <w:t>项目业主意见（签章</w:t>
            </w:r>
            <w:r w:rsidRPr="008E7BCC">
              <w:rPr>
                <w:rFonts w:ascii="仿宋" w:eastAsia="仿宋" w:hAnsi="仿宋" w:cs="宋体" w:hint="eastAsia"/>
                <w:spacing w:val="-5"/>
                <w:sz w:val="32"/>
                <w:szCs w:val="32"/>
              </w:rPr>
              <w:t>）：</w:t>
            </w: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9601B4" w:rsidRDefault="009601B4" w:rsidP="00B4627D">
            <w:pPr>
              <w:spacing w:line="560" w:lineRule="exact"/>
              <w:ind w:firstLineChars="800" w:firstLine="2480"/>
              <w:rPr>
                <w:rFonts w:ascii="仿宋" w:eastAsia="仿宋" w:hAnsi="仿宋" w:cs="宋体"/>
                <w:spacing w:val="-10"/>
                <w:sz w:val="32"/>
                <w:szCs w:val="32"/>
              </w:rPr>
            </w:pPr>
            <w:r w:rsidRPr="008E7BCC">
              <w:rPr>
                <w:rFonts w:ascii="仿宋" w:eastAsia="仿宋" w:hAnsi="仿宋" w:cs="宋体" w:hint="eastAsia"/>
                <w:spacing w:val="-10"/>
                <w:sz w:val="32"/>
                <w:szCs w:val="32"/>
              </w:rPr>
              <w:t>年</w:t>
            </w:r>
            <w:r w:rsidR="00B4627D">
              <w:rPr>
                <w:rFonts w:ascii="仿宋" w:eastAsia="仿宋" w:hAnsi="仿宋" w:cs="宋体" w:hint="eastAsia"/>
                <w:spacing w:val="-10"/>
                <w:sz w:val="32"/>
                <w:szCs w:val="32"/>
              </w:rPr>
              <w:t xml:space="preserve"> </w:t>
            </w:r>
            <w:r>
              <w:rPr>
                <w:rFonts w:ascii="仿宋" w:eastAsia="仿宋" w:hAnsi="仿宋" w:hint="eastAsia"/>
                <w:sz w:val="32"/>
                <w:szCs w:val="32"/>
              </w:rPr>
              <w:t xml:space="preserve">  </w:t>
            </w:r>
            <w:r w:rsidRPr="008E7BCC">
              <w:rPr>
                <w:rFonts w:ascii="仿宋" w:eastAsia="仿宋" w:hAnsi="仿宋" w:cs="宋体" w:hint="eastAsia"/>
                <w:spacing w:val="-10"/>
                <w:sz w:val="32"/>
                <w:szCs w:val="32"/>
              </w:rPr>
              <w:t>月</w:t>
            </w:r>
            <w:r>
              <w:rPr>
                <w:rFonts w:ascii="仿宋" w:eastAsia="仿宋" w:hAnsi="仿宋" w:hint="eastAsia"/>
                <w:sz w:val="32"/>
                <w:szCs w:val="32"/>
              </w:rPr>
              <w:t xml:space="preserve"> </w:t>
            </w:r>
            <w:r w:rsidR="00B4627D">
              <w:rPr>
                <w:rFonts w:ascii="仿宋" w:eastAsia="仿宋" w:hAnsi="仿宋" w:hint="eastAsia"/>
                <w:sz w:val="32"/>
                <w:szCs w:val="32"/>
              </w:rPr>
              <w:t xml:space="preserve"> </w:t>
            </w:r>
            <w:r>
              <w:rPr>
                <w:rFonts w:ascii="仿宋" w:eastAsia="仿宋" w:hAnsi="仿宋" w:hint="eastAsia"/>
                <w:sz w:val="32"/>
                <w:szCs w:val="32"/>
              </w:rPr>
              <w:t xml:space="preserve"> </w:t>
            </w:r>
            <w:r w:rsidRPr="008E7BCC">
              <w:rPr>
                <w:rFonts w:ascii="仿宋" w:eastAsia="仿宋" w:hAnsi="仿宋" w:cs="宋体" w:hint="eastAsia"/>
                <w:spacing w:val="-10"/>
                <w:sz w:val="32"/>
                <w:szCs w:val="32"/>
              </w:rPr>
              <w:t>日</w:t>
            </w:r>
          </w:p>
        </w:tc>
        <w:tc>
          <w:tcPr>
            <w:tcW w:w="4737" w:type="dxa"/>
            <w:gridSpan w:val="4"/>
          </w:tcPr>
          <w:p w:rsidR="009601B4" w:rsidRPr="008E7BCC" w:rsidRDefault="009601B4" w:rsidP="009601B4">
            <w:pPr>
              <w:spacing w:line="560" w:lineRule="exact"/>
              <w:rPr>
                <w:rFonts w:ascii="仿宋" w:eastAsia="仿宋" w:hAnsi="仿宋"/>
                <w:sz w:val="32"/>
                <w:szCs w:val="32"/>
              </w:rPr>
            </w:pPr>
            <w:r w:rsidRPr="008E7BCC">
              <w:rPr>
                <w:rFonts w:ascii="仿宋" w:eastAsia="仿宋" w:hAnsi="仿宋" w:cs="宋体" w:hint="eastAsia"/>
                <w:sz w:val="32"/>
                <w:szCs w:val="32"/>
              </w:rPr>
              <w:t>项目备案机关意见（签章</w:t>
            </w:r>
            <w:r w:rsidRPr="008E7BCC">
              <w:rPr>
                <w:rFonts w:ascii="仿宋" w:eastAsia="仿宋" w:hAnsi="仿宋" w:cs="宋体" w:hint="eastAsia"/>
                <w:spacing w:val="-5"/>
                <w:sz w:val="32"/>
                <w:szCs w:val="32"/>
              </w:rPr>
              <w:t>）：</w:t>
            </w: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530826">
            <w:pPr>
              <w:spacing w:line="560" w:lineRule="exact"/>
              <w:ind w:firstLineChars="200" w:firstLine="640"/>
              <w:rPr>
                <w:rFonts w:ascii="仿宋" w:eastAsia="仿宋" w:hAnsi="仿宋"/>
                <w:sz w:val="32"/>
                <w:szCs w:val="32"/>
              </w:rPr>
            </w:pPr>
          </w:p>
          <w:p w:rsidR="009601B4" w:rsidRPr="008E7BCC" w:rsidRDefault="009601B4" w:rsidP="009601B4">
            <w:pPr>
              <w:spacing w:line="560" w:lineRule="exact"/>
              <w:ind w:firstLineChars="800" w:firstLine="2480"/>
              <w:rPr>
                <w:rFonts w:ascii="仿宋" w:eastAsia="仿宋" w:hAnsi="仿宋"/>
                <w:sz w:val="32"/>
                <w:szCs w:val="32"/>
              </w:rPr>
            </w:pPr>
            <w:r w:rsidRPr="008E7BCC">
              <w:rPr>
                <w:rFonts w:ascii="仿宋" w:eastAsia="仿宋" w:hAnsi="仿宋" w:cs="宋体" w:hint="eastAsia"/>
                <w:spacing w:val="-10"/>
                <w:sz w:val="32"/>
                <w:szCs w:val="32"/>
              </w:rPr>
              <w:t>年</w:t>
            </w:r>
            <w:r w:rsidRPr="008E7BCC">
              <w:rPr>
                <w:rFonts w:ascii="仿宋" w:eastAsia="仿宋" w:hAnsi="仿宋"/>
                <w:sz w:val="32"/>
                <w:szCs w:val="32"/>
              </w:rPr>
              <w:tab/>
            </w:r>
            <w:r>
              <w:rPr>
                <w:rFonts w:ascii="仿宋" w:eastAsia="仿宋" w:hAnsi="仿宋" w:hint="eastAsia"/>
                <w:sz w:val="32"/>
                <w:szCs w:val="32"/>
              </w:rPr>
              <w:t xml:space="preserve">  </w:t>
            </w:r>
            <w:r w:rsidRPr="008E7BCC">
              <w:rPr>
                <w:rFonts w:ascii="仿宋" w:eastAsia="仿宋" w:hAnsi="仿宋" w:cs="宋体" w:hint="eastAsia"/>
                <w:spacing w:val="-10"/>
                <w:sz w:val="32"/>
                <w:szCs w:val="32"/>
              </w:rPr>
              <w:t>月</w:t>
            </w:r>
            <w:r>
              <w:rPr>
                <w:rFonts w:ascii="仿宋" w:eastAsia="仿宋" w:hAnsi="仿宋" w:hint="eastAsia"/>
                <w:sz w:val="32"/>
                <w:szCs w:val="32"/>
              </w:rPr>
              <w:t xml:space="preserve">   </w:t>
            </w:r>
            <w:r w:rsidRPr="008E7BCC">
              <w:rPr>
                <w:rFonts w:ascii="仿宋" w:eastAsia="仿宋" w:hAnsi="仿宋" w:cs="宋体" w:hint="eastAsia"/>
                <w:spacing w:val="-10"/>
                <w:sz w:val="32"/>
                <w:szCs w:val="32"/>
              </w:rPr>
              <w:t>日</w:t>
            </w:r>
          </w:p>
        </w:tc>
      </w:tr>
    </w:tbl>
    <w:p w:rsidR="003442BA" w:rsidRPr="00FD4C82" w:rsidRDefault="009601B4" w:rsidP="00FD4C82">
      <w:pPr>
        <w:spacing w:line="520" w:lineRule="exact"/>
        <w:ind w:firstLineChars="200" w:firstLine="558"/>
        <w:rPr>
          <w:rFonts w:ascii="仿宋" w:eastAsia="仿宋" w:hAnsi="仿宋"/>
          <w:sz w:val="28"/>
          <w:szCs w:val="32"/>
        </w:rPr>
      </w:pPr>
      <w:r w:rsidRPr="00FD4C82">
        <w:rPr>
          <w:rFonts w:ascii="仿宋" w:eastAsia="仿宋" w:hAnsi="仿宋" w:cs="宋体" w:hint="eastAsia"/>
          <w:spacing w:val="-1"/>
          <w:sz w:val="28"/>
          <w:szCs w:val="32"/>
        </w:rPr>
        <w:t>1.</w:t>
      </w:r>
      <w:r w:rsidR="008E7BCC" w:rsidRPr="00FD4C82">
        <w:rPr>
          <w:rFonts w:ascii="仿宋" w:eastAsia="仿宋" w:hAnsi="仿宋" w:cs="宋体" w:hint="eastAsia"/>
          <w:spacing w:val="-1"/>
          <w:sz w:val="28"/>
          <w:szCs w:val="32"/>
        </w:rPr>
        <w:t>申报单位应加盖单位印章。</w:t>
      </w:r>
    </w:p>
    <w:p w:rsidR="003442BA" w:rsidRPr="00FD4C82" w:rsidRDefault="009601B4" w:rsidP="00FD4C82">
      <w:pPr>
        <w:spacing w:line="520" w:lineRule="exact"/>
        <w:ind w:firstLineChars="200" w:firstLine="556"/>
        <w:rPr>
          <w:rFonts w:ascii="仿宋" w:eastAsia="仿宋" w:hAnsi="仿宋"/>
          <w:spacing w:val="-2"/>
          <w:sz w:val="28"/>
          <w:szCs w:val="32"/>
        </w:rPr>
      </w:pPr>
      <w:r w:rsidRPr="00FD4C82">
        <w:rPr>
          <w:rFonts w:ascii="仿宋" w:eastAsia="仿宋" w:hAnsi="仿宋" w:cs="宋体" w:hint="eastAsia"/>
          <w:spacing w:val="-2"/>
          <w:sz w:val="28"/>
          <w:szCs w:val="32"/>
        </w:rPr>
        <w:t>2.</w:t>
      </w:r>
      <w:r w:rsidR="008E7BCC" w:rsidRPr="00FD4C82">
        <w:rPr>
          <w:rFonts w:ascii="仿宋" w:eastAsia="仿宋" w:hAnsi="仿宋" w:cs="宋体" w:hint="eastAsia"/>
          <w:spacing w:val="-2"/>
          <w:sz w:val="28"/>
          <w:szCs w:val="32"/>
        </w:rPr>
        <w:t>业务类型：包括设计、测绘、招投标代理、施工、监理、耕地质量等级评定、复核、竣工决算和审计等</w:t>
      </w:r>
      <w:r w:rsidR="008E7BCC" w:rsidRPr="00FD4C82">
        <w:rPr>
          <w:rFonts w:ascii="仿宋" w:eastAsia="仿宋" w:hAnsi="仿宋"/>
          <w:spacing w:val="-2"/>
          <w:sz w:val="28"/>
          <w:szCs w:val="32"/>
        </w:rPr>
        <w:t>。</w:t>
      </w:r>
    </w:p>
    <w:p w:rsidR="00C30E02" w:rsidRDefault="00C30E02" w:rsidP="00B4627D">
      <w:pPr>
        <w:spacing w:line="560" w:lineRule="exact"/>
        <w:ind w:firstLineChars="200" w:firstLine="636"/>
        <w:rPr>
          <w:rFonts w:ascii="仿宋" w:eastAsia="仿宋" w:hAnsi="仿宋"/>
          <w:spacing w:val="-2"/>
          <w:sz w:val="32"/>
          <w:szCs w:val="32"/>
        </w:rPr>
      </w:pPr>
    </w:p>
    <w:sectPr w:rsidR="00C30E02" w:rsidSect="00FD4C82">
      <w:headerReference w:type="even" r:id="rId10"/>
      <w:footerReference w:type="even" r:id="rId11"/>
      <w:footerReference w:type="default" r:id="rId12"/>
      <w:pgSz w:w="11910" w:h="16840"/>
      <w:pgMar w:top="2211" w:right="1474" w:bottom="1985" w:left="1644" w:header="0" w:footer="1247" w:gutter="0"/>
      <w:pgNumType w:fmt="numberInDash"/>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A2" w:rsidRDefault="009343A2" w:rsidP="003442BA">
      <w:r>
        <w:separator/>
      </w:r>
    </w:p>
  </w:endnote>
  <w:endnote w:type="continuationSeparator" w:id="0">
    <w:p w:rsidR="009343A2" w:rsidRDefault="009343A2" w:rsidP="00344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charset w:val="01"/>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53933"/>
      <w:docPartObj>
        <w:docPartGallery w:val="Page Numbers (Bottom of Page)"/>
        <w:docPartUnique/>
      </w:docPartObj>
    </w:sdtPr>
    <w:sdtContent>
      <w:p w:rsidR="00FD4C82" w:rsidRDefault="00216654">
        <w:pPr>
          <w:pStyle w:val="a6"/>
        </w:pPr>
        <w:r w:rsidRPr="00FD4C82">
          <w:rPr>
            <w:rFonts w:ascii="宋体" w:eastAsia="宋体" w:hAnsi="宋体"/>
            <w:sz w:val="28"/>
          </w:rPr>
          <w:fldChar w:fldCharType="begin"/>
        </w:r>
        <w:r w:rsidR="00FD4C82" w:rsidRPr="00FD4C82">
          <w:rPr>
            <w:rFonts w:ascii="宋体" w:eastAsia="宋体" w:hAnsi="宋体"/>
            <w:sz w:val="28"/>
          </w:rPr>
          <w:instrText xml:space="preserve"> PAGE   \* MERGEFORMAT </w:instrText>
        </w:r>
        <w:r w:rsidRPr="00FD4C82">
          <w:rPr>
            <w:rFonts w:ascii="宋体" w:eastAsia="宋体" w:hAnsi="宋体"/>
            <w:sz w:val="28"/>
          </w:rPr>
          <w:fldChar w:fldCharType="separate"/>
        </w:r>
        <w:r w:rsidR="00C328B8" w:rsidRPr="00C328B8">
          <w:rPr>
            <w:rFonts w:ascii="宋体" w:eastAsia="宋体" w:hAnsi="宋体"/>
            <w:noProof/>
            <w:sz w:val="28"/>
            <w:lang w:val="zh-CN"/>
          </w:rPr>
          <w:t>-</w:t>
        </w:r>
        <w:r w:rsidR="00C328B8">
          <w:rPr>
            <w:rFonts w:ascii="宋体" w:eastAsia="宋体" w:hAnsi="宋体"/>
            <w:noProof/>
            <w:sz w:val="28"/>
          </w:rPr>
          <w:t xml:space="preserve"> 10 -</w:t>
        </w:r>
        <w:r w:rsidRPr="00FD4C82">
          <w:rPr>
            <w:rFonts w:ascii="宋体" w:eastAsia="宋体" w:hAnsi="宋体"/>
            <w:sz w:val="28"/>
          </w:rPr>
          <w:fldChar w:fldCharType="end"/>
        </w:r>
      </w:p>
    </w:sdtContent>
  </w:sdt>
  <w:p w:rsidR="00E243A0" w:rsidRDefault="00E243A0">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53927"/>
      <w:docPartObj>
        <w:docPartGallery w:val="Page Numbers (Bottom of Page)"/>
        <w:docPartUnique/>
      </w:docPartObj>
    </w:sdtPr>
    <w:sdtContent>
      <w:p w:rsidR="00FD4C82" w:rsidRDefault="00216654">
        <w:pPr>
          <w:pStyle w:val="a6"/>
          <w:jc w:val="right"/>
        </w:pPr>
        <w:r w:rsidRPr="00FD4C82">
          <w:rPr>
            <w:rFonts w:ascii="宋体" w:eastAsia="宋体" w:hAnsi="宋体"/>
            <w:sz w:val="28"/>
          </w:rPr>
          <w:fldChar w:fldCharType="begin"/>
        </w:r>
        <w:r w:rsidR="00FD4C82" w:rsidRPr="00FD4C82">
          <w:rPr>
            <w:rFonts w:ascii="宋体" w:eastAsia="宋体" w:hAnsi="宋体"/>
            <w:sz w:val="28"/>
          </w:rPr>
          <w:instrText xml:space="preserve"> PAGE   \* MERGEFORMAT </w:instrText>
        </w:r>
        <w:r w:rsidRPr="00FD4C82">
          <w:rPr>
            <w:rFonts w:ascii="宋体" w:eastAsia="宋体" w:hAnsi="宋体"/>
            <w:sz w:val="28"/>
          </w:rPr>
          <w:fldChar w:fldCharType="separate"/>
        </w:r>
        <w:r w:rsidR="00C328B8" w:rsidRPr="00C328B8">
          <w:rPr>
            <w:rFonts w:ascii="宋体" w:eastAsia="宋体" w:hAnsi="宋体"/>
            <w:noProof/>
            <w:sz w:val="28"/>
            <w:lang w:val="zh-CN"/>
          </w:rPr>
          <w:t>-</w:t>
        </w:r>
        <w:r w:rsidR="00C328B8">
          <w:rPr>
            <w:rFonts w:ascii="宋体" w:eastAsia="宋体" w:hAnsi="宋体"/>
            <w:noProof/>
            <w:sz w:val="28"/>
          </w:rPr>
          <w:t xml:space="preserve"> 9 -</w:t>
        </w:r>
        <w:r w:rsidRPr="00FD4C82">
          <w:rPr>
            <w:rFonts w:ascii="宋体" w:eastAsia="宋体" w:hAnsi="宋体"/>
            <w:sz w:val="28"/>
          </w:rPr>
          <w:fldChar w:fldCharType="end"/>
        </w:r>
      </w:p>
    </w:sdtContent>
  </w:sdt>
  <w:p w:rsidR="00E243A0" w:rsidRDefault="00E243A0">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53941"/>
      <w:docPartObj>
        <w:docPartGallery w:val="Page Numbers (Bottom of Page)"/>
        <w:docPartUnique/>
      </w:docPartObj>
    </w:sdtPr>
    <w:sdtContent>
      <w:p w:rsidR="00FD4C82" w:rsidRDefault="00216654">
        <w:pPr>
          <w:pStyle w:val="a6"/>
        </w:pPr>
        <w:r w:rsidRPr="00FD4C82">
          <w:rPr>
            <w:rFonts w:ascii="宋体" w:eastAsia="宋体" w:hAnsi="宋体"/>
            <w:sz w:val="28"/>
          </w:rPr>
          <w:fldChar w:fldCharType="begin"/>
        </w:r>
        <w:r w:rsidR="00FD4C82" w:rsidRPr="00FD4C82">
          <w:rPr>
            <w:rFonts w:ascii="宋体" w:eastAsia="宋体" w:hAnsi="宋体"/>
            <w:sz w:val="28"/>
          </w:rPr>
          <w:instrText xml:space="preserve"> PAGE   \* MERGEFORMAT </w:instrText>
        </w:r>
        <w:r w:rsidRPr="00FD4C82">
          <w:rPr>
            <w:rFonts w:ascii="宋体" w:eastAsia="宋体" w:hAnsi="宋体"/>
            <w:sz w:val="28"/>
          </w:rPr>
          <w:fldChar w:fldCharType="separate"/>
        </w:r>
        <w:r w:rsidR="00402A24" w:rsidRPr="00402A24">
          <w:rPr>
            <w:rFonts w:ascii="宋体" w:eastAsia="宋体" w:hAnsi="宋体"/>
            <w:noProof/>
            <w:sz w:val="28"/>
            <w:lang w:val="zh-CN"/>
          </w:rPr>
          <w:t>-</w:t>
        </w:r>
        <w:r w:rsidR="00402A24">
          <w:rPr>
            <w:rFonts w:ascii="宋体" w:eastAsia="宋体" w:hAnsi="宋体"/>
            <w:noProof/>
            <w:sz w:val="28"/>
          </w:rPr>
          <w:t xml:space="preserve"> 12 -</w:t>
        </w:r>
        <w:r w:rsidRPr="00FD4C82">
          <w:rPr>
            <w:rFonts w:ascii="宋体" w:eastAsia="宋体" w:hAnsi="宋体"/>
            <w:sz w:val="28"/>
          </w:rPr>
          <w:fldChar w:fldCharType="end"/>
        </w:r>
      </w:p>
    </w:sdtContent>
  </w:sdt>
  <w:p w:rsidR="00FD4C82" w:rsidRDefault="00FD4C82">
    <w:pPr>
      <w:pStyle w:val="a3"/>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53954"/>
      <w:docPartObj>
        <w:docPartGallery w:val="Page Numbers (Bottom of Page)"/>
        <w:docPartUnique/>
      </w:docPartObj>
    </w:sdtPr>
    <w:sdtContent>
      <w:p w:rsidR="00FD4C82" w:rsidRDefault="00216654">
        <w:pPr>
          <w:pStyle w:val="a6"/>
          <w:jc w:val="right"/>
        </w:pPr>
        <w:r w:rsidRPr="00FD4C82">
          <w:rPr>
            <w:rFonts w:ascii="宋体" w:eastAsia="宋体" w:hAnsi="宋体"/>
            <w:sz w:val="28"/>
            <w:szCs w:val="28"/>
          </w:rPr>
          <w:fldChar w:fldCharType="begin"/>
        </w:r>
        <w:r w:rsidR="00FD4C82" w:rsidRPr="00FD4C82">
          <w:rPr>
            <w:rFonts w:ascii="宋体" w:eastAsia="宋体" w:hAnsi="宋体"/>
            <w:sz w:val="28"/>
            <w:szCs w:val="28"/>
          </w:rPr>
          <w:instrText xml:space="preserve"> PAGE   \* MERGEFORMAT </w:instrText>
        </w:r>
        <w:r w:rsidRPr="00FD4C82">
          <w:rPr>
            <w:rFonts w:ascii="宋体" w:eastAsia="宋体" w:hAnsi="宋体"/>
            <w:sz w:val="28"/>
            <w:szCs w:val="28"/>
          </w:rPr>
          <w:fldChar w:fldCharType="separate"/>
        </w:r>
        <w:r w:rsidR="00402A24" w:rsidRPr="00402A24">
          <w:rPr>
            <w:rFonts w:ascii="宋体" w:eastAsia="宋体" w:hAnsi="宋体"/>
            <w:noProof/>
            <w:sz w:val="28"/>
            <w:szCs w:val="28"/>
            <w:lang w:val="zh-CN"/>
          </w:rPr>
          <w:t>-</w:t>
        </w:r>
        <w:r w:rsidR="00402A24">
          <w:rPr>
            <w:rFonts w:ascii="宋体" w:eastAsia="宋体" w:hAnsi="宋体"/>
            <w:noProof/>
            <w:sz w:val="28"/>
            <w:szCs w:val="28"/>
          </w:rPr>
          <w:t xml:space="preserve"> 11 -</w:t>
        </w:r>
        <w:r w:rsidRPr="00FD4C82">
          <w:rPr>
            <w:rFonts w:ascii="宋体" w:eastAsia="宋体" w:hAnsi="宋体"/>
            <w:sz w:val="28"/>
            <w:szCs w:val="28"/>
          </w:rPr>
          <w:fldChar w:fldCharType="end"/>
        </w:r>
      </w:p>
    </w:sdtContent>
  </w:sdt>
  <w:p w:rsidR="00E243A0" w:rsidRDefault="00E243A0">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A2" w:rsidRDefault="009343A2" w:rsidP="003442BA">
      <w:r>
        <w:separator/>
      </w:r>
    </w:p>
  </w:footnote>
  <w:footnote w:type="continuationSeparator" w:id="0">
    <w:p w:rsidR="009343A2" w:rsidRDefault="009343A2" w:rsidP="00344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82" w:rsidRPr="00402A24" w:rsidRDefault="00FD4C82" w:rsidP="005A626C">
    <w:pPr>
      <w:pStyle w:val="a5"/>
      <w:pBdr>
        <w:bottom w:val="single" w:sz="6" w:space="0" w:color="auto"/>
      </w:pBdr>
      <w:jc w:val="left"/>
      <w:rPr>
        <w:rFonts w:eastAsiaTheme="minorEastAsia" w:hint="eastAsia"/>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4E"/>
    <w:multiLevelType w:val="hybridMultilevel"/>
    <w:tmpl w:val="F6ACE862"/>
    <w:lvl w:ilvl="0" w:tplc="B072A39E">
      <w:start w:val="1"/>
      <w:numFmt w:val="decimal"/>
      <w:lvlText w:val="%1."/>
      <w:lvlJc w:val="left"/>
      <w:pPr>
        <w:ind w:left="848" w:hanging="159"/>
        <w:jc w:val="left"/>
      </w:pPr>
      <w:rPr>
        <w:rFonts w:ascii="Times New Roman" w:eastAsia="Times New Roman" w:hAnsi="Times New Roman" w:cs="Times New Roman" w:hint="default"/>
        <w:b w:val="0"/>
        <w:bCs w:val="0"/>
        <w:i w:val="0"/>
        <w:iCs w:val="0"/>
        <w:spacing w:val="0"/>
        <w:w w:val="99"/>
        <w:sz w:val="19"/>
        <w:szCs w:val="19"/>
        <w:lang w:val="en-US" w:eastAsia="zh-CN" w:bidi="ar-SA"/>
      </w:rPr>
    </w:lvl>
    <w:lvl w:ilvl="1" w:tplc="533EF068">
      <w:numFmt w:val="bullet"/>
      <w:lvlText w:val="•"/>
      <w:lvlJc w:val="left"/>
      <w:pPr>
        <w:ind w:left="1752" w:hanging="159"/>
      </w:pPr>
      <w:rPr>
        <w:rFonts w:hint="default"/>
        <w:lang w:val="en-US" w:eastAsia="zh-CN" w:bidi="ar-SA"/>
      </w:rPr>
    </w:lvl>
    <w:lvl w:ilvl="2" w:tplc="57AE04F4">
      <w:numFmt w:val="bullet"/>
      <w:lvlText w:val="•"/>
      <w:lvlJc w:val="left"/>
      <w:pPr>
        <w:ind w:left="2665" w:hanging="159"/>
      </w:pPr>
      <w:rPr>
        <w:rFonts w:hint="default"/>
        <w:lang w:val="en-US" w:eastAsia="zh-CN" w:bidi="ar-SA"/>
      </w:rPr>
    </w:lvl>
    <w:lvl w:ilvl="3" w:tplc="526A257E">
      <w:numFmt w:val="bullet"/>
      <w:lvlText w:val="•"/>
      <w:lvlJc w:val="left"/>
      <w:pPr>
        <w:ind w:left="3577" w:hanging="159"/>
      </w:pPr>
      <w:rPr>
        <w:rFonts w:hint="default"/>
        <w:lang w:val="en-US" w:eastAsia="zh-CN" w:bidi="ar-SA"/>
      </w:rPr>
    </w:lvl>
    <w:lvl w:ilvl="4" w:tplc="D3169F08">
      <w:numFmt w:val="bullet"/>
      <w:lvlText w:val="•"/>
      <w:lvlJc w:val="left"/>
      <w:pPr>
        <w:ind w:left="4490" w:hanging="159"/>
      </w:pPr>
      <w:rPr>
        <w:rFonts w:hint="default"/>
        <w:lang w:val="en-US" w:eastAsia="zh-CN" w:bidi="ar-SA"/>
      </w:rPr>
    </w:lvl>
    <w:lvl w:ilvl="5" w:tplc="6406D806">
      <w:numFmt w:val="bullet"/>
      <w:lvlText w:val="•"/>
      <w:lvlJc w:val="left"/>
      <w:pPr>
        <w:ind w:left="5403" w:hanging="159"/>
      </w:pPr>
      <w:rPr>
        <w:rFonts w:hint="default"/>
        <w:lang w:val="en-US" w:eastAsia="zh-CN" w:bidi="ar-SA"/>
      </w:rPr>
    </w:lvl>
    <w:lvl w:ilvl="6" w:tplc="124C5670">
      <w:numFmt w:val="bullet"/>
      <w:lvlText w:val="•"/>
      <w:lvlJc w:val="left"/>
      <w:pPr>
        <w:ind w:left="6315" w:hanging="159"/>
      </w:pPr>
      <w:rPr>
        <w:rFonts w:hint="default"/>
        <w:lang w:val="en-US" w:eastAsia="zh-CN" w:bidi="ar-SA"/>
      </w:rPr>
    </w:lvl>
    <w:lvl w:ilvl="7" w:tplc="70001214">
      <w:numFmt w:val="bullet"/>
      <w:lvlText w:val="•"/>
      <w:lvlJc w:val="left"/>
      <w:pPr>
        <w:ind w:left="7228" w:hanging="159"/>
      </w:pPr>
      <w:rPr>
        <w:rFonts w:hint="default"/>
        <w:lang w:val="en-US" w:eastAsia="zh-CN" w:bidi="ar-SA"/>
      </w:rPr>
    </w:lvl>
    <w:lvl w:ilvl="8" w:tplc="DA28BD82">
      <w:numFmt w:val="bullet"/>
      <w:lvlText w:val="•"/>
      <w:lvlJc w:val="left"/>
      <w:pPr>
        <w:ind w:left="8140" w:hanging="159"/>
      </w:pPr>
      <w:rPr>
        <w:rFonts w:hint="default"/>
        <w:lang w:val="en-US" w:eastAsia="zh-CN" w:bidi="ar-SA"/>
      </w:rPr>
    </w:lvl>
  </w:abstractNum>
  <w:abstractNum w:abstractNumId="1">
    <w:nsid w:val="13EA3A24"/>
    <w:multiLevelType w:val="multilevel"/>
    <w:tmpl w:val="8A3EDD48"/>
    <w:lvl w:ilvl="0">
      <w:start w:val="2"/>
      <w:numFmt w:val="decimal"/>
      <w:lvlText w:val="%1"/>
      <w:lvlJc w:val="left"/>
      <w:pPr>
        <w:ind w:left="848" w:hanging="471"/>
        <w:jc w:val="left"/>
      </w:pPr>
      <w:rPr>
        <w:rFonts w:hint="default"/>
        <w:lang w:val="en-US" w:eastAsia="zh-CN" w:bidi="ar-SA"/>
      </w:rPr>
    </w:lvl>
    <w:lvl w:ilvl="1">
      <w:start w:val="9"/>
      <w:numFmt w:val="decimal"/>
      <w:lvlText w:val="%1.%2"/>
      <w:lvlJc w:val="left"/>
      <w:pPr>
        <w:ind w:left="848" w:hanging="471"/>
        <w:jc w:val="left"/>
      </w:pPr>
      <w:rPr>
        <w:rFonts w:hint="default"/>
        <w:lang w:val="en-US" w:eastAsia="zh-CN" w:bidi="ar-SA"/>
      </w:rPr>
    </w:lvl>
    <w:lvl w:ilvl="2">
      <w:start w:val="3"/>
      <w:numFmt w:val="decimal"/>
      <w:lvlText w:val="%1.%2.%3"/>
      <w:lvlJc w:val="left"/>
      <w:pPr>
        <w:ind w:left="848" w:hanging="471"/>
        <w:jc w:val="left"/>
      </w:pPr>
      <w:rPr>
        <w:rFonts w:ascii="Times New Roman" w:eastAsia="Times New Roman" w:hAnsi="Times New Roman" w:cs="Times New Roman" w:hint="default"/>
        <w:b w:val="0"/>
        <w:bCs w:val="0"/>
        <w:i w:val="0"/>
        <w:iCs w:val="0"/>
        <w:spacing w:val="-2"/>
        <w:w w:val="99"/>
        <w:sz w:val="21"/>
        <w:szCs w:val="21"/>
        <w:lang w:val="en-US" w:eastAsia="zh-CN" w:bidi="ar-SA"/>
      </w:rPr>
    </w:lvl>
    <w:lvl w:ilvl="3">
      <w:numFmt w:val="bullet"/>
      <w:lvlText w:val="•"/>
      <w:lvlJc w:val="left"/>
      <w:pPr>
        <w:ind w:left="3577" w:hanging="471"/>
      </w:pPr>
      <w:rPr>
        <w:rFonts w:hint="default"/>
        <w:lang w:val="en-US" w:eastAsia="zh-CN" w:bidi="ar-SA"/>
      </w:rPr>
    </w:lvl>
    <w:lvl w:ilvl="4">
      <w:numFmt w:val="bullet"/>
      <w:lvlText w:val="•"/>
      <w:lvlJc w:val="left"/>
      <w:pPr>
        <w:ind w:left="4490" w:hanging="471"/>
      </w:pPr>
      <w:rPr>
        <w:rFonts w:hint="default"/>
        <w:lang w:val="en-US" w:eastAsia="zh-CN" w:bidi="ar-SA"/>
      </w:rPr>
    </w:lvl>
    <w:lvl w:ilvl="5">
      <w:numFmt w:val="bullet"/>
      <w:lvlText w:val="•"/>
      <w:lvlJc w:val="left"/>
      <w:pPr>
        <w:ind w:left="5403" w:hanging="471"/>
      </w:pPr>
      <w:rPr>
        <w:rFonts w:hint="default"/>
        <w:lang w:val="en-US" w:eastAsia="zh-CN" w:bidi="ar-SA"/>
      </w:rPr>
    </w:lvl>
    <w:lvl w:ilvl="6">
      <w:numFmt w:val="bullet"/>
      <w:lvlText w:val="•"/>
      <w:lvlJc w:val="left"/>
      <w:pPr>
        <w:ind w:left="6315" w:hanging="471"/>
      </w:pPr>
      <w:rPr>
        <w:rFonts w:hint="default"/>
        <w:lang w:val="en-US" w:eastAsia="zh-CN" w:bidi="ar-SA"/>
      </w:rPr>
    </w:lvl>
    <w:lvl w:ilvl="7">
      <w:numFmt w:val="bullet"/>
      <w:lvlText w:val="•"/>
      <w:lvlJc w:val="left"/>
      <w:pPr>
        <w:ind w:left="7228" w:hanging="471"/>
      </w:pPr>
      <w:rPr>
        <w:rFonts w:hint="default"/>
        <w:lang w:val="en-US" w:eastAsia="zh-CN" w:bidi="ar-SA"/>
      </w:rPr>
    </w:lvl>
    <w:lvl w:ilvl="8">
      <w:numFmt w:val="bullet"/>
      <w:lvlText w:val="•"/>
      <w:lvlJc w:val="left"/>
      <w:pPr>
        <w:ind w:left="8140" w:hanging="471"/>
      </w:pPr>
      <w:rPr>
        <w:rFonts w:hint="default"/>
        <w:lang w:val="en-US" w:eastAsia="zh-CN" w:bidi="ar-SA"/>
      </w:rPr>
    </w:lvl>
  </w:abstractNum>
  <w:abstractNum w:abstractNumId="2">
    <w:nsid w:val="1445611D"/>
    <w:multiLevelType w:val="multilevel"/>
    <w:tmpl w:val="CCE616A8"/>
    <w:lvl w:ilvl="0">
      <w:start w:val="1"/>
      <w:numFmt w:val="decimal"/>
      <w:lvlText w:val="%1"/>
      <w:lvlJc w:val="left"/>
      <w:pPr>
        <w:ind w:left="1127" w:hanging="279"/>
        <w:jc w:val="left"/>
      </w:pPr>
      <w:rPr>
        <w:rFonts w:ascii="Times New Roman" w:eastAsia="Times New Roman" w:hAnsi="Times New Roman" w:cs="Times New Roman" w:hint="default"/>
        <w:b w:val="0"/>
        <w:bCs w:val="0"/>
        <w:i w:val="0"/>
        <w:iCs w:val="0"/>
        <w:w w:val="100"/>
        <w:sz w:val="28"/>
        <w:szCs w:val="28"/>
        <w:lang w:val="en-US" w:eastAsia="zh-CN" w:bidi="ar-SA"/>
      </w:rPr>
    </w:lvl>
    <w:lvl w:ilvl="1">
      <w:start w:val="1"/>
      <w:numFmt w:val="decimal"/>
      <w:lvlText w:val="%1.%2"/>
      <w:lvlJc w:val="left"/>
      <w:pPr>
        <w:ind w:left="779" w:hanging="560"/>
        <w:jc w:val="left"/>
      </w:pPr>
      <w:rPr>
        <w:rFonts w:hint="default"/>
        <w:spacing w:val="-1"/>
        <w:w w:val="99"/>
        <w:lang w:val="en-US" w:eastAsia="zh-CN" w:bidi="ar-SA"/>
      </w:rPr>
    </w:lvl>
    <w:lvl w:ilvl="2">
      <w:start w:val="1"/>
      <w:numFmt w:val="decimal"/>
      <w:lvlText w:val="%1.%2.%3"/>
      <w:lvlJc w:val="left"/>
      <w:pPr>
        <w:ind w:left="1319" w:hanging="560"/>
        <w:jc w:val="left"/>
      </w:pPr>
      <w:rPr>
        <w:rFonts w:hint="default"/>
        <w:spacing w:val="-2"/>
        <w:w w:val="99"/>
        <w:lang w:val="en-US" w:eastAsia="zh-CN" w:bidi="ar-SA"/>
      </w:rPr>
    </w:lvl>
    <w:lvl w:ilvl="3">
      <w:numFmt w:val="bullet"/>
      <w:lvlText w:val="•"/>
      <w:lvlJc w:val="left"/>
      <w:pPr>
        <w:ind w:left="1200" w:hanging="560"/>
      </w:pPr>
      <w:rPr>
        <w:rFonts w:hint="default"/>
        <w:lang w:val="en-US" w:eastAsia="zh-CN" w:bidi="ar-SA"/>
      </w:rPr>
    </w:lvl>
    <w:lvl w:ilvl="4">
      <w:numFmt w:val="bullet"/>
      <w:lvlText w:val="•"/>
      <w:lvlJc w:val="left"/>
      <w:pPr>
        <w:ind w:left="1260" w:hanging="560"/>
      </w:pPr>
      <w:rPr>
        <w:rFonts w:hint="default"/>
        <w:lang w:val="en-US" w:eastAsia="zh-CN" w:bidi="ar-SA"/>
      </w:rPr>
    </w:lvl>
    <w:lvl w:ilvl="5">
      <w:numFmt w:val="bullet"/>
      <w:lvlText w:val="•"/>
      <w:lvlJc w:val="left"/>
      <w:pPr>
        <w:ind w:left="1320" w:hanging="560"/>
      </w:pPr>
      <w:rPr>
        <w:rFonts w:hint="default"/>
        <w:lang w:val="en-US" w:eastAsia="zh-CN" w:bidi="ar-SA"/>
      </w:rPr>
    </w:lvl>
    <w:lvl w:ilvl="6">
      <w:numFmt w:val="bullet"/>
      <w:lvlText w:val="•"/>
      <w:lvlJc w:val="left"/>
      <w:pPr>
        <w:ind w:left="2953" w:hanging="560"/>
      </w:pPr>
      <w:rPr>
        <w:rFonts w:hint="default"/>
        <w:lang w:val="en-US" w:eastAsia="zh-CN" w:bidi="ar-SA"/>
      </w:rPr>
    </w:lvl>
    <w:lvl w:ilvl="7">
      <w:numFmt w:val="bullet"/>
      <w:lvlText w:val="•"/>
      <w:lvlJc w:val="left"/>
      <w:pPr>
        <w:ind w:left="4586" w:hanging="560"/>
      </w:pPr>
      <w:rPr>
        <w:rFonts w:hint="default"/>
        <w:lang w:val="en-US" w:eastAsia="zh-CN" w:bidi="ar-SA"/>
      </w:rPr>
    </w:lvl>
    <w:lvl w:ilvl="8">
      <w:numFmt w:val="bullet"/>
      <w:lvlText w:val="•"/>
      <w:lvlJc w:val="left"/>
      <w:pPr>
        <w:ind w:left="6219" w:hanging="560"/>
      </w:pPr>
      <w:rPr>
        <w:rFonts w:hint="default"/>
        <w:lang w:val="en-US" w:eastAsia="zh-CN" w:bidi="ar-SA"/>
      </w:rPr>
    </w:lvl>
  </w:abstractNum>
  <w:abstractNum w:abstractNumId="3">
    <w:nsid w:val="14721152"/>
    <w:multiLevelType w:val="hybridMultilevel"/>
    <w:tmpl w:val="4AA8832A"/>
    <w:lvl w:ilvl="0" w:tplc="59B4AA16">
      <w:start w:val="1"/>
      <w:numFmt w:val="decimal"/>
      <w:lvlText w:val="%1."/>
      <w:lvlJc w:val="left"/>
      <w:pPr>
        <w:ind w:left="1841" w:hanging="242"/>
        <w:jc w:val="left"/>
      </w:pPr>
      <w:rPr>
        <w:rFonts w:ascii="Times New Roman" w:eastAsia="Times New Roman" w:hAnsi="Times New Roman" w:cs="Times New Roman" w:hint="default"/>
        <w:b w:val="0"/>
        <w:bCs w:val="0"/>
        <w:i w:val="0"/>
        <w:iCs w:val="0"/>
        <w:spacing w:val="-1"/>
        <w:w w:val="99"/>
        <w:sz w:val="30"/>
        <w:szCs w:val="30"/>
        <w:lang w:val="en-US" w:eastAsia="zh-CN" w:bidi="ar-SA"/>
      </w:rPr>
    </w:lvl>
    <w:lvl w:ilvl="1" w:tplc="8A7656C8">
      <w:numFmt w:val="bullet"/>
      <w:lvlText w:val="•"/>
      <w:lvlJc w:val="left"/>
      <w:pPr>
        <w:ind w:left="2652" w:hanging="242"/>
      </w:pPr>
      <w:rPr>
        <w:rFonts w:hint="default"/>
        <w:lang w:val="en-US" w:eastAsia="zh-CN" w:bidi="ar-SA"/>
      </w:rPr>
    </w:lvl>
    <w:lvl w:ilvl="2" w:tplc="B1FE094E">
      <w:numFmt w:val="bullet"/>
      <w:lvlText w:val="•"/>
      <w:lvlJc w:val="left"/>
      <w:pPr>
        <w:ind w:left="3465" w:hanging="242"/>
      </w:pPr>
      <w:rPr>
        <w:rFonts w:hint="default"/>
        <w:lang w:val="en-US" w:eastAsia="zh-CN" w:bidi="ar-SA"/>
      </w:rPr>
    </w:lvl>
    <w:lvl w:ilvl="3" w:tplc="306283E8">
      <w:numFmt w:val="bullet"/>
      <w:lvlText w:val="•"/>
      <w:lvlJc w:val="left"/>
      <w:pPr>
        <w:ind w:left="4277" w:hanging="242"/>
      </w:pPr>
      <w:rPr>
        <w:rFonts w:hint="default"/>
        <w:lang w:val="en-US" w:eastAsia="zh-CN" w:bidi="ar-SA"/>
      </w:rPr>
    </w:lvl>
    <w:lvl w:ilvl="4" w:tplc="C2BC6010">
      <w:numFmt w:val="bullet"/>
      <w:lvlText w:val="•"/>
      <w:lvlJc w:val="left"/>
      <w:pPr>
        <w:ind w:left="5090" w:hanging="242"/>
      </w:pPr>
      <w:rPr>
        <w:rFonts w:hint="default"/>
        <w:lang w:val="en-US" w:eastAsia="zh-CN" w:bidi="ar-SA"/>
      </w:rPr>
    </w:lvl>
    <w:lvl w:ilvl="5" w:tplc="C1FEC9F6">
      <w:numFmt w:val="bullet"/>
      <w:lvlText w:val="•"/>
      <w:lvlJc w:val="left"/>
      <w:pPr>
        <w:ind w:left="5903" w:hanging="242"/>
      </w:pPr>
      <w:rPr>
        <w:rFonts w:hint="default"/>
        <w:lang w:val="en-US" w:eastAsia="zh-CN" w:bidi="ar-SA"/>
      </w:rPr>
    </w:lvl>
    <w:lvl w:ilvl="6" w:tplc="7886153A">
      <w:numFmt w:val="bullet"/>
      <w:lvlText w:val="•"/>
      <w:lvlJc w:val="left"/>
      <w:pPr>
        <w:ind w:left="6715" w:hanging="242"/>
      </w:pPr>
      <w:rPr>
        <w:rFonts w:hint="default"/>
        <w:lang w:val="en-US" w:eastAsia="zh-CN" w:bidi="ar-SA"/>
      </w:rPr>
    </w:lvl>
    <w:lvl w:ilvl="7" w:tplc="9AA09126">
      <w:numFmt w:val="bullet"/>
      <w:lvlText w:val="•"/>
      <w:lvlJc w:val="left"/>
      <w:pPr>
        <w:ind w:left="7528" w:hanging="242"/>
      </w:pPr>
      <w:rPr>
        <w:rFonts w:hint="default"/>
        <w:lang w:val="en-US" w:eastAsia="zh-CN" w:bidi="ar-SA"/>
      </w:rPr>
    </w:lvl>
    <w:lvl w:ilvl="8" w:tplc="DD243538">
      <w:numFmt w:val="bullet"/>
      <w:lvlText w:val="•"/>
      <w:lvlJc w:val="left"/>
      <w:pPr>
        <w:ind w:left="8340" w:hanging="242"/>
      </w:pPr>
      <w:rPr>
        <w:rFonts w:hint="default"/>
        <w:lang w:val="en-US" w:eastAsia="zh-CN" w:bidi="ar-SA"/>
      </w:rPr>
    </w:lvl>
  </w:abstractNum>
  <w:abstractNum w:abstractNumId="4">
    <w:nsid w:val="1CCD2690"/>
    <w:multiLevelType w:val="hybridMultilevel"/>
    <w:tmpl w:val="32368C3C"/>
    <w:lvl w:ilvl="0" w:tplc="705E5A88">
      <w:start w:val="1"/>
      <w:numFmt w:val="decimal"/>
      <w:lvlText w:val="%1."/>
      <w:lvlJc w:val="left"/>
      <w:pPr>
        <w:ind w:left="258" w:hanging="152"/>
        <w:jc w:val="left"/>
      </w:pPr>
      <w:rPr>
        <w:rFonts w:ascii="Times New Roman" w:eastAsia="Times New Roman" w:hAnsi="Times New Roman" w:cs="Times New Roman" w:hint="default"/>
        <w:b w:val="0"/>
        <w:bCs w:val="0"/>
        <w:i w:val="0"/>
        <w:iCs w:val="0"/>
        <w:spacing w:val="0"/>
        <w:w w:val="99"/>
        <w:sz w:val="18"/>
        <w:szCs w:val="18"/>
        <w:lang w:val="en-US" w:eastAsia="zh-CN" w:bidi="ar-SA"/>
      </w:rPr>
    </w:lvl>
    <w:lvl w:ilvl="1" w:tplc="8518698A">
      <w:numFmt w:val="bullet"/>
      <w:lvlText w:val="•"/>
      <w:lvlJc w:val="left"/>
      <w:pPr>
        <w:ind w:left="892" w:hanging="152"/>
      </w:pPr>
      <w:rPr>
        <w:rFonts w:hint="default"/>
        <w:lang w:val="en-US" w:eastAsia="zh-CN" w:bidi="ar-SA"/>
      </w:rPr>
    </w:lvl>
    <w:lvl w:ilvl="2" w:tplc="28EEC164">
      <w:numFmt w:val="bullet"/>
      <w:lvlText w:val="•"/>
      <w:lvlJc w:val="left"/>
      <w:pPr>
        <w:ind w:left="1524" w:hanging="152"/>
      </w:pPr>
      <w:rPr>
        <w:rFonts w:hint="default"/>
        <w:lang w:val="en-US" w:eastAsia="zh-CN" w:bidi="ar-SA"/>
      </w:rPr>
    </w:lvl>
    <w:lvl w:ilvl="3" w:tplc="CC34A26A">
      <w:numFmt w:val="bullet"/>
      <w:lvlText w:val="•"/>
      <w:lvlJc w:val="left"/>
      <w:pPr>
        <w:ind w:left="2156" w:hanging="152"/>
      </w:pPr>
      <w:rPr>
        <w:rFonts w:hint="default"/>
        <w:lang w:val="en-US" w:eastAsia="zh-CN" w:bidi="ar-SA"/>
      </w:rPr>
    </w:lvl>
    <w:lvl w:ilvl="4" w:tplc="34FC1CAE">
      <w:numFmt w:val="bullet"/>
      <w:lvlText w:val="•"/>
      <w:lvlJc w:val="left"/>
      <w:pPr>
        <w:ind w:left="2788" w:hanging="152"/>
      </w:pPr>
      <w:rPr>
        <w:rFonts w:hint="default"/>
        <w:lang w:val="en-US" w:eastAsia="zh-CN" w:bidi="ar-SA"/>
      </w:rPr>
    </w:lvl>
    <w:lvl w:ilvl="5" w:tplc="C3123546">
      <w:numFmt w:val="bullet"/>
      <w:lvlText w:val="•"/>
      <w:lvlJc w:val="left"/>
      <w:pPr>
        <w:ind w:left="3420" w:hanging="152"/>
      </w:pPr>
      <w:rPr>
        <w:rFonts w:hint="default"/>
        <w:lang w:val="en-US" w:eastAsia="zh-CN" w:bidi="ar-SA"/>
      </w:rPr>
    </w:lvl>
    <w:lvl w:ilvl="6" w:tplc="2EDAD004">
      <w:numFmt w:val="bullet"/>
      <w:lvlText w:val="•"/>
      <w:lvlJc w:val="left"/>
      <w:pPr>
        <w:ind w:left="4052" w:hanging="152"/>
      </w:pPr>
      <w:rPr>
        <w:rFonts w:hint="default"/>
        <w:lang w:val="en-US" w:eastAsia="zh-CN" w:bidi="ar-SA"/>
      </w:rPr>
    </w:lvl>
    <w:lvl w:ilvl="7" w:tplc="B84CDC60">
      <w:numFmt w:val="bullet"/>
      <w:lvlText w:val="•"/>
      <w:lvlJc w:val="left"/>
      <w:pPr>
        <w:ind w:left="4684" w:hanging="152"/>
      </w:pPr>
      <w:rPr>
        <w:rFonts w:hint="default"/>
        <w:lang w:val="en-US" w:eastAsia="zh-CN" w:bidi="ar-SA"/>
      </w:rPr>
    </w:lvl>
    <w:lvl w:ilvl="8" w:tplc="0BCE5284">
      <w:numFmt w:val="bullet"/>
      <w:lvlText w:val="•"/>
      <w:lvlJc w:val="left"/>
      <w:pPr>
        <w:ind w:left="5316" w:hanging="152"/>
      </w:pPr>
      <w:rPr>
        <w:rFonts w:hint="default"/>
        <w:lang w:val="en-US" w:eastAsia="zh-CN" w:bidi="ar-SA"/>
      </w:rPr>
    </w:lvl>
  </w:abstractNum>
  <w:abstractNum w:abstractNumId="5">
    <w:nsid w:val="28255275"/>
    <w:multiLevelType w:val="multilevel"/>
    <w:tmpl w:val="699029FA"/>
    <w:lvl w:ilvl="0">
      <w:start w:val="2"/>
      <w:numFmt w:val="decimal"/>
      <w:lvlText w:val="%1"/>
      <w:lvlJc w:val="left"/>
      <w:pPr>
        <w:ind w:left="1180" w:hanging="219"/>
        <w:jc w:val="right"/>
      </w:pPr>
      <w:rPr>
        <w:rFonts w:hint="default"/>
        <w:w w:val="100"/>
        <w:lang w:val="en-US" w:eastAsia="zh-CN" w:bidi="ar-SA"/>
      </w:rPr>
    </w:lvl>
    <w:lvl w:ilvl="1">
      <w:start w:val="1"/>
      <w:numFmt w:val="decimal"/>
      <w:lvlText w:val="%1.%2"/>
      <w:lvlJc w:val="left"/>
      <w:pPr>
        <w:ind w:left="1681" w:hanging="300"/>
        <w:jc w:val="left"/>
      </w:pPr>
      <w:rPr>
        <w:rFonts w:ascii="Times New Roman" w:eastAsia="Times New Roman" w:hAnsi="Times New Roman" w:cs="Times New Roman" w:hint="default"/>
        <w:b/>
        <w:bCs/>
        <w:i w:val="0"/>
        <w:iCs w:val="0"/>
        <w:spacing w:val="0"/>
        <w:w w:val="99"/>
        <w:sz w:val="20"/>
        <w:szCs w:val="20"/>
        <w:lang w:val="en-US" w:eastAsia="zh-CN" w:bidi="ar-SA"/>
      </w:rPr>
    </w:lvl>
    <w:lvl w:ilvl="2">
      <w:start w:val="1"/>
      <w:numFmt w:val="decimal"/>
      <w:lvlText w:val="%1.%2.%3"/>
      <w:lvlJc w:val="left"/>
      <w:pPr>
        <w:ind w:left="2250" w:hanging="449"/>
        <w:jc w:val="left"/>
      </w:pPr>
      <w:rPr>
        <w:rFonts w:ascii="Times New Roman" w:eastAsia="Times New Roman" w:hAnsi="Times New Roman" w:cs="Times New Roman" w:hint="default"/>
        <w:b w:val="0"/>
        <w:bCs w:val="0"/>
        <w:i w:val="0"/>
        <w:iCs w:val="0"/>
        <w:spacing w:val="-2"/>
        <w:w w:val="99"/>
        <w:sz w:val="20"/>
        <w:szCs w:val="20"/>
        <w:lang w:val="en-US" w:eastAsia="zh-CN" w:bidi="ar-SA"/>
      </w:rPr>
    </w:lvl>
    <w:lvl w:ilvl="3">
      <w:numFmt w:val="bullet"/>
      <w:lvlText w:val="•"/>
      <w:lvlJc w:val="left"/>
      <w:pPr>
        <w:ind w:left="2260" w:hanging="449"/>
      </w:pPr>
      <w:rPr>
        <w:rFonts w:hint="default"/>
        <w:lang w:val="en-US" w:eastAsia="zh-CN" w:bidi="ar-SA"/>
      </w:rPr>
    </w:lvl>
    <w:lvl w:ilvl="4">
      <w:numFmt w:val="bullet"/>
      <w:lvlText w:val="•"/>
      <w:lvlJc w:val="left"/>
      <w:pPr>
        <w:ind w:left="3360" w:hanging="449"/>
      </w:pPr>
      <w:rPr>
        <w:rFonts w:hint="default"/>
        <w:lang w:val="en-US" w:eastAsia="zh-CN" w:bidi="ar-SA"/>
      </w:rPr>
    </w:lvl>
    <w:lvl w:ilvl="5">
      <w:numFmt w:val="bullet"/>
      <w:lvlText w:val="•"/>
      <w:lvlJc w:val="left"/>
      <w:pPr>
        <w:ind w:left="4461" w:hanging="449"/>
      </w:pPr>
      <w:rPr>
        <w:rFonts w:hint="default"/>
        <w:lang w:val="en-US" w:eastAsia="zh-CN" w:bidi="ar-SA"/>
      </w:rPr>
    </w:lvl>
    <w:lvl w:ilvl="6">
      <w:numFmt w:val="bullet"/>
      <w:lvlText w:val="•"/>
      <w:lvlJc w:val="left"/>
      <w:pPr>
        <w:ind w:left="5562" w:hanging="449"/>
      </w:pPr>
      <w:rPr>
        <w:rFonts w:hint="default"/>
        <w:lang w:val="en-US" w:eastAsia="zh-CN" w:bidi="ar-SA"/>
      </w:rPr>
    </w:lvl>
    <w:lvl w:ilvl="7">
      <w:numFmt w:val="bullet"/>
      <w:lvlText w:val="•"/>
      <w:lvlJc w:val="left"/>
      <w:pPr>
        <w:ind w:left="6663" w:hanging="449"/>
      </w:pPr>
      <w:rPr>
        <w:rFonts w:hint="default"/>
        <w:lang w:val="en-US" w:eastAsia="zh-CN" w:bidi="ar-SA"/>
      </w:rPr>
    </w:lvl>
    <w:lvl w:ilvl="8">
      <w:numFmt w:val="bullet"/>
      <w:lvlText w:val="•"/>
      <w:lvlJc w:val="left"/>
      <w:pPr>
        <w:ind w:left="7764" w:hanging="449"/>
      </w:pPr>
      <w:rPr>
        <w:rFonts w:hint="default"/>
        <w:lang w:val="en-US" w:eastAsia="zh-CN" w:bidi="ar-SA"/>
      </w:rPr>
    </w:lvl>
  </w:abstractNum>
  <w:abstractNum w:abstractNumId="6">
    <w:nsid w:val="2AE55517"/>
    <w:multiLevelType w:val="multilevel"/>
    <w:tmpl w:val="AA9498BA"/>
    <w:lvl w:ilvl="0">
      <w:start w:val="2"/>
      <w:numFmt w:val="decimal"/>
      <w:lvlText w:val="%1"/>
      <w:lvlJc w:val="left"/>
      <w:pPr>
        <w:ind w:left="2250" w:hanging="449"/>
        <w:jc w:val="left"/>
      </w:pPr>
      <w:rPr>
        <w:rFonts w:hint="default"/>
        <w:lang w:val="en-US" w:eastAsia="zh-CN" w:bidi="ar-SA"/>
      </w:rPr>
    </w:lvl>
    <w:lvl w:ilvl="1">
      <w:start w:val="9"/>
      <w:numFmt w:val="decimal"/>
      <w:lvlText w:val="%1.%2"/>
      <w:lvlJc w:val="left"/>
      <w:pPr>
        <w:ind w:left="2250" w:hanging="449"/>
        <w:jc w:val="left"/>
      </w:pPr>
      <w:rPr>
        <w:rFonts w:hint="default"/>
        <w:lang w:val="en-US" w:eastAsia="zh-CN" w:bidi="ar-SA"/>
      </w:rPr>
    </w:lvl>
    <w:lvl w:ilvl="2">
      <w:start w:val="3"/>
      <w:numFmt w:val="decimal"/>
      <w:lvlText w:val="%1.%2.%3"/>
      <w:lvlJc w:val="left"/>
      <w:pPr>
        <w:ind w:left="2250" w:hanging="449"/>
        <w:jc w:val="left"/>
      </w:pPr>
      <w:rPr>
        <w:rFonts w:ascii="Times New Roman" w:eastAsia="Times New Roman" w:hAnsi="Times New Roman" w:cs="Times New Roman" w:hint="default"/>
        <w:b w:val="0"/>
        <w:bCs w:val="0"/>
        <w:i w:val="0"/>
        <w:iCs w:val="0"/>
        <w:spacing w:val="-2"/>
        <w:w w:val="99"/>
        <w:sz w:val="20"/>
        <w:szCs w:val="20"/>
        <w:lang w:val="en-US" w:eastAsia="zh-CN" w:bidi="ar-SA"/>
      </w:rPr>
    </w:lvl>
    <w:lvl w:ilvl="3">
      <w:numFmt w:val="bullet"/>
      <w:lvlText w:val="•"/>
      <w:lvlJc w:val="left"/>
      <w:pPr>
        <w:ind w:left="4571" w:hanging="449"/>
      </w:pPr>
      <w:rPr>
        <w:rFonts w:hint="default"/>
        <w:lang w:val="en-US" w:eastAsia="zh-CN" w:bidi="ar-SA"/>
      </w:rPr>
    </w:lvl>
    <w:lvl w:ilvl="4">
      <w:numFmt w:val="bullet"/>
      <w:lvlText w:val="•"/>
      <w:lvlJc w:val="left"/>
      <w:pPr>
        <w:ind w:left="5342" w:hanging="449"/>
      </w:pPr>
      <w:rPr>
        <w:rFonts w:hint="default"/>
        <w:lang w:val="en-US" w:eastAsia="zh-CN" w:bidi="ar-SA"/>
      </w:rPr>
    </w:lvl>
    <w:lvl w:ilvl="5">
      <w:numFmt w:val="bullet"/>
      <w:lvlText w:val="•"/>
      <w:lvlJc w:val="left"/>
      <w:pPr>
        <w:ind w:left="6113" w:hanging="449"/>
      </w:pPr>
      <w:rPr>
        <w:rFonts w:hint="default"/>
        <w:lang w:val="en-US" w:eastAsia="zh-CN" w:bidi="ar-SA"/>
      </w:rPr>
    </w:lvl>
    <w:lvl w:ilvl="6">
      <w:numFmt w:val="bullet"/>
      <w:lvlText w:val="•"/>
      <w:lvlJc w:val="left"/>
      <w:pPr>
        <w:ind w:left="6883" w:hanging="449"/>
      </w:pPr>
      <w:rPr>
        <w:rFonts w:hint="default"/>
        <w:lang w:val="en-US" w:eastAsia="zh-CN" w:bidi="ar-SA"/>
      </w:rPr>
    </w:lvl>
    <w:lvl w:ilvl="7">
      <w:numFmt w:val="bullet"/>
      <w:lvlText w:val="•"/>
      <w:lvlJc w:val="left"/>
      <w:pPr>
        <w:ind w:left="7654" w:hanging="449"/>
      </w:pPr>
      <w:rPr>
        <w:rFonts w:hint="default"/>
        <w:lang w:val="en-US" w:eastAsia="zh-CN" w:bidi="ar-SA"/>
      </w:rPr>
    </w:lvl>
    <w:lvl w:ilvl="8">
      <w:numFmt w:val="bullet"/>
      <w:lvlText w:val="•"/>
      <w:lvlJc w:val="left"/>
      <w:pPr>
        <w:ind w:left="8424" w:hanging="449"/>
      </w:pPr>
      <w:rPr>
        <w:rFonts w:hint="default"/>
        <w:lang w:val="en-US" w:eastAsia="zh-CN" w:bidi="ar-SA"/>
      </w:rPr>
    </w:lvl>
  </w:abstractNum>
  <w:abstractNum w:abstractNumId="7">
    <w:nsid w:val="32900752"/>
    <w:multiLevelType w:val="hybridMultilevel"/>
    <w:tmpl w:val="2A22BEB6"/>
    <w:lvl w:ilvl="0" w:tplc="F25C4742">
      <w:start w:val="1"/>
      <w:numFmt w:val="decimal"/>
      <w:lvlText w:val="%1."/>
      <w:lvlJc w:val="left"/>
      <w:pPr>
        <w:ind w:left="1142" w:hanging="181"/>
        <w:jc w:val="left"/>
      </w:pPr>
      <w:rPr>
        <w:rFonts w:ascii="Times New Roman" w:eastAsia="Times New Roman" w:hAnsi="Times New Roman" w:cs="Times New Roman" w:hint="default"/>
        <w:b w:val="0"/>
        <w:bCs w:val="0"/>
        <w:i w:val="0"/>
        <w:iCs w:val="0"/>
        <w:w w:val="100"/>
        <w:sz w:val="22"/>
        <w:szCs w:val="22"/>
        <w:lang w:val="en-US" w:eastAsia="zh-CN" w:bidi="ar-SA"/>
      </w:rPr>
    </w:lvl>
    <w:lvl w:ilvl="1" w:tplc="2D603E4E">
      <w:numFmt w:val="bullet"/>
      <w:lvlText w:val="•"/>
      <w:lvlJc w:val="left"/>
      <w:pPr>
        <w:ind w:left="2022" w:hanging="181"/>
      </w:pPr>
      <w:rPr>
        <w:rFonts w:hint="default"/>
        <w:lang w:val="en-US" w:eastAsia="zh-CN" w:bidi="ar-SA"/>
      </w:rPr>
    </w:lvl>
    <w:lvl w:ilvl="2" w:tplc="957C52F6">
      <w:numFmt w:val="bullet"/>
      <w:lvlText w:val="•"/>
      <w:lvlJc w:val="left"/>
      <w:pPr>
        <w:ind w:left="2905" w:hanging="181"/>
      </w:pPr>
      <w:rPr>
        <w:rFonts w:hint="default"/>
        <w:lang w:val="en-US" w:eastAsia="zh-CN" w:bidi="ar-SA"/>
      </w:rPr>
    </w:lvl>
    <w:lvl w:ilvl="3" w:tplc="10EA4F46">
      <w:numFmt w:val="bullet"/>
      <w:lvlText w:val="•"/>
      <w:lvlJc w:val="left"/>
      <w:pPr>
        <w:ind w:left="3787" w:hanging="181"/>
      </w:pPr>
      <w:rPr>
        <w:rFonts w:hint="default"/>
        <w:lang w:val="en-US" w:eastAsia="zh-CN" w:bidi="ar-SA"/>
      </w:rPr>
    </w:lvl>
    <w:lvl w:ilvl="4" w:tplc="C04CCFB4">
      <w:numFmt w:val="bullet"/>
      <w:lvlText w:val="•"/>
      <w:lvlJc w:val="left"/>
      <w:pPr>
        <w:ind w:left="4670" w:hanging="181"/>
      </w:pPr>
      <w:rPr>
        <w:rFonts w:hint="default"/>
        <w:lang w:val="en-US" w:eastAsia="zh-CN" w:bidi="ar-SA"/>
      </w:rPr>
    </w:lvl>
    <w:lvl w:ilvl="5" w:tplc="D7462706">
      <w:numFmt w:val="bullet"/>
      <w:lvlText w:val="•"/>
      <w:lvlJc w:val="left"/>
      <w:pPr>
        <w:ind w:left="5553" w:hanging="181"/>
      </w:pPr>
      <w:rPr>
        <w:rFonts w:hint="default"/>
        <w:lang w:val="en-US" w:eastAsia="zh-CN" w:bidi="ar-SA"/>
      </w:rPr>
    </w:lvl>
    <w:lvl w:ilvl="6" w:tplc="695A2DF2">
      <w:numFmt w:val="bullet"/>
      <w:lvlText w:val="•"/>
      <w:lvlJc w:val="left"/>
      <w:pPr>
        <w:ind w:left="6435" w:hanging="181"/>
      </w:pPr>
      <w:rPr>
        <w:rFonts w:hint="default"/>
        <w:lang w:val="en-US" w:eastAsia="zh-CN" w:bidi="ar-SA"/>
      </w:rPr>
    </w:lvl>
    <w:lvl w:ilvl="7" w:tplc="281E51F2">
      <w:numFmt w:val="bullet"/>
      <w:lvlText w:val="•"/>
      <w:lvlJc w:val="left"/>
      <w:pPr>
        <w:ind w:left="7318" w:hanging="181"/>
      </w:pPr>
      <w:rPr>
        <w:rFonts w:hint="default"/>
        <w:lang w:val="en-US" w:eastAsia="zh-CN" w:bidi="ar-SA"/>
      </w:rPr>
    </w:lvl>
    <w:lvl w:ilvl="8" w:tplc="3D4ACE7A">
      <w:numFmt w:val="bullet"/>
      <w:lvlText w:val="•"/>
      <w:lvlJc w:val="left"/>
      <w:pPr>
        <w:ind w:left="8200" w:hanging="181"/>
      </w:pPr>
      <w:rPr>
        <w:rFonts w:hint="default"/>
        <w:lang w:val="en-US" w:eastAsia="zh-CN" w:bidi="ar-SA"/>
      </w:rPr>
    </w:lvl>
  </w:abstractNum>
  <w:abstractNum w:abstractNumId="8">
    <w:nsid w:val="39C9054D"/>
    <w:multiLevelType w:val="multilevel"/>
    <w:tmpl w:val="93B27FCE"/>
    <w:lvl w:ilvl="0">
      <w:start w:val="2"/>
      <w:numFmt w:val="decimal"/>
      <w:lvlText w:val="%1"/>
      <w:lvlJc w:val="left"/>
      <w:pPr>
        <w:ind w:left="1732" w:hanging="351"/>
        <w:jc w:val="left"/>
      </w:pPr>
      <w:rPr>
        <w:rFonts w:hint="default"/>
        <w:lang w:val="en-US" w:eastAsia="zh-CN" w:bidi="ar-SA"/>
      </w:rPr>
    </w:lvl>
    <w:lvl w:ilvl="1">
      <w:start w:val="9"/>
      <w:numFmt w:val="decimal"/>
      <w:lvlText w:val="%1.%2"/>
      <w:lvlJc w:val="left"/>
      <w:pPr>
        <w:ind w:left="1732" w:hanging="351"/>
        <w:jc w:val="left"/>
      </w:pPr>
      <w:rPr>
        <w:rFonts w:ascii="Times New Roman" w:eastAsia="Times New Roman" w:hAnsi="Times New Roman" w:cs="Times New Roman" w:hint="default"/>
        <w:b/>
        <w:bCs/>
        <w:i w:val="0"/>
        <w:iCs w:val="0"/>
        <w:spacing w:val="0"/>
        <w:w w:val="99"/>
        <w:sz w:val="20"/>
        <w:szCs w:val="20"/>
        <w:lang w:val="en-US" w:eastAsia="zh-CN" w:bidi="ar-SA"/>
      </w:rPr>
    </w:lvl>
    <w:lvl w:ilvl="2">
      <w:start w:val="1"/>
      <w:numFmt w:val="decimal"/>
      <w:lvlText w:val="%1.%2.%3"/>
      <w:lvlJc w:val="left"/>
      <w:pPr>
        <w:ind w:left="2250" w:hanging="449"/>
        <w:jc w:val="left"/>
      </w:pPr>
      <w:rPr>
        <w:rFonts w:ascii="Times New Roman" w:eastAsia="Times New Roman" w:hAnsi="Times New Roman" w:cs="Times New Roman" w:hint="default"/>
        <w:b w:val="0"/>
        <w:bCs w:val="0"/>
        <w:i w:val="0"/>
        <w:iCs w:val="0"/>
        <w:spacing w:val="-2"/>
        <w:w w:val="99"/>
        <w:sz w:val="20"/>
        <w:szCs w:val="20"/>
        <w:lang w:val="en-US" w:eastAsia="zh-CN" w:bidi="ar-SA"/>
      </w:rPr>
    </w:lvl>
    <w:lvl w:ilvl="3">
      <w:numFmt w:val="bullet"/>
      <w:lvlText w:val="•"/>
      <w:lvlJc w:val="left"/>
      <w:pPr>
        <w:ind w:left="3972" w:hanging="449"/>
      </w:pPr>
      <w:rPr>
        <w:rFonts w:hint="default"/>
        <w:lang w:val="en-US" w:eastAsia="zh-CN" w:bidi="ar-SA"/>
      </w:rPr>
    </w:lvl>
    <w:lvl w:ilvl="4">
      <w:numFmt w:val="bullet"/>
      <w:lvlText w:val="•"/>
      <w:lvlJc w:val="left"/>
      <w:pPr>
        <w:ind w:left="4828" w:hanging="449"/>
      </w:pPr>
      <w:rPr>
        <w:rFonts w:hint="default"/>
        <w:lang w:val="en-US" w:eastAsia="zh-CN" w:bidi="ar-SA"/>
      </w:rPr>
    </w:lvl>
    <w:lvl w:ilvl="5">
      <w:numFmt w:val="bullet"/>
      <w:lvlText w:val="•"/>
      <w:lvlJc w:val="left"/>
      <w:pPr>
        <w:ind w:left="5684" w:hanging="449"/>
      </w:pPr>
      <w:rPr>
        <w:rFonts w:hint="default"/>
        <w:lang w:val="en-US" w:eastAsia="zh-CN" w:bidi="ar-SA"/>
      </w:rPr>
    </w:lvl>
    <w:lvl w:ilvl="6">
      <w:numFmt w:val="bullet"/>
      <w:lvlText w:val="•"/>
      <w:lvlJc w:val="left"/>
      <w:pPr>
        <w:ind w:left="6541" w:hanging="449"/>
      </w:pPr>
      <w:rPr>
        <w:rFonts w:hint="default"/>
        <w:lang w:val="en-US" w:eastAsia="zh-CN" w:bidi="ar-SA"/>
      </w:rPr>
    </w:lvl>
    <w:lvl w:ilvl="7">
      <w:numFmt w:val="bullet"/>
      <w:lvlText w:val="•"/>
      <w:lvlJc w:val="left"/>
      <w:pPr>
        <w:ind w:left="7397" w:hanging="449"/>
      </w:pPr>
      <w:rPr>
        <w:rFonts w:hint="default"/>
        <w:lang w:val="en-US" w:eastAsia="zh-CN" w:bidi="ar-SA"/>
      </w:rPr>
    </w:lvl>
    <w:lvl w:ilvl="8">
      <w:numFmt w:val="bullet"/>
      <w:lvlText w:val="•"/>
      <w:lvlJc w:val="left"/>
      <w:pPr>
        <w:ind w:left="8253" w:hanging="449"/>
      </w:pPr>
      <w:rPr>
        <w:rFonts w:hint="default"/>
        <w:lang w:val="en-US" w:eastAsia="zh-CN" w:bidi="ar-SA"/>
      </w:rPr>
    </w:lvl>
  </w:abstractNum>
  <w:abstractNum w:abstractNumId="9">
    <w:nsid w:val="486352A3"/>
    <w:multiLevelType w:val="hybridMultilevel"/>
    <w:tmpl w:val="E56CEC56"/>
    <w:lvl w:ilvl="0" w:tplc="60480EBE">
      <w:start w:val="1"/>
      <w:numFmt w:val="decimal"/>
      <w:lvlText w:val="%1."/>
      <w:lvlJc w:val="left"/>
      <w:pPr>
        <w:ind w:left="2000" w:hanging="401"/>
        <w:jc w:val="left"/>
      </w:pPr>
      <w:rPr>
        <w:rFonts w:ascii="Times New Roman" w:eastAsia="Times New Roman" w:hAnsi="Times New Roman" w:cs="Times New Roman" w:hint="default"/>
        <w:b w:val="0"/>
        <w:bCs w:val="0"/>
        <w:i w:val="0"/>
        <w:iCs w:val="0"/>
        <w:spacing w:val="0"/>
        <w:w w:val="99"/>
        <w:sz w:val="32"/>
        <w:szCs w:val="32"/>
        <w:lang w:val="en-US" w:eastAsia="zh-CN" w:bidi="ar-SA"/>
      </w:rPr>
    </w:lvl>
    <w:lvl w:ilvl="1" w:tplc="E8EC594C">
      <w:numFmt w:val="bullet"/>
      <w:lvlText w:val="•"/>
      <w:lvlJc w:val="left"/>
      <w:pPr>
        <w:ind w:left="2796" w:hanging="401"/>
      </w:pPr>
      <w:rPr>
        <w:rFonts w:hint="default"/>
        <w:lang w:val="en-US" w:eastAsia="zh-CN" w:bidi="ar-SA"/>
      </w:rPr>
    </w:lvl>
    <w:lvl w:ilvl="2" w:tplc="0DC806DC">
      <w:numFmt w:val="bullet"/>
      <w:lvlText w:val="•"/>
      <w:lvlJc w:val="left"/>
      <w:pPr>
        <w:ind w:left="3593" w:hanging="401"/>
      </w:pPr>
      <w:rPr>
        <w:rFonts w:hint="default"/>
        <w:lang w:val="en-US" w:eastAsia="zh-CN" w:bidi="ar-SA"/>
      </w:rPr>
    </w:lvl>
    <w:lvl w:ilvl="3" w:tplc="7928817A">
      <w:numFmt w:val="bullet"/>
      <w:lvlText w:val="•"/>
      <w:lvlJc w:val="left"/>
      <w:pPr>
        <w:ind w:left="4389" w:hanging="401"/>
      </w:pPr>
      <w:rPr>
        <w:rFonts w:hint="default"/>
        <w:lang w:val="en-US" w:eastAsia="zh-CN" w:bidi="ar-SA"/>
      </w:rPr>
    </w:lvl>
    <w:lvl w:ilvl="4" w:tplc="A07AF244">
      <w:numFmt w:val="bullet"/>
      <w:lvlText w:val="•"/>
      <w:lvlJc w:val="left"/>
      <w:pPr>
        <w:ind w:left="5186" w:hanging="401"/>
      </w:pPr>
      <w:rPr>
        <w:rFonts w:hint="default"/>
        <w:lang w:val="en-US" w:eastAsia="zh-CN" w:bidi="ar-SA"/>
      </w:rPr>
    </w:lvl>
    <w:lvl w:ilvl="5" w:tplc="E2DE2066">
      <w:numFmt w:val="bullet"/>
      <w:lvlText w:val="•"/>
      <w:lvlJc w:val="left"/>
      <w:pPr>
        <w:ind w:left="5983" w:hanging="401"/>
      </w:pPr>
      <w:rPr>
        <w:rFonts w:hint="default"/>
        <w:lang w:val="en-US" w:eastAsia="zh-CN" w:bidi="ar-SA"/>
      </w:rPr>
    </w:lvl>
    <w:lvl w:ilvl="6" w:tplc="335A5F94">
      <w:numFmt w:val="bullet"/>
      <w:lvlText w:val="•"/>
      <w:lvlJc w:val="left"/>
      <w:pPr>
        <w:ind w:left="6779" w:hanging="401"/>
      </w:pPr>
      <w:rPr>
        <w:rFonts w:hint="default"/>
        <w:lang w:val="en-US" w:eastAsia="zh-CN" w:bidi="ar-SA"/>
      </w:rPr>
    </w:lvl>
    <w:lvl w:ilvl="7" w:tplc="38929476">
      <w:numFmt w:val="bullet"/>
      <w:lvlText w:val="•"/>
      <w:lvlJc w:val="left"/>
      <w:pPr>
        <w:ind w:left="7576" w:hanging="401"/>
      </w:pPr>
      <w:rPr>
        <w:rFonts w:hint="default"/>
        <w:lang w:val="en-US" w:eastAsia="zh-CN" w:bidi="ar-SA"/>
      </w:rPr>
    </w:lvl>
    <w:lvl w:ilvl="8" w:tplc="FA9CBAFA">
      <w:numFmt w:val="bullet"/>
      <w:lvlText w:val="•"/>
      <w:lvlJc w:val="left"/>
      <w:pPr>
        <w:ind w:left="8372" w:hanging="401"/>
      </w:pPr>
      <w:rPr>
        <w:rFonts w:hint="default"/>
        <w:lang w:val="en-US" w:eastAsia="zh-CN" w:bidi="ar-SA"/>
      </w:rPr>
    </w:lvl>
  </w:abstractNum>
  <w:abstractNum w:abstractNumId="10">
    <w:nsid w:val="489A784C"/>
    <w:multiLevelType w:val="hybridMultilevel"/>
    <w:tmpl w:val="AB22B438"/>
    <w:lvl w:ilvl="0" w:tplc="6F0223B4">
      <w:start w:val="1"/>
      <w:numFmt w:val="decimal"/>
      <w:lvlText w:val="%1."/>
      <w:lvlJc w:val="left"/>
      <w:pPr>
        <w:ind w:left="961" w:hanging="245"/>
        <w:jc w:val="left"/>
      </w:pPr>
      <w:rPr>
        <w:rFonts w:ascii="Times New Roman" w:eastAsia="Times New Roman" w:hAnsi="Times New Roman" w:cs="Times New Roman" w:hint="default"/>
        <w:b w:val="0"/>
        <w:bCs w:val="0"/>
        <w:i w:val="0"/>
        <w:iCs w:val="0"/>
        <w:spacing w:val="1"/>
        <w:w w:val="99"/>
        <w:sz w:val="30"/>
        <w:szCs w:val="30"/>
        <w:lang w:val="en-US" w:eastAsia="zh-CN" w:bidi="ar-SA"/>
      </w:rPr>
    </w:lvl>
    <w:lvl w:ilvl="1" w:tplc="01009692">
      <w:numFmt w:val="bullet"/>
      <w:lvlText w:val="•"/>
      <w:lvlJc w:val="left"/>
      <w:pPr>
        <w:ind w:left="1860" w:hanging="245"/>
      </w:pPr>
      <w:rPr>
        <w:rFonts w:hint="default"/>
        <w:lang w:val="en-US" w:eastAsia="zh-CN" w:bidi="ar-SA"/>
      </w:rPr>
    </w:lvl>
    <w:lvl w:ilvl="2" w:tplc="C3C056FC">
      <w:numFmt w:val="bullet"/>
      <w:lvlText w:val="•"/>
      <w:lvlJc w:val="left"/>
      <w:pPr>
        <w:ind w:left="2761" w:hanging="245"/>
      </w:pPr>
      <w:rPr>
        <w:rFonts w:hint="default"/>
        <w:lang w:val="en-US" w:eastAsia="zh-CN" w:bidi="ar-SA"/>
      </w:rPr>
    </w:lvl>
    <w:lvl w:ilvl="3" w:tplc="5FB40530">
      <w:numFmt w:val="bullet"/>
      <w:lvlText w:val="•"/>
      <w:lvlJc w:val="left"/>
      <w:pPr>
        <w:ind w:left="3661" w:hanging="245"/>
      </w:pPr>
      <w:rPr>
        <w:rFonts w:hint="default"/>
        <w:lang w:val="en-US" w:eastAsia="zh-CN" w:bidi="ar-SA"/>
      </w:rPr>
    </w:lvl>
    <w:lvl w:ilvl="4" w:tplc="77CA223C">
      <w:numFmt w:val="bullet"/>
      <w:lvlText w:val="•"/>
      <w:lvlJc w:val="left"/>
      <w:pPr>
        <w:ind w:left="4562" w:hanging="245"/>
      </w:pPr>
      <w:rPr>
        <w:rFonts w:hint="default"/>
        <w:lang w:val="en-US" w:eastAsia="zh-CN" w:bidi="ar-SA"/>
      </w:rPr>
    </w:lvl>
    <w:lvl w:ilvl="5" w:tplc="B69E735E">
      <w:numFmt w:val="bullet"/>
      <w:lvlText w:val="•"/>
      <w:lvlJc w:val="left"/>
      <w:pPr>
        <w:ind w:left="5463" w:hanging="245"/>
      </w:pPr>
      <w:rPr>
        <w:rFonts w:hint="default"/>
        <w:lang w:val="en-US" w:eastAsia="zh-CN" w:bidi="ar-SA"/>
      </w:rPr>
    </w:lvl>
    <w:lvl w:ilvl="6" w:tplc="3C946D58">
      <w:numFmt w:val="bullet"/>
      <w:lvlText w:val="•"/>
      <w:lvlJc w:val="left"/>
      <w:pPr>
        <w:ind w:left="6363" w:hanging="245"/>
      </w:pPr>
      <w:rPr>
        <w:rFonts w:hint="default"/>
        <w:lang w:val="en-US" w:eastAsia="zh-CN" w:bidi="ar-SA"/>
      </w:rPr>
    </w:lvl>
    <w:lvl w:ilvl="7" w:tplc="3F7CD8D8">
      <w:numFmt w:val="bullet"/>
      <w:lvlText w:val="•"/>
      <w:lvlJc w:val="left"/>
      <w:pPr>
        <w:ind w:left="7264" w:hanging="245"/>
      </w:pPr>
      <w:rPr>
        <w:rFonts w:hint="default"/>
        <w:lang w:val="en-US" w:eastAsia="zh-CN" w:bidi="ar-SA"/>
      </w:rPr>
    </w:lvl>
    <w:lvl w:ilvl="8" w:tplc="8EACE8A2">
      <w:numFmt w:val="bullet"/>
      <w:lvlText w:val="•"/>
      <w:lvlJc w:val="left"/>
      <w:pPr>
        <w:ind w:left="8164" w:hanging="245"/>
      </w:pPr>
      <w:rPr>
        <w:rFonts w:hint="default"/>
        <w:lang w:val="en-US" w:eastAsia="zh-CN" w:bidi="ar-SA"/>
      </w:rPr>
    </w:lvl>
  </w:abstractNum>
  <w:abstractNum w:abstractNumId="11">
    <w:nsid w:val="51A03965"/>
    <w:multiLevelType w:val="hybridMultilevel"/>
    <w:tmpl w:val="3698F11E"/>
    <w:lvl w:ilvl="0" w:tplc="90963766">
      <w:start w:val="1"/>
      <w:numFmt w:val="decimal"/>
      <w:lvlText w:val="%1."/>
      <w:lvlJc w:val="left"/>
      <w:pPr>
        <w:ind w:left="1841" w:hanging="242"/>
        <w:jc w:val="left"/>
      </w:pPr>
      <w:rPr>
        <w:rFonts w:ascii="Times New Roman" w:eastAsia="Times New Roman" w:hAnsi="Times New Roman" w:cs="Times New Roman" w:hint="default"/>
        <w:b w:val="0"/>
        <w:bCs w:val="0"/>
        <w:i w:val="0"/>
        <w:iCs w:val="0"/>
        <w:spacing w:val="-1"/>
        <w:w w:val="99"/>
        <w:sz w:val="30"/>
        <w:szCs w:val="30"/>
        <w:lang w:val="en-US" w:eastAsia="zh-CN" w:bidi="ar-SA"/>
      </w:rPr>
    </w:lvl>
    <w:lvl w:ilvl="1" w:tplc="C46AC636">
      <w:numFmt w:val="bullet"/>
      <w:lvlText w:val="•"/>
      <w:lvlJc w:val="left"/>
      <w:pPr>
        <w:ind w:left="2652" w:hanging="242"/>
      </w:pPr>
      <w:rPr>
        <w:rFonts w:hint="default"/>
        <w:lang w:val="en-US" w:eastAsia="zh-CN" w:bidi="ar-SA"/>
      </w:rPr>
    </w:lvl>
    <w:lvl w:ilvl="2" w:tplc="A86837AA">
      <w:numFmt w:val="bullet"/>
      <w:lvlText w:val="•"/>
      <w:lvlJc w:val="left"/>
      <w:pPr>
        <w:ind w:left="3465" w:hanging="242"/>
      </w:pPr>
      <w:rPr>
        <w:rFonts w:hint="default"/>
        <w:lang w:val="en-US" w:eastAsia="zh-CN" w:bidi="ar-SA"/>
      </w:rPr>
    </w:lvl>
    <w:lvl w:ilvl="3" w:tplc="06A4021E">
      <w:numFmt w:val="bullet"/>
      <w:lvlText w:val="•"/>
      <w:lvlJc w:val="left"/>
      <w:pPr>
        <w:ind w:left="4277" w:hanging="242"/>
      </w:pPr>
      <w:rPr>
        <w:rFonts w:hint="default"/>
        <w:lang w:val="en-US" w:eastAsia="zh-CN" w:bidi="ar-SA"/>
      </w:rPr>
    </w:lvl>
    <w:lvl w:ilvl="4" w:tplc="6FC454EC">
      <w:numFmt w:val="bullet"/>
      <w:lvlText w:val="•"/>
      <w:lvlJc w:val="left"/>
      <w:pPr>
        <w:ind w:left="5090" w:hanging="242"/>
      </w:pPr>
      <w:rPr>
        <w:rFonts w:hint="default"/>
        <w:lang w:val="en-US" w:eastAsia="zh-CN" w:bidi="ar-SA"/>
      </w:rPr>
    </w:lvl>
    <w:lvl w:ilvl="5" w:tplc="3D2C501C">
      <w:numFmt w:val="bullet"/>
      <w:lvlText w:val="•"/>
      <w:lvlJc w:val="left"/>
      <w:pPr>
        <w:ind w:left="5903" w:hanging="242"/>
      </w:pPr>
      <w:rPr>
        <w:rFonts w:hint="default"/>
        <w:lang w:val="en-US" w:eastAsia="zh-CN" w:bidi="ar-SA"/>
      </w:rPr>
    </w:lvl>
    <w:lvl w:ilvl="6" w:tplc="D49AA012">
      <w:numFmt w:val="bullet"/>
      <w:lvlText w:val="•"/>
      <w:lvlJc w:val="left"/>
      <w:pPr>
        <w:ind w:left="6715" w:hanging="242"/>
      </w:pPr>
      <w:rPr>
        <w:rFonts w:hint="default"/>
        <w:lang w:val="en-US" w:eastAsia="zh-CN" w:bidi="ar-SA"/>
      </w:rPr>
    </w:lvl>
    <w:lvl w:ilvl="7" w:tplc="4850A47A">
      <w:numFmt w:val="bullet"/>
      <w:lvlText w:val="•"/>
      <w:lvlJc w:val="left"/>
      <w:pPr>
        <w:ind w:left="7528" w:hanging="242"/>
      </w:pPr>
      <w:rPr>
        <w:rFonts w:hint="default"/>
        <w:lang w:val="en-US" w:eastAsia="zh-CN" w:bidi="ar-SA"/>
      </w:rPr>
    </w:lvl>
    <w:lvl w:ilvl="8" w:tplc="4A2E1914">
      <w:numFmt w:val="bullet"/>
      <w:lvlText w:val="•"/>
      <w:lvlJc w:val="left"/>
      <w:pPr>
        <w:ind w:left="8340" w:hanging="242"/>
      </w:pPr>
      <w:rPr>
        <w:rFonts w:hint="default"/>
        <w:lang w:val="en-US" w:eastAsia="zh-CN" w:bidi="ar-SA"/>
      </w:rPr>
    </w:lvl>
  </w:abstractNum>
  <w:abstractNum w:abstractNumId="12">
    <w:nsid w:val="5D5008BC"/>
    <w:multiLevelType w:val="hybridMultilevel"/>
    <w:tmpl w:val="7EF278EC"/>
    <w:lvl w:ilvl="0" w:tplc="85E63CF2">
      <w:start w:val="1"/>
      <w:numFmt w:val="decimal"/>
      <w:lvlText w:val="%1."/>
      <w:lvlJc w:val="left"/>
      <w:pPr>
        <w:ind w:left="2000" w:hanging="401"/>
        <w:jc w:val="left"/>
      </w:pPr>
      <w:rPr>
        <w:rFonts w:ascii="Times New Roman" w:eastAsia="Times New Roman" w:hAnsi="Times New Roman" w:cs="Times New Roman" w:hint="default"/>
        <w:b w:val="0"/>
        <w:bCs w:val="0"/>
        <w:i w:val="0"/>
        <w:iCs w:val="0"/>
        <w:spacing w:val="0"/>
        <w:w w:val="99"/>
        <w:sz w:val="32"/>
        <w:szCs w:val="32"/>
        <w:lang w:val="en-US" w:eastAsia="zh-CN" w:bidi="ar-SA"/>
      </w:rPr>
    </w:lvl>
    <w:lvl w:ilvl="1" w:tplc="67964B4E">
      <w:numFmt w:val="bullet"/>
      <w:lvlText w:val="•"/>
      <w:lvlJc w:val="left"/>
      <w:pPr>
        <w:ind w:left="2796" w:hanging="401"/>
      </w:pPr>
      <w:rPr>
        <w:rFonts w:hint="default"/>
        <w:lang w:val="en-US" w:eastAsia="zh-CN" w:bidi="ar-SA"/>
      </w:rPr>
    </w:lvl>
    <w:lvl w:ilvl="2" w:tplc="808CED2A">
      <w:numFmt w:val="bullet"/>
      <w:lvlText w:val="•"/>
      <w:lvlJc w:val="left"/>
      <w:pPr>
        <w:ind w:left="3593" w:hanging="401"/>
      </w:pPr>
      <w:rPr>
        <w:rFonts w:hint="default"/>
        <w:lang w:val="en-US" w:eastAsia="zh-CN" w:bidi="ar-SA"/>
      </w:rPr>
    </w:lvl>
    <w:lvl w:ilvl="3" w:tplc="1CDC9608">
      <w:numFmt w:val="bullet"/>
      <w:lvlText w:val="•"/>
      <w:lvlJc w:val="left"/>
      <w:pPr>
        <w:ind w:left="4389" w:hanging="401"/>
      </w:pPr>
      <w:rPr>
        <w:rFonts w:hint="default"/>
        <w:lang w:val="en-US" w:eastAsia="zh-CN" w:bidi="ar-SA"/>
      </w:rPr>
    </w:lvl>
    <w:lvl w:ilvl="4" w:tplc="32C2AF16">
      <w:numFmt w:val="bullet"/>
      <w:lvlText w:val="•"/>
      <w:lvlJc w:val="left"/>
      <w:pPr>
        <w:ind w:left="5186" w:hanging="401"/>
      </w:pPr>
      <w:rPr>
        <w:rFonts w:hint="default"/>
        <w:lang w:val="en-US" w:eastAsia="zh-CN" w:bidi="ar-SA"/>
      </w:rPr>
    </w:lvl>
    <w:lvl w:ilvl="5" w:tplc="584CF2EE">
      <w:numFmt w:val="bullet"/>
      <w:lvlText w:val="•"/>
      <w:lvlJc w:val="left"/>
      <w:pPr>
        <w:ind w:left="5983" w:hanging="401"/>
      </w:pPr>
      <w:rPr>
        <w:rFonts w:hint="default"/>
        <w:lang w:val="en-US" w:eastAsia="zh-CN" w:bidi="ar-SA"/>
      </w:rPr>
    </w:lvl>
    <w:lvl w:ilvl="6" w:tplc="1A488806">
      <w:numFmt w:val="bullet"/>
      <w:lvlText w:val="•"/>
      <w:lvlJc w:val="left"/>
      <w:pPr>
        <w:ind w:left="6779" w:hanging="401"/>
      </w:pPr>
      <w:rPr>
        <w:rFonts w:hint="default"/>
        <w:lang w:val="en-US" w:eastAsia="zh-CN" w:bidi="ar-SA"/>
      </w:rPr>
    </w:lvl>
    <w:lvl w:ilvl="7" w:tplc="F2E6E47A">
      <w:numFmt w:val="bullet"/>
      <w:lvlText w:val="•"/>
      <w:lvlJc w:val="left"/>
      <w:pPr>
        <w:ind w:left="7576" w:hanging="401"/>
      </w:pPr>
      <w:rPr>
        <w:rFonts w:hint="default"/>
        <w:lang w:val="en-US" w:eastAsia="zh-CN" w:bidi="ar-SA"/>
      </w:rPr>
    </w:lvl>
    <w:lvl w:ilvl="8" w:tplc="D062DAC8">
      <w:numFmt w:val="bullet"/>
      <w:lvlText w:val="•"/>
      <w:lvlJc w:val="left"/>
      <w:pPr>
        <w:ind w:left="8372" w:hanging="401"/>
      </w:pPr>
      <w:rPr>
        <w:rFonts w:hint="default"/>
        <w:lang w:val="en-US" w:eastAsia="zh-CN" w:bidi="ar-SA"/>
      </w:rPr>
    </w:lvl>
  </w:abstractNum>
  <w:abstractNum w:abstractNumId="13">
    <w:nsid w:val="620D5C93"/>
    <w:multiLevelType w:val="hybridMultilevel"/>
    <w:tmpl w:val="60BC9D2C"/>
    <w:lvl w:ilvl="0" w:tplc="223A777A">
      <w:start w:val="1"/>
      <w:numFmt w:val="decimal"/>
      <w:lvlText w:val="%1."/>
      <w:lvlJc w:val="left"/>
      <w:pPr>
        <w:ind w:left="2000" w:hanging="401"/>
        <w:jc w:val="left"/>
      </w:pPr>
      <w:rPr>
        <w:rFonts w:ascii="Times New Roman" w:eastAsia="Times New Roman" w:hAnsi="Times New Roman" w:cs="Times New Roman" w:hint="default"/>
        <w:b w:val="0"/>
        <w:bCs w:val="0"/>
        <w:i w:val="0"/>
        <w:iCs w:val="0"/>
        <w:spacing w:val="0"/>
        <w:w w:val="99"/>
        <w:sz w:val="32"/>
        <w:szCs w:val="32"/>
        <w:lang w:val="en-US" w:eastAsia="zh-CN" w:bidi="ar-SA"/>
      </w:rPr>
    </w:lvl>
    <w:lvl w:ilvl="1" w:tplc="078A8918">
      <w:numFmt w:val="bullet"/>
      <w:lvlText w:val="•"/>
      <w:lvlJc w:val="left"/>
      <w:pPr>
        <w:ind w:left="2796" w:hanging="401"/>
      </w:pPr>
      <w:rPr>
        <w:rFonts w:hint="default"/>
        <w:lang w:val="en-US" w:eastAsia="zh-CN" w:bidi="ar-SA"/>
      </w:rPr>
    </w:lvl>
    <w:lvl w:ilvl="2" w:tplc="D17C42B4">
      <w:numFmt w:val="bullet"/>
      <w:lvlText w:val="•"/>
      <w:lvlJc w:val="left"/>
      <w:pPr>
        <w:ind w:left="3593" w:hanging="401"/>
      </w:pPr>
      <w:rPr>
        <w:rFonts w:hint="default"/>
        <w:lang w:val="en-US" w:eastAsia="zh-CN" w:bidi="ar-SA"/>
      </w:rPr>
    </w:lvl>
    <w:lvl w:ilvl="3" w:tplc="73840218">
      <w:numFmt w:val="bullet"/>
      <w:lvlText w:val="•"/>
      <w:lvlJc w:val="left"/>
      <w:pPr>
        <w:ind w:left="4389" w:hanging="401"/>
      </w:pPr>
      <w:rPr>
        <w:rFonts w:hint="default"/>
        <w:lang w:val="en-US" w:eastAsia="zh-CN" w:bidi="ar-SA"/>
      </w:rPr>
    </w:lvl>
    <w:lvl w:ilvl="4" w:tplc="D07A5558">
      <w:numFmt w:val="bullet"/>
      <w:lvlText w:val="•"/>
      <w:lvlJc w:val="left"/>
      <w:pPr>
        <w:ind w:left="5186" w:hanging="401"/>
      </w:pPr>
      <w:rPr>
        <w:rFonts w:hint="default"/>
        <w:lang w:val="en-US" w:eastAsia="zh-CN" w:bidi="ar-SA"/>
      </w:rPr>
    </w:lvl>
    <w:lvl w:ilvl="5" w:tplc="68B2061C">
      <w:numFmt w:val="bullet"/>
      <w:lvlText w:val="•"/>
      <w:lvlJc w:val="left"/>
      <w:pPr>
        <w:ind w:left="5983" w:hanging="401"/>
      </w:pPr>
      <w:rPr>
        <w:rFonts w:hint="default"/>
        <w:lang w:val="en-US" w:eastAsia="zh-CN" w:bidi="ar-SA"/>
      </w:rPr>
    </w:lvl>
    <w:lvl w:ilvl="6" w:tplc="CFBE2D84">
      <w:numFmt w:val="bullet"/>
      <w:lvlText w:val="•"/>
      <w:lvlJc w:val="left"/>
      <w:pPr>
        <w:ind w:left="6779" w:hanging="401"/>
      </w:pPr>
      <w:rPr>
        <w:rFonts w:hint="default"/>
        <w:lang w:val="en-US" w:eastAsia="zh-CN" w:bidi="ar-SA"/>
      </w:rPr>
    </w:lvl>
    <w:lvl w:ilvl="7" w:tplc="ACFE4214">
      <w:numFmt w:val="bullet"/>
      <w:lvlText w:val="•"/>
      <w:lvlJc w:val="left"/>
      <w:pPr>
        <w:ind w:left="7576" w:hanging="401"/>
      </w:pPr>
      <w:rPr>
        <w:rFonts w:hint="default"/>
        <w:lang w:val="en-US" w:eastAsia="zh-CN" w:bidi="ar-SA"/>
      </w:rPr>
    </w:lvl>
    <w:lvl w:ilvl="8" w:tplc="6C184488">
      <w:numFmt w:val="bullet"/>
      <w:lvlText w:val="•"/>
      <w:lvlJc w:val="left"/>
      <w:pPr>
        <w:ind w:left="8372" w:hanging="401"/>
      </w:pPr>
      <w:rPr>
        <w:rFonts w:hint="default"/>
        <w:lang w:val="en-US" w:eastAsia="zh-CN" w:bidi="ar-SA"/>
      </w:rPr>
    </w:lvl>
  </w:abstractNum>
  <w:abstractNum w:abstractNumId="14">
    <w:nsid w:val="6A5D3E62"/>
    <w:multiLevelType w:val="hybridMultilevel"/>
    <w:tmpl w:val="FE827356"/>
    <w:lvl w:ilvl="0" w:tplc="4F829EE4">
      <w:start w:val="7"/>
      <w:numFmt w:val="decimal"/>
      <w:lvlText w:val="%1."/>
      <w:lvlJc w:val="left"/>
      <w:pPr>
        <w:ind w:left="848" w:hanging="159"/>
        <w:jc w:val="left"/>
      </w:pPr>
      <w:rPr>
        <w:rFonts w:ascii="Times New Roman" w:eastAsia="Times New Roman" w:hAnsi="Times New Roman" w:cs="Times New Roman" w:hint="default"/>
        <w:b w:val="0"/>
        <w:bCs w:val="0"/>
        <w:i w:val="0"/>
        <w:iCs w:val="0"/>
        <w:spacing w:val="0"/>
        <w:w w:val="99"/>
        <w:sz w:val="19"/>
        <w:szCs w:val="19"/>
        <w:lang w:val="en-US" w:eastAsia="zh-CN" w:bidi="ar-SA"/>
      </w:rPr>
    </w:lvl>
    <w:lvl w:ilvl="1" w:tplc="424A8C2C">
      <w:numFmt w:val="bullet"/>
      <w:lvlText w:val="•"/>
      <w:lvlJc w:val="left"/>
      <w:pPr>
        <w:ind w:left="1752" w:hanging="159"/>
      </w:pPr>
      <w:rPr>
        <w:rFonts w:hint="default"/>
        <w:lang w:val="en-US" w:eastAsia="zh-CN" w:bidi="ar-SA"/>
      </w:rPr>
    </w:lvl>
    <w:lvl w:ilvl="2" w:tplc="EA8CAF7A">
      <w:numFmt w:val="bullet"/>
      <w:lvlText w:val="•"/>
      <w:lvlJc w:val="left"/>
      <w:pPr>
        <w:ind w:left="2665" w:hanging="159"/>
      </w:pPr>
      <w:rPr>
        <w:rFonts w:hint="default"/>
        <w:lang w:val="en-US" w:eastAsia="zh-CN" w:bidi="ar-SA"/>
      </w:rPr>
    </w:lvl>
    <w:lvl w:ilvl="3" w:tplc="8E0873C2">
      <w:numFmt w:val="bullet"/>
      <w:lvlText w:val="•"/>
      <w:lvlJc w:val="left"/>
      <w:pPr>
        <w:ind w:left="3577" w:hanging="159"/>
      </w:pPr>
      <w:rPr>
        <w:rFonts w:hint="default"/>
        <w:lang w:val="en-US" w:eastAsia="zh-CN" w:bidi="ar-SA"/>
      </w:rPr>
    </w:lvl>
    <w:lvl w:ilvl="4" w:tplc="51A481AE">
      <w:numFmt w:val="bullet"/>
      <w:lvlText w:val="•"/>
      <w:lvlJc w:val="left"/>
      <w:pPr>
        <w:ind w:left="4490" w:hanging="159"/>
      </w:pPr>
      <w:rPr>
        <w:rFonts w:hint="default"/>
        <w:lang w:val="en-US" w:eastAsia="zh-CN" w:bidi="ar-SA"/>
      </w:rPr>
    </w:lvl>
    <w:lvl w:ilvl="5" w:tplc="7F3EEB24">
      <w:numFmt w:val="bullet"/>
      <w:lvlText w:val="•"/>
      <w:lvlJc w:val="left"/>
      <w:pPr>
        <w:ind w:left="5403" w:hanging="159"/>
      </w:pPr>
      <w:rPr>
        <w:rFonts w:hint="default"/>
        <w:lang w:val="en-US" w:eastAsia="zh-CN" w:bidi="ar-SA"/>
      </w:rPr>
    </w:lvl>
    <w:lvl w:ilvl="6" w:tplc="46D83C44">
      <w:numFmt w:val="bullet"/>
      <w:lvlText w:val="•"/>
      <w:lvlJc w:val="left"/>
      <w:pPr>
        <w:ind w:left="6315" w:hanging="159"/>
      </w:pPr>
      <w:rPr>
        <w:rFonts w:hint="default"/>
        <w:lang w:val="en-US" w:eastAsia="zh-CN" w:bidi="ar-SA"/>
      </w:rPr>
    </w:lvl>
    <w:lvl w:ilvl="7" w:tplc="75CA400A">
      <w:numFmt w:val="bullet"/>
      <w:lvlText w:val="•"/>
      <w:lvlJc w:val="left"/>
      <w:pPr>
        <w:ind w:left="7228" w:hanging="159"/>
      </w:pPr>
      <w:rPr>
        <w:rFonts w:hint="default"/>
        <w:lang w:val="en-US" w:eastAsia="zh-CN" w:bidi="ar-SA"/>
      </w:rPr>
    </w:lvl>
    <w:lvl w:ilvl="8" w:tplc="0B8C51C4">
      <w:numFmt w:val="bullet"/>
      <w:lvlText w:val="•"/>
      <w:lvlJc w:val="left"/>
      <w:pPr>
        <w:ind w:left="8140" w:hanging="159"/>
      </w:pPr>
      <w:rPr>
        <w:rFonts w:hint="default"/>
        <w:lang w:val="en-US" w:eastAsia="zh-CN" w:bidi="ar-SA"/>
      </w:rPr>
    </w:lvl>
  </w:abstractNum>
  <w:abstractNum w:abstractNumId="15">
    <w:nsid w:val="74576BFE"/>
    <w:multiLevelType w:val="multilevel"/>
    <w:tmpl w:val="922ACE5E"/>
    <w:lvl w:ilvl="0">
      <w:start w:val="1"/>
      <w:numFmt w:val="decimal"/>
      <w:lvlText w:val="%1"/>
      <w:lvlJc w:val="left"/>
      <w:pPr>
        <w:ind w:left="1732" w:hanging="351"/>
        <w:jc w:val="left"/>
      </w:pPr>
      <w:rPr>
        <w:rFonts w:hint="default"/>
        <w:lang w:val="en-US" w:eastAsia="zh-CN" w:bidi="ar-SA"/>
      </w:rPr>
    </w:lvl>
    <w:lvl w:ilvl="1">
      <w:start w:val="1"/>
      <w:numFmt w:val="decimal"/>
      <w:lvlText w:val="%1.%2"/>
      <w:lvlJc w:val="left"/>
      <w:pPr>
        <w:ind w:left="1732" w:hanging="351"/>
        <w:jc w:val="left"/>
      </w:pPr>
      <w:rPr>
        <w:rFonts w:ascii="Times New Roman" w:eastAsia="Times New Roman" w:hAnsi="Times New Roman" w:cs="Times New Roman" w:hint="default"/>
        <w:b/>
        <w:bCs/>
        <w:i w:val="0"/>
        <w:iCs w:val="0"/>
        <w:spacing w:val="0"/>
        <w:w w:val="99"/>
        <w:sz w:val="20"/>
        <w:szCs w:val="20"/>
        <w:lang w:val="en-US" w:eastAsia="zh-CN" w:bidi="ar-SA"/>
      </w:rPr>
    </w:lvl>
    <w:lvl w:ilvl="2">
      <w:numFmt w:val="bullet"/>
      <w:lvlText w:val="•"/>
      <w:lvlJc w:val="left"/>
      <w:pPr>
        <w:ind w:left="3385" w:hanging="351"/>
      </w:pPr>
      <w:rPr>
        <w:rFonts w:hint="default"/>
        <w:lang w:val="en-US" w:eastAsia="zh-CN" w:bidi="ar-SA"/>
      </w:rPr>
    </w:lvl>
    <w:lvl w:ilvl="3">
      <w:numFmt w:val="bullet"/>
      <w:lvlText w:val="•"/>
      <w:lvlJc w:val="left"/>
      <w:pPr>
        <w:ind w:left="4207" w:hanging="351"/>
      </w:pPr>
      <w:rPr>
        <w:rFonts w:hint="default"/>
        <w:lang w:val="en-US" w:eastAsia="zh-CN" w:bidi="ar-SA"/>
      </w:rPr>
    </w:lvl>
    <w:lvl w:ilvl="4">
      <w:numFmt w:val="bullet"/>
      <w:lvlText w:val="•"/>
      <w:lvlJc w:val="left"/>
      <w:pPr>
        <w:ind w:left="5030" w:hanging="351"/>
      </w:pPr>
      <w:rPr>
        <w:rFonts w:hint="default"/>
        <w:lang w:val="en-US" w:eastAsia="zh-CN" w:bidi="ar-SA"/>
      </w:rPr>
    </w:lvl>
    <w:lvl w:ilvl="5">
      <w:numFmt w:val="bullet"/>
      <w:lvlText w:val="•"/>
      <w:lvlJc w:val="left"/>
      <w:pPr>
        <w:ind w:left="5853" w:hanging="351"/>
      </w:pPr>
      <w:rPr>
        <w:rFonts w:hint="default"/>
        <w:lang w:val="en-US" w:eastAsia="zh-CN" w:bidi="ar-SA"/>
      </w:rPr>
    </w:lvl>
    <w:lvl w:ilvl="6">
      <w:numFmt w:val="bullet"/>
      <w:lvlText w:val="•"/>
      <w:lvlJc w:val="left"/>
      <w:pPr>
        <w:ind w:left="6675" w:hanging="351"/>
      </w:pPr>
      <w:rPr>
        <w:rFonts w:hint="default"/>
        <w:lang w:val="en-US" w:eastAsia="zh-CN" w:bidi="ar-SA"/>
      </w:rPr>
    </w:lvl>
    <w:lvl w:ilvl="7">
      <w:numFmt w:val="bullet"/>
      <w:lvlText w:val="•"/>
      <w:lvlJc w:val="left"/>
      <w:pPr>
        <w:ind w:left="7498" w:hanging="351"/>
      </w:pPr>
      <w:rPr>
        <w:rFonts w:hint="default"/>
        <w:lang w:val="en-US" w:eastAsia="zh-CN" w:bidi="ar-SA"/>
      </w:rPr>
    </w:lvl>
    <w:lvl w:ilvl="8">
      <w:numFmt w:val="bullet"/>
      <w:lvlText w:val="•"/>
      <w:lvlJc w:val="left"/>
      <w:pPr>
        <w:ind w:left="8320" w:hanging="351"/>
      </w:pPr>
      <w:rPr>
        <w:rFonts w:hint="default"/>
        <w:lang w:val="en-US" w:eastAsia="zh-CN" w:bidi="ar-SA"/>
      </w:rPr>
    </w:lvl>
  </w:abstractNum>
  <w:abstractNum w:abstractNumId="16">
    <w:nsid w:val="7A5C6C2D"/>
    <w:multiLevelType w:val="hybridMultilevel"/>
    <w:tmpl w:val="CFB271AC"/>
    <w:lvl w:ilvl="0" w:tplc="612A0DAA">
      <w:start w:val="1"/>
      <w:numFmt w:val="decimal"/>
      <w:lvlText w:val="%1."/>
      <w:lvlJc w:val="left"/>
      <w:pPr>
        <w:ind w:left="961" w:hanging="245"/>
        <w:jc w:val="left"/>
      </w:pPr>
      <w:rPr>
        <w:rFonts w:ascii="Times New Roman" w:eastAsia="Times New Roman" w:hAnsi="Times New Roman" w:cs="Times New Roman" w:hint="default"/>
        <w:b w:val="0"/>
        <w:bCs w:val="0"/>
        <w:i w:val="0"/>
        <w:iCs w:val="0"/>
        <w:spacing w:val="1"/>
        <w:w w:val="99"/>
        <w:sz w:val="30"/>
        <w:szCs w:val="30"/>
        <w:lang w:val="en-US" w:eastAsia="zh-CN" w:bidi="ar-SA"/>
      </w:rPr>
    </w:lvl>
    <w:lvl w:ilvl="1" w:tplc="B92081CE">
      <w:numFmt w:val="bullet"/>
      <w:lvlText w:val="•"/>
      <w:lvlJc w:val="left"/>
      <w:pPr>
        <w:ind w:left="1860" w:hanging="245"/>
      </w:pPr>
      <w:rPr>
        <w:rFonts w:hint="default"/>
        <w:lang w:val="en-US" w:eastAsia="zh-CN" w:bidi="ar-SA"/>
      </w:rPr>
    </w:lvl>
    <w:lvl w:ilvl="2" w:tplc="5F1ADF26">
      <w:numFmt w:val="bullet"/>
      <w:lvlText w:val="•"/>
      <w:lvlJc w:val="left"/>
      <w:pPr>
        <w:ind w:left="2761" w:hanging="245"/>
      </w:pPr>
      <w:rPr>
        <w:rFonts w:hint="default"/>
        <w:lang w:val="en-US" w:eastAsia="zh-CN" w:bidi="ar-SA"/>
      </w:rPr>
    </w:lvl>
    <w:lvl w:ilvl="3" w:tplc="33F0FE4A">
      <w:numFmt w:val="bullet"/>
      <w:lvlText w:val="•"/>
      <w:lvlJc w:val="left"/>
      <w:pPr>
        <w:ind w:left="3661" w:hanging="245"/>
      </w:pPr>
      <w:rPr>
        <w:rFonts w:hint="default"/>
        <w:lang w:val="en-US" w:eastAsia="zh-CN" w:bidi="ar-SA"/>
      </w:rPr>
    </w:lvl>
    <w:lvl w:ilvl="4" w:tplc="F07C8B82">
      <w:numFmt w:val="bullet"/>
      <w:lvlText w:val="•"/>
      <w:lvlJc w:val="left"/>
      <w:pPr>
        <w:ind w:left="4562" w:hanging="245"/>
      </w:pPr>
      <w:rPr>
        <w:rFonts w:hint="default"/>
        <w:lang w:val="en-US" w:eastAsia="zh-CN" w:bidi="ar-SA"/>
      </w:rPr>
    </w:lvl>
    <w:lvl w:ilvl="5" w:tplc="92729F80">
      <w:numFmt w:val="bullet"/>
      <w:lvlText w:val="•"/>
      <w:lvlJc w:val="left"/>
      <w:pPr>
        <w:ind w:left="5463" w:hanging="245"/>
      </w:pPr>
      <w:rPr>
        <w:rFonts w:hint="default"/>
        <w:lang w:val="en-US" w:eastAsia="zh-CN" w:bidi="ar-SA"/>
      </w:rPr>
    </w:lvl>
    <w:lvl w:ilvl="6" w:tplc="819CC35A">
      <w:numFmt w:val="bullet"/>
      <w:lvlText w:val="•"/>
      <w:lvlJc w:val="left"/>
      <w:pPr>
        <w:ind w:left="6363" w:hanging="245"/>
      </w:pPr>
      <w:rPr>
        <w:rFonts w:hint="default"/>
        <w:lang w:val="en-US" w:eastAsia="zh-CN" w:bidi="ar-SA"/>
      </w:rPr>
    </w:lvl>
    <w:lvl w:ilvl="7" w:tplc="F3B4F28A">
      <w:numFmt w:val="bullet"/>
      <w:lvlText w:val="•"/>
      <w:lvlJc w:val="left"/>
      <w:pPr>
        <w:ind w:left="7264" w:hanging="245"/>
      </w:pPr>
      <w:rPr>
        <w:rFonts w:hint="default"/>
        <w:lang w:val="en-US" w:eastAsia="zh-CN" w:bidi="ar-SA"/>
      </w:rPr>
    </w:lvl>
    <w:lvl w:ilvl="8" w:tplc="52F015F2">
      <w:numFmt w:val="bullet"/>
      <w:lvlText w:val="•"/>
      <w:lvlJc w:val="left"/>
      <w:pPr>
        <w:ind w:left="8164" w:hanging="245"/>
      </w:pPr>
      <w:rPr>
        <w:rFonts w:hint="default"/>
        <w:lang w:val="en-US" w:eastAsia="zh-CN" w:bidi="ar-SA"/>
      </w:rPr>
    </w:lvl>
  </w:abstractNum>
  <w:num w:numId="1">
    <w:abstractNumId w:val="16"/>
  </w:num>
  <w:num w:numId="2">
    <w:abstractNumId w:val="1"/>
  </w:num>
  <w:num w:numId="3">
    <w:abstractNumId w:val="4"/>
  </w:num>
  <w:num w:numId="4">
    <w:abstractNumId w:val="0"/>
  </w:num>
  <w:num w:numId="5">
    <w:abstractNumId w:val="14"/>
  </w:num>
  <w:num w:numId="6">
    <w:abstractNumId w:val="2"/>
  </w:num>
  <w:num w:numId="7">
    <w:abstractNumId w:val="6"/>
  </w:num>
  <w:num w:numId="8">
    <w:abstractNumId w:val="8"/>
  </w:num>
  <w:num w:numId="9">
    <w:abstractNumId w:val="5"/>
  </w:num>
  <w:num w:numId="10">
    <w:abstractNumId w:val="15"/>
  </w:num>
  <w:num w:numId="11">
    <w:abstractNumId w:val="7"/>
  </w:num>
  <w:num w:numId="12">
    <w:abstractNumId w:val="13"/>
  </w:num>
  <w:num w:numId="13">
    <w:abstractNumId w:val="9"/>
  </w:num>
  <w:num w:numId="14">
    <w:abstractNumId w:val="12"/>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ulTrailSpace/>
    <w:shapeLayoutLikeWW8/>
    <w:useFELayout/>
  </w:compat>
  <w:rsids>
    <w:rsidRoot w:val="003442BA"/>
    <w:rsid w:val="00096746"/>
    <w:rsid w:val="0009681B"/>
    <w:rsid w:val="000E5574"/>
    <w:rsid w:val="00101DF7"/>
    <w:rsid w:val="00111965"/>
    <w:rsid w:val="00175C8E"/>
    <w:rsid w:val="0019462D"/>
    <w:rsid w:val="00213637"/>
    <w:rsid w:val="00216654"/>
    <w:rsid w:val="002670E7"/>
    <w:rsid w:val="003442BA"/>
    <w:rsid w:val="003A5905"/>
    <w:rsid w:val="003C517A"/>
    <w:rsid w:val="003E4205"/>
    <w:rsid w:val="00402A24"/>
    <w:rsid w:val="004532B1"/>
    <w:rsid w:val="00455592"/>
    <w:rsid w:val="00474FBC"/>
    <w:rsid w:val="004B7845"/>
    <w:rsid w:val="004C3743"/>
    <w:rsid w:val="004F3F5A"/>
    <w:rsid w:val="00530826"/>
    <w:rsid w:val="0055233B"/>
    <w:rsid w:val="005952CA"/>
    <w:rsid w:val="005A2705"/>
    <w:rsid w:val="005A626C"/>
    <w:rsid w:val="00607A25"/>
    <w:rsid w:val="00614D17"/>
    <w:rsid w:val="00633D21"/>
    <w:rsid w:val="00634E99"/>
    <w:rsid w:val="006A5055"/>
    <w:rsid w:val="006B142A"/>
    <w:rsid w:val="006E0D2F"/>
    <w:rsid w:val="00707D0B"/>
    <w:rsid w:val="007142D3"/>
    <w:rsid w:val="00733DB1"/>
    <w:rsid w:val="007455A8"/>
    <w:rsid w:val="00763661"/>
    <w:rsid w:val="00764126"/>
    <w:rsid w:val="0076607E"/>
    <w:rsid w:val="00795088"/>
    <w:rsid w:val="007B589A"/>
    <w:rsid w:val="007C0FA0"/>
    <w:rsid w:val="007C1B80"/>
    <w:rsid w:val="00805DB0"/>
    <w:rsid w:val="00806D7B"/>
    <w:rsid w:val="00807872"/>
    <w:rsid w:val="0082150C"/>
    <w:rsid w:val="00865E3F"/>
    <w:rsid w:val="00871454"/>
    <w:rsid w:val="00896B52"/>
    <w:rsid w:val="008E7BCC"/>
    <w:rsid w:val="008F7FEC"/>
    <w:rsid w:val="0091191B"/>
    <w:rsid w:val="009343A2"/>
    <w:rsid w:val="0094573D"/>
    <w:rsid w:val="009601B4"/>
    <w:rsid w:val="009916A0"/>
    <w:rsid w:val="009C57D2"/>
    <w:rsid w:val="009F3BB2"/>
    <w:rsid w:val="00A1088A"/>
    <w:rsid w:val="00A678B2"/>
    <w:rsid w:val="00B02B36"/>
    <w:rsid w:val="00B10D68"/>
    <w:rsid w:val="00B4627D"/>
    <w:rsid w:val="00B67B4B"/>
    <w:rsid w:val="00BA0B7D"/>
    <w:rsid w:val="00BE4B12"/>
    <w:rsid w:val="00C30E02"/>
    <w:rsid w:val="00C328B8"/>
    <w:rsid w:val="00C34C2F"/>
    <w:rsid w:val="00C363C1"/>
    <w:rsid w:val="00CC05C5"/>
    <w:rsid w:val="00D000C7"/>
    <w:rsid w:val="00D047B7"/>
    <w:rsid w:val="00D10BCD"/>
    <w:rsid w:val="00DB3CA8"/>
    <w:rsid w:val="00DB6173"/>
    <w:rsid w:val="00DF398B"/>
    <w:rsid w:val="00E079BC"/>
    <w:rsid w:val="00E243A0"/>
    <w:rsid w:val="00E604E2"/>
    <w:rsid w:val="00E61FFA"/>
    <w:rsid w:val="00E64685"/>
    <w:rsid w:val="00E77D0E"/>
    <w:rsid w:val="00EB5E6B"/>
    <w:rsid w:val="00EC6C7E"/>
    <w:rsid w:val="00EE506A"/>
    <w:rsid w:val="00EF0E7E"/>
    <w:rsid w:val="00F07EC2"/>
    <w:rsid w:val="00FD4C82"/>
    <w:rsid w:val="00FE1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42BA"/>
    <w:rPr>
      <w:rFonts w:ascii="SimSun" w:eastAsia="SimSun" w:hAnsi="SimSun"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42BA"/>
    <w:tblPr>
      <w:tblInd w:w="0" w:type="dxa"/>
      <w:tblCellMar>
        <w:top w:w="0" w:type="dxa"/>
        <w:left w:w="0" w:type="dxa"/>
        <w:bottom w:w="0" w:type="dxa"/>
        <w:right w:w="0" w:type="dxa"/>
      </w:tblCellMar>
    </w:tblPr>
  </w:style>
  <w:style w:type="paragraph" w:styleId="a3">
    <w:name w:val="Body Text"/>
    <w:basedOn w:val="a"/>
    <w:uiPriority w:val="1"/>
    <w:qFormat/>
    <w:rsid w:val="003442BA"/>
    <w:rPr>
      <w:sz w:val="32"/>
      <w:szCs w:val="32"/>
    </w:rPr>
  </w:style>
  <w:style w:type="paragraph" w:customStyle="1" w:styleId="Heading1">
    <w:name w:val="Heading 1"/>
    <w:basedOn w:val="a"/>
    <w:uiPriority w:val="1"/>
    <w:qFormat/>
    <w:rsid w:val="003442BA"/>
    <w:pPr>
      <w:spacing w:before="60"/>
      <w:ind w:left="1777" w:right="1147"/>
      <w:jc w:val="center"/>
      <w:outlineLvl w:val="1"/>
    </w:pPr>
    <w:rPr>
      <w:sz w:val="44"/>
      <w:szCs w:val="44"/>
    </w:rPr>
  </w:style>
  <w:style w:type="paragraph" w:styleId="a4">
    <w:name w:val="List Paragraph"/>
    <w:basedOn w:val="a"/>
    <w:uiPriority w:val="1"/>
    <w:qFormat/>
    <w:rsid w:val="003442BA"/>
    <w:pPr>
      <w:ind w:left="848" w:hanging="449"/>
    </w:pPr>
  </w:style>
  <w:style w:type="paragraph" w:customStyle="1" w:styleId="TableParagraph">
    <w:name w:val="Table Paragraph"/>
    <w:basedOn w:val="a"/>
    <w:uiPriority w:val="1"/>
    <w:qFormat/>
    <w:rsid w:val="003442BA"/>
  </w:style>
  <w:style w:type="paragraph" w:styleId="a5">
    <w:name w:val="header"/>
    <w:basedOn w:val="a"/>
    <w:link w:val="Char"/>
    <w:uiPriority w:val="99"/>
    <w:semiHidden/>
    <w:unhideWhenUsed/>
    <w:rsid w:val="008E7B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E7BCC"/>
    <w:rPr>
      <w:rFonts w:ascii="SimSun" w:eastAsia="SimSun" w:hAnsi="SimSun" w:cs="SimSun"/>
      <w:sz w:val="18"/>
      <w:szCs w:val="18"/>
      <w:lang w:eastAsia="zh-CN"/>
    </w:rPr>
  </w:style>
  <w:style w:type="paragraph" w:styleId="a6">
    <w:name w:val="footer"/>
    <w:basedOn w:val="a"/>
    <w:link w:val="Char0"/>
    <w:uiPriority w:val="99"/>
    <w:unhideWhenUsed/>
    <w:rsid w:val="008E7BCC"/>
    <w:pPr>
      <w:tabs>
        <w:tab w:val="center" w:pos="4153"/>
        <w:tab w:val="right" w:pos="8306"/>
      </w:tabs>
      <w:snapToGrid w:val="0"/>
    </w:pPr>
    <w:rPr>
      <w:sz w:val="18"/>
      <w:szCs w:val="18"/>
    </w:rPr>
  </w:style>
  <w:style w:type="character" w:customStyle="1" w:styleId="Char0">
    <w:name w:val="页脚 Char"/>
    <w:basedOn w:val="a0"/>
    <w:link w:val="a6"/>
    <w:uiPriority w:val="99"/>
    <w:rsid w:val="008E7BCC"/>
    <w:rPr>
      <w:rFonts w:ascii="SimSun" w:eastAsia="SimSun" w:hAnsi="SimSun" w:cs="SimSun"/>
      <w:sz w:val="18"/>
      <w:szCs w:val="18"/>
      <w:lang w:eastAsia="zh-CN"/>
    </w:rPr>
  </w:style>
  <w:style w:type="paragraph" w:customStyle="1" w:styleId="A7">
    <w:name w:val="正文 A"/>
    <w:uiPriority w:val="99"/>
    <w:rsid w:val="00C30E02"/>
    <w:pPr>
      <w:pBdr>
        <w:top w:val="none" w:sz="0" w:space="31" w:color="FFFFFF"/>
        <w:left w:val="none" w:sz="0" w:space="31" w:color="FFFFFF"/>
        <w:bottom w:val="none" w:sz="0" w:space="31" w:color="FFFFFF"/>
        <w:right w:val="none" w:sz="0" w:space="31" w:color="FFFFFF"/>
      </w:pBdr>
      <w:autoSpaceDE/>
      <w:autoSpaceDN/>
      <w:jc w:val="both"/>
    </w:pPr>
    <w:rPr>
      <w:rFonts w:ascii="Times New Roman" w:eastAsia="宋体" w:hAnsi="Times New Roman" w:cs="Arial Unicode MS"/>
      <w:color w:val="000000"/>
      <w:kern w:val="2"/>
      <w:sz w:val="32"/>
      <w:szCs w:val="32"/>
      <w:lang w:eastAsia="zh-CN"/>
    </w:rPr>
  </w:style>
  <w:style w:type="paragraph" w:styleId="a8">
    <w:name w:val="Date"/>
    <w:basedOn w:val="a"/>
    <w:next w:val="a"/>
    <w:link w:val="Char1"/>
    <w:uiPriority w:val="99"/>
    <w:semiHidden/>
    <w:unhideWhenUsed/>
    <w:rsid w:val="00C30E02"/>
    <w:pPr>
      <w:ind w:leftChars="2500" w:left="100"/>
    </w:pPr>
  </w:style>
  <w:style w:type="character" w:customStyle="1" w:styleId="Char1">
    <w:name w:val="日期 Char"/>
    <w:basedOn w:val="a0"/>
    <w:link w:val="a8"/>
    <w:uiPriority w:val="99"/>
    <w:semiHidden/>
    <w:rsid w:val="00C30E02"/>
    <w:rPr>
      <w:rFonts w:ascii="SimSun" w:eastAsia="SimSun" w:hAnsi="SimSun" w:cs="SimSun"/>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6997CA-C23E-4A4D-85D8-ADB2CEBA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12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2024-09-20T07:58:00Z</cp:lastPrinted>
  <dcterms:created xsi:type="dcterms:W3CDTF">2024-08-30T07:41:00Z</dcterms:created>
  <dcterms:modified xsi:type="dcterms:W3CDTF">2024-09-20T08:00:00Z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ScanWizard 5</vt:lpwstr>
  </property>
  <property fmtid="{D5CDD505-2E9C-101B-9397-08002B2CF9AE}" pid="4" name="LastSaved">
    <vt:filetime>2024-08-28T00:00:00Z</vt:filetime>
  </property>
  <property fmtid="{D5CDD505-2E9C-101B-9397-08002B2CF9AE}" pid="5" name="Producer">
    <vt:lpwstr>ScanWizard 5</vt:lpwstr>
  </property>
</Properties>
</file>