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301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043E15">
      <w:pPr>
        <w:spacing w:line="6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智慧晋江运营管理中心UPS配套电池采购报价单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33"/>
        <w:gridCol w:w="3333"/>
        <w:gridCol w:w="884"/>
        <w:gridCol w:w="862"/>
        <w:gridCol w:w="1038"/>
        <w:gridCol w:w="1016"/>
      </w:tblGrid>
      <w:tr w14:paraId="00D1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514F7DC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</w:t>
            </w:r>
          </w:p>
          <w:p w14:paraId="5CAAE91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7133" w:type="dxa"/>
            <w:gridSpan w:val="5"/>
          </w:tcPr>
          <w:p w14:paraId="30D2660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9E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23F34E0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7133" w:type="dxa"/>
            <w:gridSpan w:val="5"/>
          </w:tcPr>
          <w:p w14:paraId="406CA08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3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5EF3E07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7133" w:type="dxa"/>
            <w:gridSpan w:val="5"/>
          </w:tcPr>
          <w:p w14:paraId="05E88C8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81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2C08860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7133" w:type="dxa"/>
            <w:gridSpan w:val="5"/>
          </w:tcPr>
          <w:p w14:paraId="7E7573A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BD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0A33565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总报价（含税）</w:t>
            </w:r>
          </w:p>
        </w:tc>
        <w:tc>
          <w:tcPr>
            <w:tcW w:w="7133" w:type="dxa"/>
            <w:gridSpan w:val="5"/>
          </w:tcPr>
          <w:p w14:paraId="690F16F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52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B58E1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33" w:type="dxa"/>
            <w:vAlign w:val="center"/>
          </w:tcPr>
          <w:p w14:paraId="3641EBD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333" w:type="dxa"/>
            <w:vAlign w:val="center"/>
          </w:tcPr>
          <w:p w14:paraId="75E8B92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产品规格</w:t>
            </w:r>
          </w:p>
        </w:tc>
        <w:tc>
          <w:tcPr>
            <w:tcW w:w="884" w:type="dxa"/>
            <w:vAlign w:val="center"/>
          </w:tcPr>
          <w:p w14:paraId="638A0F7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862" w:type="dxa"/>
            <w:vAlign w:val="center"/>
          </w:tcPr>
          <w:p w14:paraId="1113EC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038" w:type="dxa"/>
            <w:vAlign w:val="center"/>
          </w:tcPr>
          <w:p w14:paraId="024D35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</w:t>
            </w:r>
          </w:p>
          <w:p w14:paraId="464658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（元）</w:t>
            </w:r>
          </w:p>
        </w:tc>
        <w:tc>
          <w:tcPr>
            <w:tcW w:w="1016" w:type="dxa"/>
            <w:vAlign w:val="center"/>
          </w:tcPr>
          <w:p w14:paraId="2A88AA6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  <w:p w14:paraId="5CA71C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（元）</w:t>
            </w:r>
          </w:p>
        </w:tc>
      </w:tr>
      <w:tr w14:paraId="2418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D1EEB0A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1533" w:type="dxa"/>
            <w:vAlign w:val="center"/>
          </w:tcPr>
          <w:p w14:paraId="20FDD76B"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UPS配套电池</w:t>
            </w:r>
          </w:p>
        </w:tc>
        <w:tc>
          <w:tcPr>
            <w:tcW w:w="3333" w:type="dxa"/>
            <w:vAlign w:val="center"/>
          </w:tcPr>
          <w:p w14:paraId="2F0B359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12V 100Ah阀控式铅酸蓄电池 五年保修。</w:t>
            </w:r>
          </w:p>
          <w:p w14:paraId="7893E74F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1、蓄电池应由正极板、负极板、隔板、槽、盖、安全阀、回流条、端子、电解液等组成。蓄电池结构应保证在使用寿命期间，不得渗漏电解液。</w:t>
            </w:r>
          </w:p>
          <w:p w14:paraId="7EF7E072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2、蓄电池阻燃性能应符合YD/T799-2010中第6.4条的要求，即：蓄电池壳、盖、连接条保护罩应满足FH-1（水平级）和FV-0（垂直级）的要求。</w:t>
            </w:r>
          </w:p>
          <w:p w14:paraId="7C07CFE7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3、蓄电池密封反应效率应＞98.5%。（提供第三方检测机构出具的检测报告复印件，检测报告须具备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15949EB4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蓄电池应具备防酸雾能力，正常浮充工作过程中应无酸雾溢出。</w:t>
            </w:r>
          </w:p>
          <w:p w14:paraId="3A8CD492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、端电压均衡性：在开路状态下，蓄电池最高与最低差值应＜10mV；在浮充状态下，进入浮充状态24h后端电压差应≤10mV；在放电状态下，端电压差应＜75mV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54B17E82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5、同组蓄电池内阻偏差应＜5%。（提供第三方检测机构出具的检测报告复印件，检测报告须具备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53A1799C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环境温度在-30℃～+65℃之间时，蓄电池封口剂应无裂纹与溢流现象。</w:t>
            </w:r>
          </w:p>
          <w:p w14:paraId="3177C32F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、蓄电池热失控敏感性：以2.45V/单体的恒定电压（不限流）连续充电168h，充电过程中每隔24h记录一次充电电流值和蓄电池端子部位温度值，充电结束时蓄电池温度应＜26℃；每24h的电流增长率应≤27.0%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48A98CF5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7、蓄电池的恒压充电24h的再充电能力因素应≥99%。（提供第三方检测机构出具的检测报告复印件，检测报告须具备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072F4BBD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同组蓄电池10h率容量实验时，最大实际容量与最小实际容量差值应＜1%。（提供第三方检测机构出具的检测报告复印件，检测报告须具备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CMA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（国家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计量认证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认证标识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）。</w:t>
            </w:r>
          </w:p>
          <w:p w14:paraId="6EF666A5"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8、蓄电池槽、盖之间应采用热封技术进行密封。提供蓄电池在热封工艺生产环节的照片及热封设备照片。</w:t>
            </w:r>
          </w:p>
          <w:p w14:paraId="27BDF457">
            <w:pPr>
              <w:spacing w:line="36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9、为提高蓄电池性能，降低蓄电池内阻，蓄电池应采用机械穿壁焊接技术；提供蓄电池的内部穿壁焊接技术的照片和穿壁焊设备的照片证明。</w:t>
            </w:r>
          </w:p>
        </w:tc>
        <w:tc>
          <w:tcPr>
            <w:tcW w:w="884" w:type="dxa"/>
            <w:vAlign w:val="center"/>
          </w:tcPr>
          <w:p w14:paraId="1CFCC1E2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62" w:type="dxa"/>
            <w:vAlign w:val="center"/>
          </w:tcPr>
          <w:p w14:paraId="6F03C58C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038" w:type="dxa"/>
            <w:vAlign w:val="center"/>
          </w:tcPr>
          <w:p w14:paraId="5FE9DD1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7926583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99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6D2EE62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</w:t>
            </w:r>
          </w:p>
        </w:tc>
        <w:tc>
          <w:tcPr>
            <w:tcW w:w="1533" w:type="dxa"/>
            <w:vAlign w:val="center"/>
          </w:tcPr>
          <w:p w14:paraId="3BD58D27">
            <w:pPr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配套</w:t>
            </w:r>
          </w:p>
        </w:tc>
        <w:tc>
          <w:tcPr>
            <w:tcW w:w="3333" w:type="dxa"/>
            <w:vAlign w:val="center"/>
          </w:tcPr>
          <w:p w14:paraId="4128903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电池线</w:t>
            </w:r>
          </w:p>
        </w:tc>
        <w:tc>
          <w:tcPr>
            <w:tcW w:w="884" w:type="dxa"/>
            <w:vAlign w:val="center"/>
          </w:tcPr>
          <w:p w14:paraId="799AF0DB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62" w:type="dxa"/>
            <w:vAlign w:val="center"/>
          </w:tcPr>
          <w:p w14:paraId="3CF44FE7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038" w:type="dxa"/>
            <w:vAlign w:val="center"/>
          </w:tcPr>
          <w:p w14:paraId="6A91FCF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5B8C2A8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85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34F85BC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</w:t>
            </w:r>
          </w:p>
        </w:tc>
        <w:tc>
          <w:tcPr>
            <w:tcW w:w="1533" w:type="dxa"/>
            <w:vAlign w:val="center"/>
          </w:tcPr>
          <w:p w14:paraId="2049F02C">
            <w:pPr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单体电池检测模块</w:t>
            </w:r>
          </w:p>
        </w:tc>
        <w:tc>
          <w:tcPr>
            <w:tcW w:w="3333" w:type="dxa"/>
            <w:vAlign w:val="center"/>
          </w:tcPr>
          <w:p w14:paraId="0AFEFC0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监测12V电池每节电池电压、内阻、极柱温度。包含1个单电池监测模块；1根长度250mm SSB测试线；1根长度300mm SSB通信线。（一节电池配一个） 每层检测2个电池。同时提供5年维保服务。兼容并接入现有电池检测系统，提供检测模块接入技术测试证明文件。五年保修。</w:t>
            </w:r>
          </w:p>
        </w:tc>
        <w:tc>
          <w:tcPr>
            <w:tcW w:w="884" w:type="dxa"/>
            <w:vAlign w:val="center"/>
          </w:tcPr>
          <w:p w14:paraId="15BBF8A7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62" w:type="dxa"/>
            <w:vAlign w:val="center"/>
          </w:tcPr>
          <w:p w14:paraId="5CB626D4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038" w:type="dxa"/>
            <w:vAlign w:val="center"/>
          </w:tcPr>
          <w:p w14:paraId="7ADF438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1A3A489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FD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86C505B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</w:t>
            </w:r>
          </w:p>
        </w:tc>
        <w:tc>
          <w:tcPr>
            <w:tcW w:w="1533" w:type="dxa"/>
            <w:vAlign w:val="center"/>
          </w:tcPr>
          <w:p w14:paraId="23DE6C83">
            <w:pPr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空开</w:t>
            </w:r>
          </w:p>
        </w:tc>
        <w:tc>
          <w:tcPr>
            <w:tcW w:w="3333" w:type="dxa"/>
            <w:vAlign w:val="center"/>
          </w:tcPr>
          <w:p w14:paraId="0C7C94A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电池配套开关。含1个检测模块网关。集智能串口、网口、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DI/DO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模块数据采集网关，具备边缘计算技术实现网络边缘数据预处理、底端协议处理以及复杂事件处理，终端设备的数据实时监控采集、快速响应。</w:t>
            </w:r>
          </w:p>
          <w:p w14:paraId="52EBA07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支持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IP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端口数据上报，远程配置升级与系统自诊断。</w:t>
            </w:r>
          </w:p>
          <w:p w14:paraId="1BB0E89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适配多样化的物理接口和协议，支持丰富的工业物联网接口（如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PLC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RF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RS-485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DI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）和协议（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MODBUS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协议、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MQTT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协议、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SNMP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协议、电总协议、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IEC104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协议），灵活接入各种传感器和终端支持告警联动管理，视频抓拍截图本地或云存储，无插件浏览。</w:t>
            </w:r>
          </w:p>
          <w:p w14:paraId="4D07CCA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产品提供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CNAS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专项检测认证和第三方产品功能检测报告，具备资质认证的检测机构产品测试验证报告。</w:t>
            </w:r>
          </w:p>
        </w:tc>
        <w:tc>
          <w:tcPr>
            <w:tcW w:w="884" w:type="dxa"/>
            <w:vAlign w:val="center"/>
          </w:tcPr>
          <w:p w14:paraId="04761F5F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62" w:type="dxa"/>
            <w:vAlign w:val="center"/>
          </w:tcPr>
          <w:p w14:paraId="634FD621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8" w:type="dxa"/>
            <w:vAlign w:val="center"/>
          </w:tcPr>
          <w:p w14:paraId="0632EB3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36029A9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99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620260F3">
            <w:pPr>
              <w:spacing w:line="6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</w:t>
            </w:r>
          </w:p>
        </w:tc>
        <w:tc>
          <w:tcPr>
            <w:tcW w:w="1533" w:type="dxa"/>
            <w:vAlign w:val="center"/>
          </w:tcPr>
          <w:p w14:paraId="0189FB3E">
            <w:pPr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安装调试费</w:t>
            </w:r>
          </w:p>
        </w:tc>
        <w:tc>
          <w:tcPr>
            <w:tcW w:w="3333" w:type="dxa"/>
            <w:vAlign w:val="center"/>
          </w:tcPr>
          <w:p w14:paraId="22AA6EB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含运费含安装含拆旧。</w:t>
            </w:r>
          </w:p>
        </w:tc>
        <w:tc>
          <w:tcPr>
            <w:tcW w:w="884" w:type="dxa"/>
            <w:vAlign w:val="center"/>
          </w:tcPr>
          <w:p w14:paraId="6F264733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62" w:type="dxa"/>
            <w:vAlign w:val="center"/>
          </w:tcPr>
          <w:p w14:paraId="57E73BD9">
            <w:pPr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8" w:type="dxa"/>
            <w:vAlign w:val="center"/>
          </w:tcPr>
          <w:p w14:paraId="6759CFB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20B4E8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8C709B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ECED54A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3D"/>
    <w:rsid w:val="0003773D"/>
    <w:rsid w:val="00090CB3"/>
    <w:rsid w:val="000B6A4A"/>
    <w:rsid w:val="001C5E0D"/>
    <w:rsid w:val="00464E33"/>
    <w:rsid w:val="00553E1A"/>
    <w:rsid w:val="0063673C"/>
    <w:rsid w:val="00750504"/>
    <w:rsid w:val="008F6A93"/>
    <w:rsid w:val="00A42477"/>
    <w:rsid w:val="00BB2202"/>
    <w:rsid w:val="00D04510"/>
    <w:rsid w:val="00D25948"/>
    <w:rsid w:val="00DD1758"/>
    <w:rsid w:val="00DD3556"/>
    <w:rsid w:val="00F417CE"/>
    <w:rsid w:val="00FD6C7B"/>
    <w:rsid w:val="00FE3767"/>
    <w:rsid w:val="16047BEF"/>
    <w:rsid w:val="332824A2"/>
    <w:rsid w:val="49D8222F"/>
    <w:rsid w:val="4AE53743"/>
    <w:rsid w:val="4D274F24"/>
    <w:rsid w:val="589E6D02"/>
    <w:rsid w:val="5DE84F10"/>
    <w:rsid w:val="5EB57D98"/>
    <w:rsid w:val="6D8D1E24"/>
    <w:rsid w:val="6FA05944"/>
    <w:rsid w:val="799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2180</Words>
  <Characters>2427</Characters>
  <Lines>18</Lines>
  <Paragraphs>5</Paragraphs>
  <TotalTime>437</TotalTime>
  <ScaleCrop>false</ScaleCrop>
  <LinksUpToDate>false</LinksUpToDate>
  <CharactersWithSpaces>2439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2022-10-20T02:32:00Z</dcterms:created>
  <dc:creator>Administrator</dc:creator>
  <cp:lastModifiedBy>Codd</cp:lastModifiedBy>
  <dcterms:modified xsi:type="dcterms:W3CDTF">2025-09-23T07:18:29Z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eyJoZGlkIjoiMDcyOWVkMzU4ZWUzZTg5OWJmMDQ5MzEyMDY2YzVhODgiLCJ1c2VySWQiOiIzMzYzMTM4MTUifQ==</vt:lpwstr>
  </property>
  <property fmtid="{D5CDD505-2E9C-101B-9397-08002B2CF9AE}" pid="4" name="ICV">
    <vt:lpwstr>C160323A1A2F41A0800FB616FF6690D7_13</vt:lpwstr>
  </property>
</Properties>
</file>