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20" w:lineRule="exact"/>
        <w:ind w:right="168" w:rightChars="8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智慧晋江运营管理中心设备维保及备件服务采购需求清单</w:t>
      </w:r>
    </w:p>
    <w:tbl>
      <w:tblPr>
        <w:tblStyle w:val="12"/>
        <w:tblW w:w="991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9"/>
        <w:gridCol w:w="1276"/>
        <w:gridCol w:w="3724"/>
        <w:gridCol w:w="709"/>
        <w:gridCol w:w="850"/>
        <w:gridCol w:w="1134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3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产品规格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开门按钮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86盒大按键。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巡检服务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供配电系统、空调及通风系统、机房环境动力管理系统、消防系统提供每月定期巡检服务， 故障服务为7×24小时故障响应服务（其中空调维保包含空调系统和新风系统滤网耗材）。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发电机组租赁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柴油发电机组，机组功率不低于400kw，单次租赁时长24小时。单次租赁时长超过24小时， 12小时内每小时150元，超出12小时按一天计算。柴油按照当天市场油价另计。（按实际服务次数结算）。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一体化管理网关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U高19寸机架式安装，嵌入式监控主机，集成协议解析、逻辑运算、数据存储和告警管理、数据查询、曲线报表，实现对机房动力、环境、安防的集中监控、故障精准定位及高效运维管理，支持5000个数据测点（10~50智能设备）接入。</w:t>
            </w:r>
            <w:r>
              <w:rPr>
                <w:rFonts w:hint="eastAsia" w:ascii="宋体" w:hAnsi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</w:rPr>
              <w:t>（1）双路电源 220VAC交流输入</w:t>
            </w:r>
            <w:r>
              <w:rPr>
                <w:rFonts w:hint="eastAsia" w:ascii="宋体" w:hAnsi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</w:rPr>
              <w:t>（2）产品尺寸430mm(L)X405mm(W)X44.5mm(H)</w:t>
            </w:r>
            <w:r>
              <w:rPr>
                <w:rFonts w:hint="eastAsia" w:ascii="宋体" w:hAnsi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</w:rPr>
              <w:t>（3）智能监控主机提供24路通讯串口，串口均为RJ45口形式，包含8路RS485/RS232复用口、8路RS485/DO复用串口和8路RS485/DI 复用口，串口均带防浪涌功能，光耦隔离功能，需提供实物端口图片；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系统支持强密码并可由管理员启停，支持令牌策略配置，支持密码有效期和令牌有效期设置，并可提供软件界面截图证明。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（4）监控系统软件须通过CNAS认可实验室的功能检测认证并提供检测报告。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（5）监控主机须通过CNAS认可实验室的功能检测认证并提供检测报告。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（6）提供原有运维系统对接动环接口。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（7）提供3年维保服务。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温湿度传感器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室内温湿度传感器，LCD显示，DC12V供电，RS485 通信，支持多个级联，室内墙壁垂直安装或天花板水平安装。同时提供3年维保服务。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精密空调设备数据采集接口服务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精密空调设备数据采集接口服务，设备提供485通讯接口及协议，12台。</w:t>
            </w:r>
            <w:r>
              <w:rPr>
                <w:rFonts w:hint="eastAsia" w:ascii="宋体" w:hAnsi="宋体"/>
                <w:kern w:val="0"/>
              </w:rPr>
              <w:t>同时提供3年维保服务。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总控转换器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监测模块信息汇聚，提供一路RS485输出，支持Modbus协议,130节内一组电池配一个，超过130节低于260节的配2个。同时提供3年维保服务。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单体电池检测模块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监测12V电池每节电池电压、内阻、极柱温度。包含1个单电池监测模块HD-SSB-12；1根长度250mm SSB测试线；1根长度300mm SSB通信线。（一节电池配一个） 每层检测2个电池。同时提供3年维保服务。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32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TC二合一监测模块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监测采集每组电池充放电电流和环境温度，包含1个500A TC模块带线。（一组电池配一个）。同时提供3年维保服务。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电流互感器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/>
                <w:color w:val="000000"/>
                <w:kern w:val="0"/>
              </w:rPr>
              <w:t>配合TC</w:t>
            </w:r>
            <w:r>
              <w:rPr>
                <w:rFonts w:hint="eastAsia" w:ascii="宋体" w:hAnsi="宋体"/>
                <w:kern w:val="0"/>
              </w:rPr>
              <w:t>模块测每组电流，默认内径为40.5mm, 内径可根据实际线缆匹配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（一组电池配一个）。</w:t>
            </w:r>
            <w:r>
              <w:rPr>
                <w:rFonts w:hint="eastAsia" w:ascii="宋体" w:hAnsi="宋体"/>
                <w:color w:val="000000"/>
                <w:kern w:val="0"/>
              </w:rPr>
              <w:t>同时提供3年维保服务。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智能采集处理接口服务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蓄电池监控设备数据采集接口服务，设备提供485通讯接口及协议.8组。同时提供3年维保服务。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安装调试服务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动环系统安装调试服务。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氢气传感器配件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氢气检测主机传感器过滤棉。同时提供3年维保服务。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门禁系统读卡器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门禁系统读卡器。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门禁电源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5V门禁供电电源。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铝合金伸缩梯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人字形，5.1米伸缩梯。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硬盘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服务</w:t>
            </w:r>
            <w:r>
              <w:rPr>
                <w:rFonts w:hint="eastAsia" w:ascii="宋体" w:hAnsi="宋体"/>
                <w:kern w:val="0"/>
              </w:rPr>
              <w:t>器硬盘，硬盘容量、型号按实际更换进行结算。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hint="eastAsia" w:ascii="微软雅黑" w:hAnsi="微软雅黑" w:eastAsia="微软雅黑"/>
              </w:rPr>
              <w:t xml:space="preserve">合计                                                              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Arial"/>
                <w:szCs w:val="21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项目实施周期：合同签订后15个工作日内。</w:t>
      </w:r>
    </w:p>
    <w:sectPr>
      <w:footerReference r:id="rId3" w:type="default"/>
      <w:pgSz w:w="11906" w:h="16838"/>
      <w:pgMar w:top="2211" w:right="1418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="1619" w:wrap="around" w:vAnchor="text" w:hAnchor="margin" w:xAlign="outside" w:y="1"/>
      <w:jc w:val="center"/>
      <w:rPr>
        <w:rStyle w:val="14"/>
        <w:rFonts w:ascii="宋体" w:hAnsi="宋体"/>
        <w:sz w:val="28"/>
        <w:szCs w:val="28"/>
      </w:rPr>
    </w:pPr>
    <w:r>
      <w:rPr>
        <w:rStyle w:val="14"/>
        <w:rFonts w:hint="eastAsia" w:ascii="宋体" w:hAnsi="宋体"/>
        <w:sz w:val="28"/>
        <w:szCs w:val="28"/>
      </w:rPr>
      <w:t xml:space="preserve">— </w:t>
    </w:r>
    <w:r>
      <w:rPr>
        <w:rStyle w:val="14"/>
        <w:rFonts w:ascii="宋体" w:hAnsi="宋体"/>
        <w:sz w:val="28"/>
        <w:szCs w:val="28"/>
      </w:rPr>
      <w:fldChar w:fldCharType="begin"/>
    </w:r>
    <w:r>
      <w:rPr>
        <w:rStyle w:val="14"/>
        <w:rFonts w:ascii="宋体" w:hAnsi="宋体"/>
        <w:sz w:val="28"/>
        <w:szCs w:val="28"/>
      </w:rPr>
      <w:instrText xml:space="preserve">PAGE  </w:instrText>
    </w:r>
    <w:r>
      <w:rPr>
        <w:rStyle w:val="14"/>
        <w:rFonts w:ascii="宋体" w:hAnsi="宋体"/>
        <w:sz w:val="28"/>
        <w:szCs w:val="28"/>
      </w:rPr>
      <w:fldChar w:fldCharType="separate"/>
    </w:r>
    <w:r>
      <w:rPr>
        <w:rStyle w:val="14"/>
        <w:rFonts w:ascii="宋体" w:hAnsi="宋体"/>
        <w:sz w:val="28"/>
        <w:szCs w:val="28"/>
      </w:rPr>
      <w:t>5</w:t>
    </w:r>
    <w:r>
      <w:rPr>
        <w:rStyle w:val="14"/>
        <w:rFonts w:ascii="宋体" w:hAnsi="宋体"/>
        <w:sz w:val="28"/>
        <w:szCs w:val="28"/>
      </w:rPr>
      <w:fldChar w:fldCharType="end"/>
    </w:r>
    <w:r>
      <w:rPr>
        <w:rStyle w:val="14"/>
        <w:rFonts w:hint="eastAsia" w:ascii="宋体" w:hAnsi="宋体"/>
        <w:sz w:val="28"/>
        <w:szCs w:val="28"/>
      </w:rPr>
      <w:t xml:space="preserve"> —</w:t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hN2Q2NzhiOWE0MDJjOTIyMzJhNDJlNDA0ZDYxNTMifQ=="/>
  </w:docVars>
  <w:rsids>
    <w:rsidRoot w:val="003D215D"/>
    <w:rsid w:val="000009E3"/>
    <w:rsid w:val="00003C28"/>
    <w:rsid w:val="00014C88"/>
    <w:rsid w:val="000252D8"/>
    <w:rsid w:val="00031DEA"/>
    <w:rsid w:val="00034A25"/>
    <w:rsid w:val="00035E8C"/>
    <w:rsid w:val="000676C6"/>
    <w:rsid w:val="00071C48"/>
    <w:rsid w:val="000738EB"/>
    <w:rsid w:val="000836D7"/>
    <w:rsid w:val="000A315F"/>
    <w:rsid w:val="000B1201"/>
    <w:rsid w:val="000C6524"/>
    <w:rsid w:val="000C6FD3"/>
    <w:rsid w:val="000D0819"/>
    <w:rsid w:val="000F34EC"/>
    <w:rsid w:val="0013491C"/>
    <w:rsid w:val="00142750"/>
    <w:rsid w:val="00151EAC"/>
    <w:rsid w:val="00153F3F"/>
    <w:rsid w:val="00154CB5"/>
    <w:rsid w:val="00157A1A"/>
    <w:rsid w:val="001658C6"/>
    <w:rsid w:val="001826BE"/>
    <w:rsid w:val="001941DE"/>
    <w:rsid w:val="001A36EC"/>
    <w:rsid w:val="001B3915"/>
    <w:rsid w:val="001C426C"/>
    <w:rsid w:val="001D2A48"/>
    <w:rsid w:val="00214662"/>
    <w:rsid w:val="00216CB3"/>
    <w:rsid w:val="002229B7"/>
    <w:rsid w:val="00224BD3"/>
    <w:rsid w:val="0023371C"/>
    <w:rsid w:val="00262688"/>
    <w:rsid w:val="00263884"/>
    <w:rsid w:val="00265D89"/>
    <w:rsid w:val="00277238"/>
    <w:rsid w:val="002904C3"/>
    <w:rsid w:val="002A4A19"/>
    <w:rsid w:val="002A58D6"/>
    <w:rsid w:val="002A7D16"/>
    <w:rsid w:val="002D1430"/>
    <w:rsid w:val="002D79D6"/>
    <w:rsid w:val="002E309E"/>
    <w:rsid w:val="002E3A99"/>
    <w:rsid w:val="002F5A6C"/>
    <w:rsid w:val="003062C5"/>
    <w:rsid w:val="00307F68"/>
    <w:rsid w:val="00311869"/>
    <w:rsid w:val="00315F9B"/>
    <w:rsid w:val="00316026"/>
    <w:rsid w:val="00317211"/>
    <w:rsid w:val="00321DA1"/>
    <w:rsid w:val="00327373"/>
    <w:rsid w:val="00342623"/>
    <w:rsid w:val="00345F4D"/>
    <w:rsid w:val="00394BFC"/>
    <w:rsid w:val="003B4B00"/>
    <w:rsid w:val="003B7513"/>
    <w:rsid w:val="003B7B24"/>
    <w:rsid w:val="003C40B2"/>
    <w:rsid w:val="003C410C"/>
    <w:rsid w:val="003D215D"/>
    <w:rsid w:val="003D53BE"/>
    <w:rsid w:val="003E7390"/>
    <w:rsid w:val="003F2536"/>
    <w:rsid w:val="003F2FD9"/>
    <w:rsid w:val="003F367D"/>
    <w:rsid w:val="003F4D0C"/>
    <w:rsid w:val="003F56FD"/>
    <w:rsid w:val="003F6838"/>
    <w:rsid w:val="00403A9B"/>
    <w:rsid w:val="00405B51"/>
    <w:rsid w:val="00416E3C"/>
    <w:rsid w:val="00424C6C"/>
    <w:rsid w:val="00444B8E"/>
    <w:rsid w:val="004534B3"/>
    <w:rsid w:val="00467F17"/>
    <w:rsid w:val="004838AF"/>
    <w:rsid w:val="00487453"/>
    <w:rsid w:val="004942B5"/>
    <w:rsid w:val="00497E2D"/>
    <w:rsid w:val="004A27DD"/>
    <w:rsid w:val="004A2DF1"/>
    <w:rsid w:val="004A6405"/>
    <w:rsid w:val="004B6244"/>
    <w:rsid w:val="004B6592"/>
    <w:rsid w:val="004C3F62"/>
    <w:rsid w:val="004C4265"/>
    <w:rsid w:val="004C575E"/>
    <w:rsid w:val="004D310B"/>
    <w:rsid w:val="004D42CF"/>
    <w:rsid w:val="004E130C"/>
    <w:rsid w:val="004F0629"/>
    <w:rsid w:val="004F6FEF"/>
    <w:rsid w:val="0050277F"/>
    <w:rsid w:val="00514812"/>
    <w:rsid w:val="00520D30"/>
    <w:rsid w:val="00521C66"/>
    <w:rsid w:val="005313BD"/>
    <w:rsid w:val="005345F9"/>
    <w:rsid w:val="00554EDF"/>
    <w:rsid w:val="00563EA5"/>
    <w:rsid w:val="00565A9A"/>
    <w:rsid w:val="005710C2"/>
    <w:rsid w:val="00585B62"/>
    <w:rsid w:val="00590552"/>
    <w:rsid w:val="00595E6F"/>
    <w:rsid w:val="005B27AB"/>
    <w:rsid w:val="005B2A9C"/>
    <w:rsid w:val="005C16A6"/>
    <w:rsid w:val="005C50DA"/>
    <w:rsid w:val="005D2A40"/>
    <w:rsid w:val="005D30F5"/>
    <w:rsid w:val="005E0374"/>
    <w:rsid w:val="005F50E3"/>
    <w:rsid w:val="00603D57"/>
    <w:rsid w:val="00622A97"/>
    <w:rsid w:val="006251BA"/>
    <w:rsid w:val="00636E0B"/>
    <w:rsid w:val="00646474"/>
    <w:rsid w:val="0066418E"/>
    <w:rsid w:val="00664917"/>
    <w:rsid w:val="00664C46"/>
    <w:rsid w:val="00673389"/>
    <w:rsid w:val="00676300"/>
    <w:rsid w:val="00683858"/>
    <w:rsid w:val="006B2DB9"/>
    <w:rsid w:val="006C0A6D"/>
    <w:rsid w:val="006C477B"/>
    <w:rsid w:val="006C5745"/>
    <w:rsid w:val="006D5EE2"/>
    <w:rsid w:val="006E31CD"/>
    <w:rsid w:val="006F1203"/>
    <w:rsid w:val="006F77CA"/>
    <w:rsid w:val="00705698"/>
    <w:rsid w:val="007067A4"/>
    <w:rsid w:val="007124D2"/>
    <w:rsid w:val="00721CAD"/>
    <w:rsid w:val="00734366"/>
    <w:rsid w:val="00745B0F"/>
    <w:rsid w:val="00751EA6"/>
    <w:rsid w:val="00755EBA"/>
    <w:rsid w:val="007672AB"/>
    <w:rsid w:val="0078509A"/>
    <w:rsid w:val="00796ACD"/>
    <w:rsid w:val="007A2CC3"/>
    <w:rsid w:val="007B5E9D"/>
    <w:rsid w:val="007B6604"/>
    <w:rsid w:val="007C3452"/>
    <w:rsid w:val="007D57D2"/>
    <w:rsid w:val="007E5A3F"/>
    <w:rsid w:val="00812016"/>
    <w:rsid w:val="00822417"/>
    <w:rsid w:val="00825113"/>
    <w:rsid w:val="00826102"/>
    <w:rsid w:val="00831436"/>
    <w:rsid w:val="008400E0"/>
    <w:rsid w:val="00847290"/>
    <w:rsid w:val="00850BEE"/>
    <w:rsid w:val="00854163"/>
    <w:rsid w:val="00866787"/>
    <w:rsid w:val="00873CB0"/>
    <w:rsid w:val="008813A3"/>
    <w:rsid w:val="008845A2"/>
    <w:rsid w:val="00894958"/>
    <w:rsid w:val="008B5318"/>
    <w:rsid w:val="008B65AA"/>
    <w:rsid w:val="008C2AC8"/>
    <w:rsid w:val="008D35B0"/>
    <w:rsid w:val="008E0706"/>
    <w:rsid w:val="00917EFA"/>
    <w:rsid w:val="00917F3E"/>
    <w:rsid w:val="00943BC0"/>
    <w:rsid w:val="00945064"/>
    <w:rsid w:val="00945634"/>
    <w:rsid w:val="00950CA0"/>
    <w:rsid w:val="00953240"/>
    <w:rsid w:val="009548C1"/>
    <w:rsid w:val="00970EBC"/>
    <w:rsid w:val="009767D6"/>
    <w:rsid w:val="00981C2B"/>
    <w:rsid w:val="00982454"/>
    <w:rsid w:val="0098768C"/>
    <w:rsid w:val="00994601"/>
    <w:rsid w:val="009947EB"/>
    <w:rsid w:val="0099553E"/>
    <w:rsid w:val="00997A04"/>
    <w:rsid w:val="00997B65"/>
    <w:rsid w:val="009B0A66"/>
    <w:rsid w:val="009B4663"/>
    <w:rsid w:val="009B6461"/>
    <w:rsid w:val="009B6999"/>
    <w:rsid w:val="009C4008"/>
    <w:rsid w:val="009C4E20"/>
    <w:rsid w:val="009C6783"/>
    <w:rsid w:val="009D13F3"/>
    <w:rsid w:val="009D1B95"/>
    <w:rsid w:val="009D718F"/>
    <w:rsid w:val="009F7E22"/>
    <w:rsid w:val="00A02599"/>
    <w:rsid w:val="00A07308"/>
    <w:rsid w:val="00A13906"/>
    <w:rsid w:val="00A2633E"/>
    <w:rsid w:val="00A37075"/>
    <w:rsid w:val="00A42B67"/>
    <w:rsid w:val="00A46C77"/>
    <w:rsid w:val="00A53030"/>
    <w:rsid w:val="00A53982"/>
    <w:rsid w:val="00A665DC"/>
    <w:rsid w:val="00A72291"/>
    <w:rsid w:val="00A75D1A"/>
    <w:rsid w:val="00A93070"/>
    <w:rsid w:val="00A95B6B"/>
    <w:rsid w:val="00AA2D08"/>
    <w:rsid w:val="00AA3A9E"/>
    <w:rsid w:val="00AA60FE"/>
    <w:rsid w:val="00AA612E"/>
    <w:rsid w:val="00AD2690"/>
    <w:rsid w:val="00AD61AA"/>
    <w:rsid w:val="00AE28F4"/>
    <w:rsid w:val="00AF44FD"/>
    <w:rsid w:val="00AF4C4B"/>
    <w:rsid w:val="00AF7597"/>
    <w:rsid w:val="00B051EB"/>
    <w:rsid w:val="00B2538E"/>
    <w:rsid w:val="00B25D15"/>
    <w:rsid w:val="00B410F2"/>
    <w:rsid w:val="00B47628"/>
    <w:rsid w:val="00B60CD1"/>
    <w:rsid w:val="00B704E2"/>
    <w:rsid w:val="00B77B7D"/>
    <w:rsid w:val="00B93081"/>
    <w:rsid w:val="00B969C5"/>
    <w:rsid w:val="00BA2C91"/>
    <w:rsid w:val="00BA6F7A"/>
    <w:rsid w:val="00BB13D2"/>
    <w:rsid w:val="00BB59B0"/>
    <w:rsid w:val="00BD75B1"/>
    <w:rsid w:val="00BE1B68"/>
    <w:rsid w:val="00BF75CD"/>
    <w:rsid w:val="00C02005"/>
    <w:rsid w:val="00C125E4"/>
    <w:rsid w:val="00C36DF8"/>
    <w:rsid w:val="00C4402A"/>
    <w:rsid w:val="00C47413"/>
    <w:rsid w:val="00C54FCD"/>
    <w:rsid w:val="00C75619"/>
    <w:rsid w:val="00C77C08"/>
    <w:rsid w:val="00C816B9"/>
    <w:rsid w:val="00C9023E"/>
    <w:rsid w:val="00CA0F1E"/>
    <w:rsid w:val="00CB1D1B"/>
    <w:rsid w:val="00CB5B0D"/>
    <w:rsid w:val="00CB6775"/>
    <w:rsid w:val="00CE0A71"/>
    <w:rsid w:val="00CE11C1"/>
    <w:rsid w:val="00CE17EC"/>
    <w:rsid w:val="00CE29FA"/>
    <w:rsid w:val="00D03672"/>
    <w:rsid w:val="00D03E22"/>
    <w:rsid w:val="00D1146F"/>
    <w:rsid w:val="00D216E8"/>
    <w:rsid w:val="00D222D3"/>
    <w:rsid w:val="00D33F06"/>
    <w:rsid w:val="00D34F01"/>
    <w:rsid w:val="00D37557"/>
    <w:rsid w:val="00D96337"/>
    <w:rsid w:val="00DB7C24"/>
    <w:rsid w:val="00DD4777"/>
    <w:rsid w:val="00DE6484"/>
    <w:rsid w:val="00DE6D77"/>
    <w:rsid w:val="00DF3E55"/>
    <w:rsid w:val="00DF5514"/>
    <w:rsid w:val="00E05CEB"/>
    <w:rsid w:val="00E33E92"/>
    <w:rsid w:val="00E37271"/>
    <w:rsid w:val="00E43E17"/>
    <w:rsid w:val="00E531DD"/>
    <w:rsid w:val="00E715E6"/>
    <w:rsid w:val="00E728E3"/>
    <w:rsid w:val="00E7701F"/>
    <w:rsid w:val="00EA3817"/>
    <w:rsid w:val="00EC1637"/>
    <w:rsid w:val="00ED368D"/>
    <w:rsid w:val="00ED5D25"/>
    <w:rsid w:val="00EF58F8"/>
    <w:rsid w:val="00F017CA"/>
    <w:rsid w:val="00F063BD"/>
    <w:rsid w:val="00F1545B"/>
    <w:rsid w:val="00F30CFF"/>
    <w:rsid w:val="00F35A22"/>
    <w:rsid w:val="00F46E46"/>
    <w:rsid w:val="00F5024D"/>
    <w:rsid w:val="00F71A23"/>
    <w:rsid w:val="00F76BD5"/>
    <w:rsid w:val="00F776F2"/>
    <w:rsid w:val="00F811C7"/>
    <w:rsid w:val="00F87264"/>
    <w:rsid w:val="00F96390"/>
    <w:rsid w:val="00F979C3"/>
    <w:rsid w:val="00FC7296"/>
    <w:rsid w:val="00FE6552"/>
    <w:rsid w:val="00FF17F5"/>
    <w:rsid w:val="03527F37"/>
    <w:rsid w:val="08181D4D"/>
    <w:rsid w:val="0C923C39"/>
    <w:rsid w:val="154A466C"/>
    <w:rsid w:val="1576211D"/>
    <w:rsid w:val="18D34261"/>
    <w:rsid w:val="1DF36292"/>
    <w:rsid w:val="22590C30"/>
    <w:rsid w:val="2918044D"/>
    <w:rsid w:val="2B386E13"/>
    <w:rsid w:val="2D801837"/>
    <w:rsid w:val="30AF0108"/>
    <w:rsid w:val="34505C81"/>
    <w:rsid w:val="351240B2"/>
    <w:rsid w:val="38AD6169"/>
    <w:rsid w:val="3AD30263"/>
    <w:rsid w:val="3C996E63"/>
    <w:rsid w:val="3FAF05CC"/>
    <w:rsid w:val="46CF6BE8"/>
    <w:rsid w:val="5020439C"/>
    <w:rsid w:val="5CD70B8F"/>
    <w:rsid w:val="5E5643D9"/>
    <w:rsid w:val="5E656F04"/>
    <w:rsid w:val="60032BF3"/>
    <w:rsid w:val="63ED4E2C"/>
    <w:rsid w:val="64896209"/>
    <w:rsid w:val="6BF31B54"/>
    <w:rsid w:val="6EF758B3"/>
    <w:rsid w:val="718A121B"/>
    <w:rsid w:val="748862C1"/>
    <w:rsid w:val="74F0080F"/>
    <w:rsid w:val="7725544B"/>
    <w:rsid w:val="7BDE5F9E"/>
    <w:rsid w:val="7F0978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ind w:left="425" w:hanging="425"/>
      <w:outlineLvl w:val="0"/>
    </w:pPr>
    <w:rPr>
      <w:rFonts w:ascii="宋体" w:hAnsi="宋体" w:eastAsia="宋体" w:cs="Times New Roman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21"/>
    <w:qFormat/>
    <w:uiPriority w:val="0"/>
    <w:pPr>
      <w:widowControl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5">
    <w:name w:val="heading 7"/>
    <w:basedOn w:val="1"/>
    <w:next w:val="1"/>
    <w:link w:val="22"/>
    <w:qFormat/>
    <w:uiPriority w:val="0"/>
    <w:pPr>
      <w:keepNext/>
      <w:keepLines/>
      <w:tabs>
        <w:tab w:val="left" w:pos="1296"/>
      </w:tabs>
      <w:spacing w:before="240" w:after="64" w:line="319" w:lineRule="auto"/>
      <w:ind w:left="1296" w:hanging="1296"/>
      <w:outlineLvl w:val="6"/>
    </w:pPr>
    <w:rPr>
      <w:rFonts w:ascii="Times New Roman" w:hAnsi="Times New Roman" w:eastAsia="宋体" w:cs="Times New Roman"/>
      <w:b/>
      <w:bCs/>
      <w:szCs w:val="24"/>
      <w:lang w:val="zh-CN"/>
    </w:rPr>
  </w:style>
  <w:style w:type="paragraph" w:styleId="6">
    <w:name w:val="heading 8"/>
    <w:basedOn w:val="1"/>
    <w:next w:val="1"/>
    <w:link w:val="23"/>
    <w:qFormat/>
    <w:uiPriority w:val="0"/>
    <w:pPr>
      <w:keepNext/>
      <w:keepLines/>
      <w:spacing w:before="240" w:after="64" w:line="320" w:lineRule="auto"/>
      <w:outlineLvl w:val="7"/>
    </w:pPr>
    <w:rPr>
      <w:rFonts w:ascii="Cambria" w:hAnsi="Cambria" w:eastAsia="宋体" w:cs="Times New Roman"/>
      <w:szCs w:val="24"/>
    </w:rPr>
  </w:style>
  <w:style w:type="paragraph" w:styleId="7">
    <w:name w:val="heading 9"/>
    <w:basedOn w:val="1"/>
    <w:next w:val="1"/>
    <w:link w:val="24"/>
    <w:qFormat/>
    <w:uiPriority w:val="0"/>
    <w:pPr>
      <w:keepNext/>
      <w:keepLines/>
      <w:spacing w:before="240" w:after="64" w:line="320" w:lineRule="auto"/>
      <w:outlineLvl w:val="8"/>
    </w:pPr>
    <w:rPr>
      <w:rFonts w:ascii="Cambria" w:hAnsi="Cambria" w:eastAsia="宋体" w:cs="Times New Roman"/>
      <w:szCs w:val="21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4">
    <w:name w:val="page number"/>
    <w:basedOn w:val="13"/>
    <w:qFormat/>
    <w:uiPriority w:val="0"/>
  </w:style>
  <w:style w:type="character" w:customStyle="1" w:styleId="15">
    <w:name w:val="页眉 Char"/>
    <w:basedOn w:val="13"/>
    <w:link w:val="11"/>
    <w:qFormat/>
    <w:uiPriority w:val="99"/>
    <w:rPr>
      <w:sz w:val="18"/>
      <w:szCs w:val="18"/>
    </w:rPr>
  </w:style>
  <w:style w:type="character" w:customStyle="1" w:styleId="16">
    <w:name w:val="页脚 Char"/>
    <w:basedOn w:val="13"/>
    <w:link w:val="10"/>
    <w:semiHidden/>
    <w:qFormat/>
    <w:uiPriority w:val="99"/>
    <w:rPr>
      <w:sz w:val="18"/>
      <w:szCs w:val="18"/>
    </w:rPr>
  </w:style>
  <w:style w:type="paragraph" w:customStyle="1" w:styleId="17">
    <w:name w:val="默认段落字体 Para Char Char Char Char Char Char 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18">
    <w:name w:val="日期 Char"/>
    <w:basedOn w:val="13"/>
    <w:link w:val="8"/>
    <w:semiHidden/>
    <w:qFormat/>
    <w:uiPriority w:val="99"/>
  </w:style>
  <w:style w:type="character" w:customStyle="1" w:styleId="19">
    <w:name w:val="标题 1 Char"/>
    <w:basedOn w:val="13"/>
    <w:link w:val="2"/>
    <w:qFormat/>
    <w:uiPriority w:val="0"/>
    <w:rPr>
      <w:rFonts w:ascii="宋体" w:hAnsi="宋体" w:eastAsia="宋体" w:cs="Times New Roman"/>
      <w:b/>
      <w:bCs/>
      <w:kern w:val="44"/>
      <w:sz w:val="32"/>
      <w:szCs w:val="44"/>
    </w:rPr>
  </w:style>
  <w:style w:type="character" w:customStyle="1" w:styleId="20">
    <w:name w:val="标题 2 Char"/>
    <w:basedOn w:val="13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21">
    <w:name w:val="标题 3 Char"/>
    <w:basedOn w:val="13"/>
    <w:link w:val="4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2">
    <w:name w:val="标题 7 Char"/>
    <w:basedOn w:val="13"/>
    <w:link w:val="5"/>
    <w:qFormat/>
    <w:uiPriority w:val="0"/>
    <w:rPr>
      <w:rFonts w:ascii="Times New Roman" w:hAnsi="Times New Roman" w:eastAsia="宋体" w:cs="Times New Roman"/>
      <w:b/>
      <w:bCs/>
      <w:szCs w:val="24"/>
      <w:lang w:val="zh-CN"/>
    </w:rPr>
  </w:style>
  <w:style w:type="character" w:customStyle="1" w:styleId="23">
    <w:name w:val="标题 8 Char"/>
    <w:basedOn w:val="13"/>
    <w:link w:val="6"/>
    <w:qFormat/>
    <w:uiPriority w:val="0"/>
    <w:rPr>
      <w:rFonts w:ascii="Cambria" w:hAnsi="Cambria" w:eastAsia="宋体" w:cs="Times New Roman"/>
      <w:szCs w:val="24"/>
    </w:rPr>
  </w:style>
  <w:style w:type="character" w:customStyle="1" w:styleId="24">
    <w:name w:val="标题 9 Char"/>
    <w:basedOn w:val="13"/>
    <w:link w:val="7"/>
    <w:qFormat/>
    <w:uiPriority w:val="0"/>
    <w:rPr>
      <w:rFonts w:ascii="Cambria" w:hAnsi="Cambria" w:eastAsia="宋体" w:cs="Times New Roman"/>
      <w:szCs w:val="21"/>
    </w:rPr>
  </w:style>
  <w:style w:type="character" w:customStyle="1" w:styleId="25">
    <w:name w:val="样式 仿宋_GB2312 三号"/>
    <w:qFormat/>
    <w:uiPriority w:val="0"/>
    <w:rPr>
      <w:rFonts w:ascii="仿宋_GB2312" w:hAnsi="仿宋_GB2312" w:eastAsia="仿宋_GB2312" w:cs="Times New Roman"/>
      <w:sz w:val="30"/>
    </w:rPr>
  </w:style>
  <w:style w:type="paragraph" w:styleId="26">
    <w:name w:val="List Paragraph"/>
    <w:basedOn w:val="1"/>
    <w:qFormat/>
    <w:uiPriority w:val="34"/>
    <w:pPr>
      <w:ind w:firstLine="420" w:firstLineChars="200"/>
    </w:pPr>
    <w:rPr>
      <w:rFonts w:ascii="宋体" w:hAnsi="宋体" w:eastAsia="宋体" w:cs="Times New Roman"/>
      <w:szCs w:val="24"/>
    </w:rPr>
  </w:style>
  <w:style w:type="character" w:customStyle="1" w:styleId="27">
    <w:name w:val="批注框文本 Char"/>
    <w:basedOn w:val="13"/>
    <w:link w:val="9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392</Words>
  <Characters>2240</Characters>
  <Lines>18</Lines>
  <Paragraphs>5</Paragraphs>
  <TotalTime>72</TotalTime>
  <ScaleCrop>false</ScaleCrop>
  <LinksUpToDate>false</LinksUpToDate>
  <CharactersWithSpaces>2627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2024-04-11T08:23:00Z</dcterms:created>
  <dc:creator>JJ</dc:creator>
  <cp:lastModifiedBy>10987</cp:lastModifiedBy>
  <cp:lastPrinted>2024-04-15T01:19:00Z</cp:lastPrinted>
  <dcterms:modified xsi:type="dcterms:W3CDTF">2024-04-15T06:51:41Z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95402DF2293748ADA723FB40D17E1CAE_13</vt:lpwstr>
  </property>
</Properties>
</file>