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1B4" w:rsidRPr="00014DCC" w:rsidRDefault="00E421B4" w:rsidP="00014DCC">
      <w:pPr>
        <w:widowControl/>
        <w:spacing w:afterLines="50" w:line="560" w:lineRule="exact"/>
        <w:jc w:val="center"/>
        <w:rPr>
          <w:rFonts w:ascii="方正小标宋简体" w:eastAsia="方正小标宋简体" w:hAnsi="黑体"/>
          <w:kern w:val="0"/>
          <w:sz w:val="44"/>
          <w:szCs w:val="44"/>
        </w:rPr>
      </w:pPr>
      <w:r w:rsidRPr="00014DCC">
        <w:rPr>
          <w:rFonts w:ascii="方正小标宋简体" w:eastAsia="方正小标宋简体" w:hAnsi="黑体" w:hint="eastAsia"/>
          <w:kern w:val="0"/>
          <w:sz w:val="44"/>
          <w:szCs w:val="44"/>
        </w:rPr>
        <w:t>晋江市发展和改革局关于晋江市全民健身中心各场馆收费标准公开征求意见的公告</w:t>
      </w:r>
    </w:p>
    <w:p w:rsidR="00E421B4" w:rsidRPr="00FF6C6B" w:rsidRDefault="00E421B4" w:rsidP="00C72CDC">
      <w:pPr>
        <w:widowControl/>
        <w:spacing w:afterLines="50" w:line="500" w:lineRule="exact"/>
        <w:jc w:val="left"/>
        <w:rPr>
          <w:rFonts w:ascii="黑体" w:eastAsia="黑体" w:hAnsi="黑体"/>
          <w:kern w:val="0"/>
          <w:szCs w:val="32"/>
        </w:rPr>
      </w:pPr>
    </w:p>
    <w:p w:rsidR="00E421B4" w:rsidRPr="00754C2D" w:rsidRDefault="00E421B4" w:rsidP="00C72CDC">
      <w:pPr>
        <w:widowControl/>
        <w:spacing w:afterLines="50" w:line="560" w:lineRule="exact"/>
        <w:jc w:val="left"/>
        <w:rPr>
          <w:rFonts w:ascii="Times New Roman" w:hAnsi="Times New Roman"/>
          <w:color w:val="000000"/>
          <w:kern w:val="0"/>
          <w:szCs w:val="32"/>
        </w:rPr>
      </w:pPr>
      <w:r>
        <w:rPr>
          <w:rFonts w:ascii="黑体" w:eastAsia="黑体" w:hAnsi="黑体"/>
          <w:kern w:val="0"/>
          <w:szCs w:val="32"/>
        </w:rPr>
        <w:t xml:space="preserve">  </w:t>
      </w:r>
      <w:r w:rsidRPr="0078327F">
        <w:rPr>
          <w:rFonts w:ascii="仿宋_GB2312" w:hAnsi="黑体"/>
          <w:kern w:val="0"/>
          <w:szCs w:val="32"/>
        </w:rPr>
        <w:t xml:space="preserve"> </w:t>
      </w:r>
      <w:r>
        <w:rPr>
          <w:rFonts w:ascii="仿宋_GB2312" w:hAnsi="黑体"/>
          <w:kern w:val="0"/>
          <w:szCs w:val="32"/>
        </w:rPr>
        <w:t xml:space="preserve"> </w:t>
      </w:r>
      <w:r w:rsidRPr="0078327F">
        <w:rPr>
          <w:rFonts w:ascii="仿宋_GB2312" w:hAnsi="黑体" w:hint="eastAsia"/>
          <w:kern w:val="0"/>
          <w:szCs w:val="32"/>
        </w:rPr>
        <w:t>根据《中华人民共和国价格法》、《政府制定价格行为规则》、《福建省定价目录》等规定，市发改局对</w:t>
      </w:r>
      <w:r>
        <w:rPr>
          <w:rFonts w:ascii="仿宋_GB2312" w:hAnsi="黑体" w:hint="eastAsia"/>
          <w:kern w:val="0"/>
          <w:szCs w:val="32"/>
        </w:rPr>
        <w:t>市文化体育新闻出版局的收费标准建议进行了初审，并采集了省内、省外同类场馆价格进行参考，</w:t>
      </w:r>
      <w:r w:rsidRPr="0078327F">
        <w:rPr>
          <w:rFonts w:ascii="仿宋_GB2312" w:hAnsi="黑体" w:hint="eastAsia"/>
          <w:kern w:val="0"/>
          <w:szCs w:val="32"/>
        </w:rPr>
        <w:t>结合我市实际，初步制定了《晋江市全民健身中心各场馆收费标准》</w:t>
      </w:r>
      <w:r>
        <w:rPr>
          <w:rFonts w:ascii="仿宋_GB2312" w:hAnsi="黑体" w:hint="eastAsia"/>
          <w:kern w:val="0"/>
          <w:szCs w:val="32"/>
        </w:rPr>
        <w:t>（详见附件</w:t>
      </w:r>
      <w:r w:rsidRPr="0078327F">
        <w:rPr>
          <w:rFonts w:ascii="仿宋_GB2312" w:hAnsi="黑体" w:hint="eastAsia"/>
          <w:kern w:val="0"/>
          <w:szCs w:val="32"/>
        </w:rPr>
        <w:t>）。为了进一步扩大</w:t>
      </w:r>
      <w:r>
        <w:rPr>
          <w:rFonts w:ascii="仿宋_GB2312" w:hAnsi="黑体" w:hint="eastAsia"/>
          <w:kern w:val="0"/>
          <w:szCs w:val="32"/>
        </w:rPr>
        <w:t>公众</w:t>
      </w:r>
      <w:r w:rsidRPr="0078327F">
        <w:rPr>
          <w:rFonts w:ascii="仿宋_GB2312" w:hAnsi="黑体" w:hint="eastAsia"/>
          <w:kern w:val="0"/>
          <w:szCs w:val="32"/>
        </w:rPr>
        <w:t>参与，充分听取社会各方面</w:t>
      </w:r>
      <w:r>
        <w:rPr>
          <w:rFonts w:ascii="仿宋_GB2312" w:hAnsi="黑体" w:hint="eastAsia"/>
          <w:kern w:val="0"/>
          <w:szCs w:val="32"/>
        </w:rPr>
        <w:t>意见，提升决策水平</w:t>
      </w:r>
      <w:r w:rsidRPr="0078327F">
        <w:rPr>
          <w:rFonts w:ascii="仿宋_GB2312" w:hAnsi="黑体" w:hint="eastAsia"/>
          <w:kern w:val="0"/>
          <w:szCs w:val="32"/>
        </w:rPr>
        <w:t>。现通过晋江市人民政府网站予以发布，公开征求社会各界意见，欢迎提出宝贵意见，请在</w:t>
      </w:r>
      <w:smartTag w:uri="urn:schemas-microsoft-com:office:smarttags" w:element="chsdate">
        <w:smartTagPr>
          <w:attr w:name="IsROCDate" w:val="False"/>
          <w:attr w:name="IsLunarDate" w:val="False"/>
          <w:attr w:name="Day" w:val="25"/>
          <w:attr w:name="Month" w:val="1"/>
          <w:attr w:name="Year" w:val="2019"/>
        </w:smartTagPr>
        <w:r w:rsidRPr="00754C2D">
          <w:rPr>
            <w:rFonts w:ascii="Times New Roman" w:hAnsi="Times New Roman"/>
            <w:color w:val="000000"/>
            <w:kern w:val="0"/>
            <w:szCs w:val="32"/>
          </w:rPr>
          <w:t>2019</w:t>
        </w:r>
        <w:r w:rsidRPr="00754C2D">
          <w:rPr>
            <w:rFonts w:ascii="Times New Roman" w:hAnsi="Times New Roman" w:hint="eastAsia"/>
            <w:color w:val="000000"/>
            <w:kern w:val="0"/>
            <w:szCs w:val="32"/>
          </w:rPr>
          <w:t>年</w:t>
        </w:r>
        <w:r w:rsidRPr="00754C2D">
          <w:rPr>
            <w:rFonts w:ascii="Times New Roman" w:hAnsi="Times New Roman"/>
            <w:color w:val="000000"/>
            <w:kern w:val="0"/>
            <w:szCs w:val="32"/>
          </w:rPr>
          <w:t>1</w:t>
        </w:r>
        <w:r w:rsidRPr="00754C2D">
          <w:rPr>
            <w:rFonts w:ascii="Times New Roman" w:hAnsi="Times New Roman" w:hint="eastAsia"/>
            <w:color w:val="000000"/>
            <w:kern w:val="0"/>
            <w:szCs w:val="32"/>
          </w:rPr>
          <w:t>月</w:t>
        </w:r>
        <w:r w:rsidRPr="00754C2D">
          <w:rPr>
            <w:rFonts w:ascii="Times New Roman" w:hAnsi="Times New Roman"/>
            <w:color w:val="000000"/>
            <w:kern w:val="0"/>
            <w:szCs w:val="32"/>
          </w:rPr>
          <w:t>25</w:t>
        </w:r>
        <w:r w:rsidRPr="00754C2D">
          <w:rPr>
            <w:rFonts w:ascii="Times New Roman" w:hAnsi="Times New Roman" w:hint="eastAsia"/>
            <w:color w:val="000000"/>
            <w:kern w:val="0"/>
            <w:szCs w:val="32"/>
          </w:rPr>
          <w:t>日</w:t>
        </w:r>
      </w:smartTag>
      <w:r w:rsidRPr="00754C2D">
        <w:rPr>
          <w:rFonts w:ascii="Times New Roman" w:hAnsi="Times New Roman" w:hint="eastAsia"/>
          <w:color w:val="000000"/>
          <w:kern w:val="0"/>
          <w:szCs w:val="32"/>
        </w:rPr>
        <w:t>（星期五）前，通过以下途径和方式予以反馈：</w:t>
      </w:r>
    </w:p>
    <w:p w:rsidR="00E421B4" w:rsidRPr="00754C2D" w:rsidRDefault="00E421B4" w:rsidP="00C72CDC">
      <w:pPr>
        <w:widowControl/>
        <w:spacing w:afterLines="50" w:line="560" w:lineRule="exact"/>
        <w:ind w:firstLine="630"/>
        <w:jc w:val="left"/>
        <w:rPr>
          <w:rFonts w:ascii="Times New Roman" w:hAnsi="Times New Roman"/>
          <w:color w:val="000000"/>
          <w:kern w:val="0"/>
          <w:szCs w:val="32"/>
        </w:rPr>
      </w:pPr>
      <w:r w:rsidRPr="00754C2D">
        <w:rPr>
          <w:rFonts w:ascii="Times New Roman" w:hAnsi="Times New Roman" w:hint="eastAsia"/>
          <w:color w:val="000000"/>
          <w:kern w:val="0"/>
          <w:szCs w:val="32"/>
        </w:rPr>
        <w:t>通讯地址：晋江市青阳街道东华街</w:t>
      </w:r>
      <w:r w:rsidRPr="00754C2D">
        <w:rPr>
          <w:rFonts w:ascii="Times New Roman" w:hAnsi="Times New Roman"/>
          <w:color w:val="000000"/>
          <w:kern w:val="0"/>
          <w:szCs w:val="32"/>
        </w:rPr>
        <w:t>11</w:t>
      </w:r>
      <w:r w:rsidRPr="00754C2D">
        <w:rPr>
          <w:rFonts w:ascii="Times New Roman" w:hAnsi="Times New Roman" w:hint="eastAsia"/>
          <w:color w:val="000000"/>
          <w:kern w:val="0"/>
          <w:szCs w:val="32"/>
        </w:rPr>
        <w:t>号，邮编：</w:t>
      </w:r>
      <w:r w:rsidRPr="00754C2D">
        <w:rPr>
          <w:rFonts w:ascii="Times New Roman" w:hAnsi="Times New Roman"/>
          <w:color w:val="000000"/>
          <w:kern w:val="0"/>
          <w:szCs w:val="32"/>
        </w:rPr>
        <w:t>362200</w:t>
      </w:r>
    </w:p>
    <w:p w:rsidR="00E421B4" w:rsidRPr="00754C2D" w:rsidRDefault="00E421B4" w:rsidP="00C72CDC">
      <w:pPr>
        <w:widowControl/>
        <w:spacing w:afterLines="50" w:line="560" w:lineRule="exact"/>
        <w:ind w:firstLine="630"/>
        <w:jc w:val="left"/>
        <w:rPr>
          <w:rFonts w:ascii="Times New Roman" w:hAnsi="Times New Roman"/>
          <w:color w:val="000000"/>
          <w:kern w:val="0"/>
          <w:szCs w:val="32"/>
        </w:rPr>
      </w:pPr>
      <w:r w:rsidRPr="00754C2D">
        <w:rPr>
          <w:rFonts w:ascii="Times New Roman" w:hAnsi="Times New Roman" w:hint="eastAsia"/>
          <w:color w:val="000000"/>
          <w:kern w:val="0"/>
          <w:szCs w:val="32"/>
        </w:rPr>
        <w:t>联系人：市发展和改革局价格科</w:t>
      </w:r>
    </w:p>
    <w:p w:rsidR="00E421B4" w:rsidRPr="00754C2D" w:rsidRDefault="00E421B4" w:rsidP="00C72CDC">
      <w:pPr>
        <w:widowControl/>
        <w:spacing w:afterLines="50" w:line="560" w:lineRule="exact"/>
        <w:ind w:firstLine="630"/>
        <w:jc w:val="left"/>
        <w:rPr>
          <w:rFonts w:ascii="Times New Roman" w:hAnsi="Times New Roman"/>
          <w:color w:val="000000"/>
          <w:kern w:val="0"/>
          <w:szCs w:val="32"/>
        </w:rPr>
      </w:pPr>
      <w:r w:rsidRPr="00754C2D">
        <w:rPr>
          <w:rFonts w:ascii="Times New Roman" w:hAnsi="Times New Roman" w:hint="eastAsia"/>
          <w:color w:val="000000"/>
          <w:kern w:val="0"/>
          <w:szCs w:val="32"/>
        </w:rPr>
        <w:t>联系电话：</w:t>
      </w:r>
      <w:r w:rsidRPr="00754C2D">
        <w:rPr>
          <w:rFonts w:ascii="Times New Roman" w:hAnsi="Times New Roman"/>
          <w:color w:val="000000"/>
          <w:kern w:val="0"/>
          <w:szCs w:val="32"/>
        </w:rPr>
        <w:t>0595-85623251</w:t>
      </w:r>
    </w:p>
    <w:p w:rsidR="00E421B4" w:rsidRPr="00754C2D" w:rsidRDefault="00E421B4" w:rsidP="00C72CDC">
      <w:pPr>
        <w:widowControl/>
        <w:spacing w:afterLines="50" w:line="560" w:lineRule="exact"/>
        <w:ind w:firstLine="630"/>
        <w:jc w:val="left"/>
        <w:rPr>
          <w:rFonts w:ascii="Times New Roman" w:hAnsi="Times New Roman"/>
          <w:color w:val="000000"/>
          <w:kern w:val="0"/>
          <w:szCs w:val="32"/>
        </w:rPr>
      </w:pPr>
      <w:r w:rsidRPr="00754C2D">
        <w:rPr>
          <w:rFonts w:ascii="Times New Roman" w:hAnsi="Times New Roman" w:hint="eastAsia"/>
          <w:color w:val="000000"/>
          <w:kern w:val="0"/>
          <w:szCs w:val="32"/>
        </w:rPr>
        <w:t>传真：</w:t>
      </w:r>
      <w:r w:rsidRPr="00754C2D">
        <w:rPr>
          <w:rFonts w:ascii="Times New Roman" w:hAnsi="Times New Roman"/>
          <w:color w:val="000000"/>
          <w:kern w:val="0"/>
          <w:szCs w:val="32"/>
        </w:rPr>
        <w:t>0595-85684119</w:t>
      </w:r>
    </w:p>
    <w:p w:rsidR="00E421B4" w:rsidRPr="00754C2D" w:rsidRDefault="00E421B4" w:rsidP="00C72CDC">
      <w:pPr>
        <w:widowControl/>
        <w:spacing w:afterLines="50" w:line="560" w:lineRule="exact"/>
        <w:ind w:firstLine="630"/>
        <w:jc w:val="left"/>
        <w:rPr>
          <w:rFonts w:ascii="Times New Roman" w:hAnsi="Times New Roman"/>
          <w:color w:val="000000"/>
          <w:kern w:val="0"/>
          <w:szCs w:val="32"/>
        </w:rPr>
      </w:pPr>
      <w:r w:rsidRPr="00754C2D">
        <w:rPr>
          <w:rFonts w:ascii="Times New Roman" w:hAnsi="Times New Roman" w:hint="eastAsia"/>
          <w:color w:val="000000"/>
          <w:kern w:val="0"/>
          <w:szCs w:val="32"/>
        </w:rPr>
        <w:t>电子邮件：</w:t>
      </w:r>
      <w:hyperlink r:id="rId6" w:history="1">
        <w:r w:rsidRPr="00754C2D">
          <w:rPr>
            <w:rStyle w:val="Hyperlink"/>
            <w:rFonts w:ascii="Times New Roman" w:hAnsi="Times New Roman"/>
            <w:color w:val="000000"/>
            <w:kern w:val="0"/>
            <w:szCs w:val="32"/>
          </w:rPr>
          <w:t>347579827@qq.com</w:t>
        </w:r>
      </w:hyperlink>
    </w:p>
    <w:p w:rsidR="00E421B4" w:rsidRPr="0078327F" w:rsidRDefault="00E421B4" w:rsidP="00C72CDC">
      <w:pPr>
        <w:widowControl/>
        <w:spacing w:afterLines="50" w:line="560" w:lineRule="exact"/>
        <w:ind w:firstLine="630"/>
        <w:jc w:val="left"/>
        <w:rPr>
          <w:rFonts w:ascii="仿宋_GB2312" w:hAnsi="黑体"/>
          <w:kern w:val="0"/>
          <w:szCs w:val="32"/>
        </w:rPr>
      </w:pPr>
    </w:p>
    <w:p w:rsidR="00E421B4" w:rsidRDefault="00E421B4" w:rsidP="00EB0A06">
      <w:pPr>
        <w:widowControl/>
        <w:spacing w:afterLines="50" w:line="560" w:lineRule="exact"/>
        <w:ind w:firstLine="630"/>
        <w:jc w:val="left"/>
        <w:rPr>
          <w:rFonts w:ascii="仿宋_GB2312" w:hAnsi="黑体"/>
          <w:kern w:val="0"/>
          <w:szCs w:val="32"/>
        </w:rPr>
      </w:pPr>
      <w:r w:rsidRPr="0078327F">
        <w:rPr>
          <w:rFonts w:ascii="仿宋_GB2312" w:hAnsi="黑体" w:hint="eastAsia"/>
          <w:kern w:val="0"/>
          <w:szCs w:val="32"/>
        </w:rPr>
        <w:t>附件：晋江市全民健身中心各场馆收费标准（征求意见稿）</w:t>
      </w:r>
    </w:p>
    <w:p w:rsidR="00E421B4" w:rsidRPr="009163B6" w:rsidRDefault="00E421B4" w:rsidP="00EB0A06">
      <w:pPr>
        <w:widowControl/>
        <w:spacing w:afterLines="50" w:line="560" w:lineRule="exact"/>
        <w:ind w:firstLine="630"/>
        <w:jc w:val="left"/>
        <w:rPr>
          <w:rFonts w:ascii="仿宋_GB2312" w:hAnsi="黑体"/>
          <w:kern w:val="0"/>
          <w:szCs w:val="32"/>
        </w:rPr>
      </w:pPr>
    </w:p>
    <w:tbl>
      <w:tblPr>
        <w:tblW w:w="10163" w:type="dxa"/>
        <w:tblInd w:w="-318" w:type="dxa"/>
        <w:tblLook w:val="00A0"/>
      </w:tblPr>
      <w:tblGrid>
        <w:gridCol w:w="1702"/>
        <w:gridCol w:w="1441"/>
        <w:gridCol w:w="1251"/>
        <w:gridCol w:w="1560"/>
        <w:gridCol w:w="1275"/>
        <w:gridCol w:w="1134"/>
        <w:gridCol w:w="1800"/>
      </w:tblGrid>
      <w:tr w:rsidR="00E421B4" w:rsidRPr="00FF6D1A" w:rsidTr="00D534D5">
        <w:trPr>
          <w:trHeight w:val="615"/>
        </w:trPr>
        <w:tc>
          <w:tcPr>
            <w:tcW w:w="1702" w:type="dxa"/>
            <w:tcBorders>
              <w:top w:val="nil"/>
              <w:left w:val="nil"/>
              <w:bottom w:val="nil"/>
              <w:right w:val="nil"/>
            </w:tcBorders>
            <w:noWrap/>
            <w:vAlign w:val="center"/>
          </w:tcPr>
          <w:p w:rsidR="00E421B4" w:rsidRPr="00754C2D" w:rsidRDefault="00E421B4" w:rsidP="00FF6D1A">
            <w:pPr>
              <w:widowControl/>
              <w:jc w:val="left"/>
              <w:rPr>
                <w:rFonts w:ascii="黑体" w:eastAsia="黑体" w:hAnsi="黑体" w:cs="宋体"/>
                <w:color w:val="000000"/>
                <w:kern w:val="0"/>
                <w:szCs w:val="32"/>
              </w:rPr>
            </w:pPr>
            <w:r w:rsidRPr="00754C2D">
              <w:rPr>
                <w:rFonts w:ascii="黑体" w:eastAsia="黑体" w:hAnsi="黑体" w:cs="宋体" w:hint="eastAsia"/>
                <w:color w:val="000000"/>
                <w:kern w:val="0"/>
                <w:szCs w:val="32"/>
              </w:rPr>
              <w:t>附件</w:t>
            </w:r>
          </w:p>
        </w:tc>
        <w:tc>
          <w:tcPr>
            <w:tcW w:w="1441"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c>
          <w:tcPr>
            <w:tcW w:w="1251"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c>
          <w:tcPr>
            <w:tcW w:w="1560"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c>
          <w:tcPr>
            <w:tcW w:w="1275"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c>
          <w:tcPr>
            <w:tcW w:w="1134"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c>
          <w:tcPr>
            <w:tcW w:w="1800"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r>
      <w:tr w:rsidR="00E421B4" w:rsidRPr="00FF6D1A" w:rsidTr="00D534D5">
        <w:trPr>
          <w:trHeight w:val="705"/>
        </w:trPr>
        <w:tc>
          <w:tcPr>
            <w:tcW w:w="10163" w:type="dxa"/>
            <w:gridSpan w:val="7"/>
            <w:tcBorders>
              <w:top w:val="nil"/>
              <w:left w:val="nil"/>
              <w:bottom w:val="nil"/>
              <w:right w:val="nil"/>
            </w:tcBorders>
            <w:noWrap/>
            <w:vAlign w:val="center"/>
          </w:tcPr>
          <w:p w:rsidR="00E421B4" w:rsidRPr="00754C2D" w:rsidRDefault="00E421B4" w:rsidP="00FF6D1A">
            <w:pPr>
              <w:widowControl/>
              <w:jc w:val="center"/>
              <w:rPr>
                <w:rFonts w:ascii="方正小标宋简体" w:eastAsia="方正小标宋简体" w:hAnsi="宋体" w:cs="宋体"/>
                <w:bCs/>
                <w:color w:val="000000"/>
                <w:kern w:val="0"/>
                <w:sz w:val="36"/>
                <w:szCs w:val="36"/>
              </w:rPr>
            </w:pPr>
            <w:r w:rsidRPr="00754C2D">
              <w:rPr>
                <w:rFonts w:ascii="方正小标宋简体" w:eastAsia="方正小标宋简体" w:hAnsi="宋体" w:cs="宋体" w:hint="eastAsia"/>
                <w:bCs/>
                <w:color w:val="000000"/>
                <w:kern w:val="0"/>
                <w:sz w:val="36"/>
                <w:szCs w:val="36"/>
              </w:rPr>
              <w:t>晋江市全民健身中心对外开放场馆收费标准（征求意见稿</w:t>
            </w:r>
            <w:r w:rsidRPr="00754C2D">
              <w:rPr>
                <w:rFonts w:ascii="方正小标宋简体" w:eastAsia="方正小标宋简体" w:hAnsi="宋体" w:cs="宋体"/>
                <w:bCs/>
                <w:color w:val="000000"/>
                <w:kern w:val="0"/>
                <w:sz w:val="36"/>
                <w:szCs w:val="36"/>
              </w:rPr>
              <w:t>)</w:t>
            </w:r>
          </w:p>
        </w:tc>
      </w:tr>
      <w:tr w:rsidR="00E421B4" w:rsidRPr="00FF6D1A" w:rsidTr="00D534D5">
        <w:trPr>
          <w:trHeight w:val="270"/>
        </w:trPr>
        <w:tc>
          <w:tcPr>
            <w:tcW w:w="1702"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c>
          <w:tcPr>
            <w:tcW w:w="1441"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c>
          <w:tcPr>
            <w:tcW w:w="1251"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c>
          <w:tcPr>
            <w:tcW w:w="1560"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c>
          <w:tcPr>
            <w:tcW w:w="1275"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c>
          <w:tcPr>
            <w:tcW w:w="1134"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c>
          <w:tcPr>
            <w:tcW w:w="1800" w:type="dxa"/>
            <w:tcBorders>
              <w:top w:val="nil"/>
              <w:left w:val="nil"/>
              <w:bottom w:val="nil"/>
              <w:right w:val="nil"/>
            </w:tcBorders>
            <w:noWrap/>
            <w:vAlign w:val="center"/>
          </w:tcPr>
          <w:p w:rsidR="00E421B4" w:rsidRPr="00FF6D1A" w:rsidRDefault="00E421B4" w:rsidP="00FF6D1A">
            <w:pPr>
              <w:widowControl/>
              <w:jc w:val="left"/>
              <w:rPr>
                <w:rFonts w:ascii="宋体" w:eastAsia="宋体" w:hAnsi="宋体" w:cs="宋体"/>
                <w:color w:val="000000"/>
                <w:kern w:val="0"/>
                <w:sz w:val="22"/>
                <w:szCs w:val="22"/>
              </w:rPr>
            </w:pPr>
          </w:p>
        </w:tc>
      </w:tr>
      <w:tr w:rsidR="00E421B4" w:rsidRPr="00FF6D1A" w:rsidTr="00D534D5">
        <w:trPr>
          <w:trHeight w:val="499"/>
        </w:trPr>
        <w:tc>
          <w:tcPr>
            <w:tcW w:w="1702" w:type="dxa"/>
            <w:vMerge w:val="restart"/>
            <w:tcBorders>
              <w:top w:val="single" w:sz="4" w:space="0" w:color="auto"/>
              <w:left w:val="single" w:sz="4" w:space="0" w:color="auto"/>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b/>
                <w:bCs/>
                <w:color w:val="000000"/>
                <w:kern w:val="0"/>
                <w:sz w:val="24"/>
              </w:rPr>
            </w:pPr>
            <w:r w:rsidRPr="00FF6D1A">
              <w:rPr>
                <w:rFonts w:ascii="宋体" w:eastAsia="宋体" w:hAnsi="宋体" w:cs="宋体" w:hint="eastAsia"/>
                <w:b/>
                <w:bCs/>
                <w:color w:val="000000"/>
                <w:kern w:val="0"/>
                <w:sz w:val="24"/>
              </w:rPr>
              <w:t>场</w:t>
            </w:r>
            <w:r w:rsidRPr="00FF6D1A">
              <w:rPr>
                <w:rFonts w:ascii="宋体" w:eastAsia="宋体" w:hAnsi="宋体" w:cs="宋体"/>
                <w:b/>
                <w:bCs/>
                <w:color w:val="000000"/>
                <w:kern w:val="0"/>
                <w:sz w:val="24"/>
              </w:rPr>
              <w:t xml:space="preserve"> </w:t>
            </w:r>
            <w:r w:rsidRPr="00FF6D1A">
              <w:rPr>
                <w:rFonts w:ascii="宋体" w:eastAsia="宋体" w:hAnsi="宋体" w:cs="宋体" w:hint="eastAsia"/>
                <w:b/>
                <w:bCs/>
                <w:color w:val="000000"/>
                <w:kern w:val="0"/>
                <w:sz w:val="24"/>
              </w:rPr>
              <w:t>馆</w:t>
            </w:r>
          </w:p>
        </w:tc>
        <w:tc>
          <w:tcPr>
            <w:tcW w:w="1441" w:type="dxa"/>
            <w:vMerge w:val="restart"/>
            <w:tcBorders>
              <w:top w:val="single" w:sz="4" w:space="0" w:color="auto"/>
              <w:left w:val="single" w:sz="4" w:space="0" w:color="auto"/>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b/>
                <w:bCs/>
                <w:color w:val="000000"/>
                <w:kern w:val="0"/>
                <w:sz w:val="24"/>
              </w:rPr>
            </w:pPr>
            <w:r w:rsidRPr="00FF6D1A">
              <w:rPr>
                <w:rFonts w:ascii="宋体" w:eastAsia="宋体" w:hAnsi="宋体" w:cs="宋体" w:hint="eastAsia"/>
                <w:b/>
                <w:bCs/>
                <w:color w:val="000000"/>
                <w:kern w:val="0"/>
                <w:sz w:val="24"/>
              </w:rPr>
              <w:t>计费单位</w:t>
            </w:r>
          </w:p>
        </w:tc>
        <w:tc>
          <w:tcPr>
            <w:tcW w:w="4086" w:type="dxa"/>
            <w:gridSpan w:val="3"/>
            <w:tcBorders>
              <w:top w:val="single" w:sz="4" w:space="0" w:color="auto"/>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b/>
                <w:bCs/>
                <w:color w:val="000000"/>
                <w:kern w:val="0"/>
                <w:sz w:val="24"/>
              </w:rPr>
            </w:pPr>
            <w:r w:rsidRPr="00FF6D1A">
              <w:rPr>
                <w:rFonts w:ascii="宋体" w:eastAsia="宋体" w:hAnsi="宋体" w:cs="宋体" w:hint="eastAsia"/>
                <w:b/>
                <w:bCs/>
                <w:color w:val="000000"/>
                <w:kern w:val="0"/>
                <w:sz w:val="24"/>
              </w:rPr>
              <w:t>周一至周五</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421B4" w:rsidRPr="00FF6D1A" w:rsidRDefault="00E421B4" w:rsidP="00FF6D1A">
            <w:pPr>
              <w:widowControl/>
              <w:jc w:val="center"/>
              <w:rPr>
                <w:rFonts w:ascii="宋体" w:eastAsia="宋体" w:hAnsi="宋体" w:cs="宋体"/>
                <w:b/>
                <w:bCs/>
                <w:color w:val="000000"/>
                <w:kern w:val="0"/>
                <w:sz w:val="24"/>
              </w:rPr>
            </w:pPr>
            <w:r w:rsidRPr="00FF6D1A">
              <w:rPr>
                <w:rFonts w:ascii="宋体" w:eastAsia="宋体" w:hAnsi="宋体" w:cs="宋体" w:hint="eastAsia"/>
                <w:b/>
                <w:bCs/>
                <w:color w:val="000000"/>
                <w:kern w:val="0"/>
                <w:sz w:val="24"/>
              </w:rPr>
              <w:t>双休及</w:t>
            </w:r>
            <w:r w:rsidRPr="00FF6D1A">
              <w:rPr>
                <w:rFonts w:ascii="宋体" w:eastAsia="宋体" w:hAnsi="宋体" w:cs="宋体"/>
                <w:b/>
                <w:bCs/>
                <w:color w:val="000000"/>
                <w:kern w:val="0"/>
                <w:sz w:val="24"/>
              </w:rPr>
              <w:br/>
            </w:r>
            <w:r w:rsidRPr="00FF6D1A">
              <w:rPr>
                <w:rFonts w:ascii="宋体" w:eastAsia="宋体" w:hAnsi="宋体" w:cs="宋体" w:hint="eastAsia"/>
                <w:b/>
                <w:bCs/>
                <w:color w:val="000000"/>
                <w:kern w:val="0"/>
                <w:sz w:val="24"/>
              </w:rPr>
              <w:t>节假日</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421B4" w:rsidRPr="00FF6D1A" w:rsidRDefault="00E421B4" w:rsidP="00FF6D1A">
            <w:pPr>
              <w:widowControl/>
              <w:jc w:val="center"/>
              <w:rPr>
                <w:rFonts w:ascii="宋体" w:eastAsia="宋体" w:hAnsi="宋体" w:cs="宋体"/>
                <w:b/>
                <w:bCs/>
                <w:color w:val="000000"/>
                <w:kern w:val="0"/>
                <w:sz w:val="24"/>
              </w:rPr>
            </w:pPr>
            <w:r w:rsidRPr="00FF6D1A">
              <w:rPr>
                <w:rFonts w:ascii="宋体" w:eastAsia="宋体" w:hAnsi="宋体" w:cs="宋体" w:hint="eastAsia"/>
                <w:b/>
                <w:bCs/>
                <w:color w:val="000000"/>
                <w:kern w:val="0"/>
                <w:sz w:val="24"/>
              </w:rPr>
              <w:t>备注</w:t>
            </w:r>
          </w:p>
        </w:tc>
      </w:tr>
      <w:tr w:rsidR="00E421B4" w:rsidRPr="00FF6D1A" w:rsidTr="00D534D5">
        <w:trPr>
          <w:trHeight w:val="499"/>
        </w:trPr>
        <w:tc>
          <w:tcPr>
            <w:tcW w:w="1702" w:type="dxa"/>
            <w:vMerge/>
            <w:tcBorders>
              <w:top w:val="single" w:sz="4" w:space="0" w:color="auto"/>
              <w:left w:val="single" w:sz="4" w:space="0" w:color="auto"/>
              <w:bottom w:val="single" w:sz="4" w:space="0" w:color="auto"/>
              <w:right w:val="single" w:sz="4" w:space="0" w:color="auto"/>
            </w:tcBorders>
            <w:vAlign w:val="center"/>
          </w:tcPr>
          <w:p w:rsidR="00E421B4" w:rsidRPr="00FF6D1A" w:rsidRDefault="00E421B4" w:rsidP="00FF6D1A">
            <w:pPr>
              <w:widowControl/>
              <w:jc w:val="left"/>
              <w:rPr>
                <w:rFonts w:ascii="宋体" w:eastAsia="宋体" w:hAnsi="宋体" w:cs="宋体"/>
                <w:b/>
                <w:bCs/>
                <w:color w:val="000000"/>
                <w:kern w:val="0"/>
                <w:sz w:val="24"/>
              </w:rPr>
            </w:pPr>
          </w:p>
        </w:tc>
        <w:tc>
          <w:tcPr>
            <w:tcW w:w="1441" w:type="dxa"/>
            <w:vMerge/>
            <w:tcBorders>
              <w:top w:val="single" w:sz="4" w:space="0" w:color="auto"/>
              <w:left w:val="single" w:sz="4" w:space="0" w:color="auto"/>
              <w:bottom w:val="single" w:sz="4" w:space="0" w:color="auto"/>
              <w:right w:val="single" w:sz="4" w:space="0" w:color="auto"/>
            </w:tcBorders>
            <w:vAlign w:val="center"/>
          </w:tcPr>
          <w:p w:rsidR="00E421B4" w:rsidRPr="00FF6D1A" w:rsidRDefault="00E421B4" w:rsidP="00FF6D1A">
            <w:pPr>
              <w:widowControl/>
              <w:jc w:val="left"/>
              <w:rPr>
                <w:rFonts w:ascii="宋体" w:eastAsia="宋体" w:hAnsi="宋体" w:cs="宋体"/>
                <w:b/>
                <w:bCs/>
                <w:color w:val="000000"/>
                <w:kern w:val="0"/>
                <w:sz w:val="24"/>
              </w:rPr>
            </w:pPr>
          </w:p>
        </w:tc>
        <w:tc>
          <w:tcPr>
            <w:tcW w:w="4086" w:type="dxa"/>
            <w:gridSpan w:val="3"/>
            <w:tcBorders>
              <w:top w:val="single" w:sz="4" w:space="0" w:color="auto"/>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b/>
                <w:bCs/>
                <w:color w:val="000000"/>
                <w:kern w:val="0"/>
                <w:sz w:val="24"/>
              </w:rPr>
            </w:pPr>
            <w:r w:rsidRPr="00FF6D1A">
              <w:rPr>
                <w:rFonts w:ascii="宋体" w:eastAsia="宋体" w:hAnsi="宋体" w:cs="宋体" w:hint="eastAsia"/>
                <w:b/>
                <w:bCs/>
                <w:color w:val="000000"/>
                <w:kern w:val="0"/>
                <w:sz w:val="24"/>
              </w:rPr>
              <w:t>时</w:t>
            </w:r>
            <w:r w:rsidRPr="00FF6D1A">
              <w:rPr>
                <w:rFonts w:ascii="宋体" w:eastAsia="宋体" w:hAnsi="宋体" w:cs="宋体"/>
                <w:b/>
                <w:bCs/>
                <w:color w:val="000000"/>
                <w:kern w:val="0"/>
                <w:sz w:val="24"/>
              </w:rPr>
              <w:t xml:space="preserve">   </w:t>
            </w:r>
            <w:r w:rsidRPr="00FF6D1A">
              <w:rPr>
                <w:rFonts w:ascii="宋体" w:eastAsia="宋体" w:hAnsi="宋体" w:cs="宋体" w:hint="eastAsia"/>
                <w:b/>
                <w:bCs/>
                <w:color w:val="000000"/>
                <w:kern w:val="0"/>
                <w:sz w:val="24"/>
              </w:rPr>
              <w:t>段</w:t>
            </w:r>
          </w:p>
        </w:tc>
        <w:tc>
          <w:tcPr>
            <w:tcW w:w="1134" w:type="dxa"/>
            <w:vMerge/>
            <w:tcBorders>
              <w:top w:val="single" w:sz="4" w:space="0" w:color="auto"/>
              <w:left w:val="single" w:sz="4" w:space="0" w:color="auto"/>
              <w:bottom w:val="single" w:sz="4" w:space="0" w:color="auto"/>
              <w:right w:val="single" w:sz="4" w:space="0" w:color="auto"/>
            </w:tcBorders>
            <w:vAlign w:val="center"/>
          </w:tcPr>
          <w:p w:rsidR="00E421B4" w:rsidRPr="00FF6D1A" w:rsidRDefault="00E421B4" w:rsidP="00FF6D1A">
            <w:pPr>
              <w:widowControl/>
              <w:jc w:val="left"/>
              <w:rPr>
                <w:rFonts w:ascii="宋体" w:eastAsia="宋体" w:hAnsi="宋体" w:cs="宋体"/>
                <w:b/>
                <w:bCs/>
                <w:color w:val="000000"/>
                <w:kern w:val="0"/>
                <w:sz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421B4" w:rsidRPr="00FF6D1A" w:rsidRDefault="00E421B4" w:rsidP="00FF6D1A">
            <w:pPr>
              <w:widowControl/>
              <w:jc w:val="left"/>
              <w:rPr>
                <w:rFonts w:ascii="宋体" w:eastAsia="宋体" w:hAnsi="宋体" w:cs="宋体"/>
                <w:b/>
                <w:bCs/>
                <w:color w:val="000000"/>
                <w:kern w:val="0"/>
                <w:sz w:val="24"/>
              </w:rPr>
            </w:pPr>
          </w:p>
        </w:tc>
      </w:tr>
      <w:tr w:rsidR="00E421B4" w:rsidRPr="00FF6D1A" w:rsidTr="00D534D5">
        <w:trPr>
          <w:trHeight w:val="499"/>
        </w:trPr>
        <w:tc>
          <w:tcPr>
            <w:tcW w:w="1702" w:type="dxa"/>
            <w:vMerge/>
            <w:tcBorders>
              <w:top w:val="single" w:sz="4" w:space="0" w:color="auto"/>
              <w:left w:val="single" w:sz="4" w:space="0" w:color="auto"/>
              <w:bottom w:val="single" w:sz="4" w:space="0" w:color="auto"/>
              <w:right w:val="single" w:sz="4" w:space="0" w:color="auto"/>
            </w:tcBorders>
            <w:vAlign w:val="center"/>
          </w:tcPr>
          <w:p w:rsidR="00E421B4" w:rsidRPr="00FF6D1A" w:rsidRDefault="00E421B4" w:rsidP="00FF6D1A">
            <w:pPr>
              <w:widowControl/>
              <w:jc w:val="left"/>
              <w:rPr>
                <w:rFonts w:ascii="宋体" w:eastAsia="宋体" w:hAnsi="宋体" w:cs="宋体"/>
                <w:b/>
                <w:bCs/>
                <w:color w:val="000000"/>
                <w:kern w:val="0"/>
                <w:sz w:val="24"/>
              </w:rPr>
            </w:pPr>
          </w:p>
        </w:tc>
        <w:tc>
          <w:tcPr>
            <w:tcW w:w="1441" w:type="dxa"/>
            <w:vMerge/>
            <w:tcBorders>
              <w:top w:val="single" w:sz="4" w:space="0" w:color="auto"/>
              <w:left w:val="single" w:sz="4" w:space="0" w:color="auto"/>
              <w:bottom w:val="single" w:sz="4" w:space="0" w:color="auto"/>
              <w:right w:val="single" w:sz="4" w:space="0" w:color="auto"/>
            </w:tcBorders>
            <w:vAlign w:val="center"/>
          </w:tcPr>
          <w:p w:rsidR="00E421B4" w:rsidRPr="00FF6D1A" w:rsidRDefault="00E421B4" w:rsidP="00FF6D1A">
            <w:pPr>
              <w:widowControl/>
              <w:jc w:val="left"/>
              <w:rPr>
                <w:rFonts w:ascii="宋体" w:eastAsia="宋体" w:hAnsi="宋体" w:cs="宋体"/>
                <w:b/>
                <w:bCs/>
                <w:color w:val="000000"/>
                <w:kern w:val="0"/>
                <w:sz w:val="24"/>
              </w:rPr>
            </w:pPr>
          </w:p>
        </w:tc>
        <w:tc>
          <w:tcPr>
            <w:tcW w:w="1251" w:type="dxa"/>
            <w:tcBorders>
              <w:top w:val="nil"/>
              <w:left w:val="nil"/>
              <w:bottom w:val="single" w:sz="4" w:space="0" w:color="auto"/>
              <w:right w:val="single" w:sz="4" w:space="0" w:color="auto"/>
            </w:tcBorders>
            <w:noWrap/>
            <w:vAlign w:val="center"/>
          </w:tcPr>
          <w:p w:rsidR="00E421B4" w:rsidRDefault="00E421B4" w:rsidP="00FF6D1A">
            <w:pPr>
              <w:widowControl/>
              <w:jc w:val="center"/>
              <w:rPr>
                <w:rFonts w:ascii="宋体" w:eastAsia="宋体" w:hAnsi="宋体" w:cs="宋体"/>
                <w:b/>
                <w:bCs/>
                <w:color w:val="000000"/>
                <w:kern w:val="0"/>
                <w:sz w:val="24"/>
              </w:rPr>
            </w:pPr>
            <w:r w:rsidRPr="00FF6D1A">
              <w:rPr>
                <w:rFonts w:ascii="宋体" w:eastAsia="宋体" w:hAnsi="宋体" w:cs="宋体"/>
                <w:b/>
                <w:bCs/>
                <w:color w:val="000000"/>
                <w:kern w:val="0"/>
                <w:sz w:val="24"/>
              </w:rPr>
              <w:t>12:00</w:t>
            </w:r>
          </w:p>
          <w:p w:rsidR="00E421B4" w:rsidRPr="00FF6D1A" w:rsidRDefault="00E421B4" w:rsidP="00FF6D1A">
            <w:pPr>
              <w:widowControl/>
              <w:jc w:val="center"/>
              <w:rPr>
                <w:rFonts w:ascii="宋体" w:eastAsia="宋体" w:hAnsi="宋体" w:cs="宋体"/>
                <w:b/>
                <w:bCs/>
                <w:color w:val="000000"/>
                <w:kern w:val="0"/>
                <w:sz w:val="24"/>
              </w:rPr>
            </w:pPr>
            <w:r w:rsidRPr="00FF6D1A">
              <w:rPr>
                <w:rFonts w:ascii="宋体" w:eastAsia="宋体" w:hAnsi="宋体" w:cs="宋体" w:hint="eastAsia"/>
                <w:b/>
                <w:bCs/>
                <w:color w:val="000000"/>
                <w:kern w:val="0"/>
                <w:sz w:val="24"/>
              </w:rPr>
              <w:t>之前</w:t>
            </w:r>
          </w:p>
        </w:tc>
        <w:tc>
          <w:tcPr>
            <w:tcW w:w="1560"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b/>
                <w:bCs/>
                <w:color w:val="000000"/>
                <w:kern w:val="0"/>
                <w:sz w:val="24"/>
              </w:rPr>
            </w:pPr>
            <w:r w:rsidRPr="00FF6D1A">
              <w:rPr>
                <w:rFonts w:ascii="宋体" w:eastAsia="宋体" w:hAnsi="宋体" w:cs="宋体"/>
                <w:b/>
                <w:bCs/>
                <w:color w:val="000000"/>
                <w:kern w:val="0"/>
                <w:sz w:val="24"/>
              </w:rPr>
              <w:t>12:00-18:00</w:t>
            </w:r>
          </w:p>
        </w:tc>
        <w:tc>
          <w:tcPr>
            <w:tcW w:w="1275" w:type="dxa"/>
            <w:tcBorders>
              <w:top w:val="nil"/>
              <w:left w:val="nil"/>
              <w:bottom w:val="single" w:sz="4" w:space="0" w:color="auto"/>
              <w:right w:val="single" w:sz="4" w:space="0" w:color="auto"/>
            </w:tcBorders>
            <w:noWrap/>
            <w:vAlign w:val="center"/>
          </w:tcPr>
          <w:p w:rsidR="00E421B4" w:rsidRDefault="00E421B4" w:rsidP="00FF6D1A">
            <w:pPr>
              <w:widowControl/>
              <w:jc w:val="center"/>
              <w:rPr>
                <w:rFonts w:ascii="宋体" w:eastAsia="宋体" w:hAnsi="宋体" w:cs="宋体"/>
                <w:b/>
                <w:bCs/>
                <w:color w:val="000000"/>
                <w:kern w:val="0"/>
                <w:sz w:val="24"/>
              </w:rPr>
            </w:pPr>
            <w:r w:rsidRPr="00FF6D1A">
              <w:rPr>
                <w:rFonts w:ascii="宋体" w:eastAsia="宋体" w:hAnsi="宋体" w:cs="宋体"/>
                <w:b/>
                <w:bCs/>
                <w:color w:val="000000"/>
                <w:kern w:val="0"/>
                <w:sz w:val="24"/>
              </w:rPr>
              <w:t>18:00</w:t>
            </w:r>
          </w:p>
          <w:p w:rsidR="00E421B4" w:rsidRPr="00FF6D1A" w:rsidRDefault="00E421B4" w:rsidP="00FF6D1A">
            <w:pPr>
              <w:widowControl/>
              <w:jc w:val="center"/>
              <w:rPr>
                <w:rFonts w:ascii="宋体" w:eastAsia="宋体" w:hAnsi="宋体" w:cs="宋体"/>
                <w:b/>
                <w:bCs/>
                <w:color w:val="000000"/>
                <w:kern w:val="0"/>
                <w:sz w:val="24"/>
              </w:rPr>
            </w:pPr>
            <w:r w:rsidRPr="00FF6D1A">
              <w:rPr>
                <w:rFonts w:ascii="宋体" w:eastAsia="宋体" w:hAnsi="宋体" w:cs="宋体" w:hint="eastAsia"/>
                <w:b/>
                <w:bCs/>
                <w:color w:val="000000"/>
                <w:kern w:val="0"/>
                <w:sz w:val="24"/>
              </w:rPr>
              <w:t>之后</w:t>
            </w:r>
          </w:p>
        </w:tc>
        <w:tc>
          <w:tcPr>
            <w:tcW w:w="1134" w:type="dxa"/>
            <w:vMerge/>
            <w:tcBorders>
              <w:top w:val="single" w:sz="4" w:space="0" w:color="auto"/>
              <w:left w:val="single" w:sz="4" w:space="0" w:color="auto"/>
              <w:bottom w:val="single" w:sz="4" w:space="0" w:color="auto"/>
              <w:right w:val="single" w:sz="4" w:space="0" w:color="auto"/>
            </w:tcBorders>
            <w:vAlign w:val="center"/>
          </w:tcPr>
          <w:p w:rsidR="00E421B4" w:rsidRPr="00FF6D1A" w:rsidRDefault="00E421B4" w:rsidP="00FF6D1A">
            <w:pPr>
              <w:widowControl/>
              <w:jc w:val="left"/>
              <w:rPr>
                <w:rFonts w:ascii="宋体" w:eastAsia="宋体" w:hAnsi="宋体" w:cs="宋体"/>
                <w:b/>
                <w:bCs/>
                <w:color w:val="000000"/>
                <w:kern w:val="0"/>
                <w:sz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421B4" w:rsidRPr="00FF6D1A" w:rsidRDefault="00E421B4" w:rsidP="00FF6D1A">
            <w:pPr>
              <w:widowControl/>
              <w:jc w:val="left"/>
              <w:rPr>
                <w:rFonts w:ascii="宋体" w:eastAsia="宋体" w:hAnsi="宋体" w:cs="宋体"/>
                <w:b/>
                <w:bCs/>
                <w:color w:val="000000"/>
                <w:kern w:val="0"/>
                <w:sz w:val="24"/>
              </w:rPr>
            </w:pPr>
          </w:p>
        </w:tc>
      </w:tr>
      <w:tr w:rsidR="00E421B4" w:rsidRPr="00FF6D1A" w:rsidTr="00D534D5">
        <w:trPr>
          <w:trHeight w:val="1002"/>
        </w:trPr>
        <w:tc>
          <w:tcPr>
            <w:tcW w:w="1702" w:type="dxa"/>
            <w:tcBorders>
              <w:top w:val="nil"/>
              <w:left w:val="single" w:sz="4" w:space="0" w:color="auto"/>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b/>
                <w:bCs/>
                <w:color w:val="000000"/>
                <w:kern w:val="0"/>
                <w:sz w:val="28"/>
                <w:szCs w:val="28"/>
              </w:rPr>
            </w:pPr>
            <w:r w:rsidRPr="00FF6D1A">
              <w:rPr>
                <w:rFonts w:ascii="宋体" w:eastAsia="宋体" w:hAnsi="宋体" w:cs="宋体" w:hint="eastAsia"/>
                <w:b/>
                <w:bCs/>
                <w:color w:val="000000"/>
                <w:kern w:val="0"/>
                <w:sz w:val="28"/>
                <w:szCs w:val="28"/>
              </w:rPr>
              <w:t>室外网球馆</w:t>
            </w:r>
          </w:p>
        </w:tc>
        <w:tc>
          <w:tcPr>
            <w:tcW w:w="1441"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hint="eastAsia"/>
                <w:color w:val="000000"/>
                <w:kern w:val="0"/>
                <w:sz w:val="22"/>
                <w:szCs w:val="22"/>
              </w:rPr>
              <w:t>元</w:t>
            </w:r>
            <w:r w:rsidRPr="00FF6D1A">
              <w:rPr>
                <w:rFonts w:ascii="宋体" w:eastAsia="宋体" w:hAnsi="宋体" w:cs="宋体"/>
                <w:color w:val="000000"/>
                <w:kern w:val="0"/>
                <w:sz w:val="22"/>
                <w:szCs w:val="22"/>
              </w:rPr>
              <w:t>/</w:t>
            </w:r>
            <w:r w:rsidRPr="00FF6D1A">
              <w:rPr>
                <w:rFonts w:ascii="宋体" w:eastAsia="宋体" w:hAnsi="宋体" w:cs="宋体" w:hint="eastAsia"/>
                <w:color w:val="000000"/>
                <w:kern w:val="0"/>
                <w:sz w:val="22"/>
                <w:szCs w:val="22"/>
              </w:rPr>
              <w:t>小时</w:t>
            </w:r>
            <w:r w:rsidRPr="00FF6D1A">
              <w:rPr>
                <w:rFonts w:ascii="宋体" w:eastAsia="宋体" w:hAnsi="宋体" w:cs="宋体"/>
                <w:color w:val="000000"/>
                <w:kern w:val="0"/>
                <w:sz w:val="22"/>
                <w:szCs w:val="22"/>
              </w:rPr>
              <w:t>.</w:t>
            </w:r>
            <w:r w:rsidRPr="00FF6D1A">
              <w:rPr>
                <w:rFonts w:ascii="宋体" w:eastAsia="宋体" w:hAnsi="宋体" w:cs="宋体" w:hint="eastAsia"/>
                <w:color w:val="000000"/>
                <w:kern w:val="0"/>
                <w:sz w:val="22"/>
                <w:szCs w:val="22"/>
              </w:rPr>
              <w:t>片</w:t>
            </w:r>
          </w:p>
        </w:tc>
        <w:tc>
          <w:tcPr>
            <w:tcW w:w="1251"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30</w:t>
            </w:r>
          </w:p>
        </w:tc>
        <w:tc>
          <w:tcPr>
            <w:tcW w:w="1560"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40</w:t>
            </w:r>
          </w:p>
        </w:tc>
        <w:tc>
          <w:tcPr>
            <w:tcW w:w="1275"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50</w:t>
            </w:r>
          </w:p>
        </w:tc>
        <w:tc>
          <w:tcPr>
            <w:tcW w:w="1134"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50</w:t>
            </w:r>
          </w:p>
        </w:tc>
        <w:tc>
          <w:tcPr>
            <w:tcW w:w="1800" w:type="dxa"/>
            <w:tcBorders>
              <w:top w:val="nil"/>
              <w:left w:val="nil"/>
              <w:bottom w:val="single" w:sz="4" w:space="0" w:color="auto"/>
              <w:right w:val="single" w:sz="4" w:space="0" w:color="auto"/>
            </w:tcBorders>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hint="eastAsia"/>
                <w:color w:val="000000"/>
                <w:kern w:val="0"/>
                <w:sz w:val="22"/>
                <w:szCs w:val="22"/>
              </w:rPr>
              <w:t>最高收费标准，</w:t>
            </w:r>
            <w:r w:rsidRPr="00FF6D1A">
              <w:rPr>
                <w:rFonts w:ascii="宋体" w:eastAsia="宋体" w:hAnsi="宋体" w:cs="宋体"/>
                <w:color w:val="000000"/>
                <w:kern w:val="0"/>
                <w:sz w:val="22"/>
                <w:szCs w:val="22"/>
              </w:rPr>
              <w:br/>
            </w:r>
            <w:r w:rsidRPr="00FF6D1A">
              <w:rPr>
                <w:rFonts w:ascii="宋体" w:eastAsia="宋体" w:hAnsi="宋体" w:cs="宋体" w:hint="eastAsia"/>
                <w:color w:val="000000"/>
                <w:kern w:val="0"/>
                <w:sz w:val="22"/>
                <w:szCs w:val="22"/>
              </w:rPr>
              <w:t>可下浮</w:t>
            </w:r>
          </w:p>
        </w:tc>
      </w:tr>
      <w:tr w:rsidR="00E421B4" w:rsidRPr="00FF6D1A" w:rsidTr="00EB0A06">
        <w:trPr>
          <w:trHeight w:val="1002"/>
        </w:trPr>
        <w:tc>
          <w:tcPr>
            <w:tcW w:w="1702" w:type="dxa"/>
            <w:tcBorders>
              <w:top w:val="nil"/>
              <w:left w:val="single" w:sz="4" w:space="0" w:color="auto"/>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b/>
                <w:bCs/>
                <w:color w:val="000000"/>
                <w:kern w:val="0"/>
                <w:sz w:val="28"/>
                <w:szCs w:val="28"/>
              </w:rPr>
            </w:pPr>
            <w:r w:rsidRPr="00FF6D1A">
              <w:rPr>
                <w:rFonts w:ascii="宋体" w:eastAsia="宋体" w:hAnsi="宋体" w:cs="宋体" w:hint="eastAsia"/>
                <w:b/>
                <w:bCs/>
                <w:color w:val="000000"/>
                <w:kern w:val="0"/>
                <w:sz w:val="28"/>
                <w:szCs w:val="28"/>
              </w:rPr>
              <w:t>室内网球馆</w:t>
            </w:r>
          </w:p>
        </w:tc>
        <w:tc>
          <w:tcPr>
            <w:tcW w:w="1441"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hint="eastAsia"/>
                <w:color w:val="000000"/>
                <w:kern w:val="0"/>
                <w:sz w:val="22"/>
                <w:szCs w:val="22"/>
              </w:rPr>
              <w:t>元</w:t>
            </w:r>
            <w:r w:rsidRPr="00FF6D1A">
              <w:rPr>
                <w:rFonts w:ascii="宋体" w:eastAsia="宋体" w:hAnsi="宋体" w:cs="宋体"/>
                <w:color w:val="000000"/>
                <w:kern w:val="0"/>
                <w:sz w:val="22"/>
                <w:szCs w:val="22"/>
              </w:rPr>
              <w:t>/</w:t>
            </w:r>
            <w:r w:rsidRPr="00FF6D1A">
              <w:rPr>
                <w:rFonts w:ascii="宋体" w:eastAsia="宋体" w:hAnsi="宋体" w:cs="宋体" w:hint="eastAsia"/>
                <w:color w:val="000000"/>
                <w:kern w:val="0"/>
                <w:sz w:val="22"/>
                <w:szCs w:val="22"/>
              </w:rPr>
              <w:t>小时</w:t>
            </w:r>
            <w:r w:rsidRPr="00FF6D1A">
              <w:rPr>
                <w:rFonts w:ascii="宋体" w:eastAsia="宋体" w:hAnsi="宋体" w:cs="宋体"/>
                <w:color w:val="000000"/>
                <w:kern w:val="0"/>
                <w:sz w:val="22"/>
                <w:szCs w:val="22"/>
              </w:rPr>
              <w:t>.</w:t>
            </w:r>
            <w:r w:rsidRPr="00FF6D1A">
              <w:rPr>
                <w:rFonts w:ascii="宋体" w:eastAsia="宋体" w:hAnsi="宋体" w:cs="宋体" w:hint="eastAsia"/>
                <w:color w:val="000000"/>
                <w:kern w:val="0"/>
                <w:sz w:val="22"/>
                <w:szCs w:val="22"/>
              </w:rPr>
              <w:t>片</w:t>
            </w:r>
          </w:p>
        </w:tc>
        <w:tc>
          <w:tcPr>
            <w:tcW w:w="1251"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50</w:t>
            </w:r>
          </w:p>
        </w:tc>
        <w:tc>
          <w:tcPr>
            <w:tcW w:w="1560"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60</w:t>
            </w:r>
          </w:p>
        </w:tc>
        <w:tc>
          <w:tcPr>
            <w:tcW w:w="1275"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70</w:t>
            </w:r>
          </w:p>
        </w:tc>
        <w:tc>
          <w:tcPr>
            <w:tcW w:w="1134"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70</w:t>
            </w:r>
          </w:p>
        </w:tc>
        <w:tc>
          <w:tcPr>
            <w:tcW w:w="1800" w:type="dxa"/>
            <w:tcBorders>
              <w:top w:val="nil"/>
              <w:left w:val="nil"/>
              <w:bottom w:val="single" w:sz="4" w:space="0" w:color="auto"/>
              <w:right w:val="single" w:sz="4" w:space="0" w:color="auto"/>
            </w:tcBorders>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hint="eastAsia"/>
                <w:color w:val="000000"/>
                <w:kern w:val="0"/>
                <w:sz w:val="22"/>
                <w:szCs w:val="22"/>
              </w:rPr>
              <w:t>最高收费标准，</w:t>
            </w:r>
            <w:r w:rsidRPr="00FF6D1A">
              <w:rPr>
                <w:rFonts w:ascii="宋体" w:eastAsia="宋体" w:hAnsi="宋体" w:cs="宋体"/>
                <w:color w:val="000000"/>
                <w:kern w:val="0"/>
                <w:sz w:val="22"/>
                <w:szCs w:val="22"/>
              </w:rPr>
              <w:br/>
            </w:r>
            <w:r w:rsidRPr="00FF6D1A">
              <w:rPr>
                <w:rFonts w:ascii="宋体" w:eastAsia="宋体" w:hAnsi="宋体" w:cs="宋体" w:hint="eastAsia"/>
                <w:color w:val="000000"/>
                <w:kern w:val="0"/>
                <w:sz w:val="22"/>
                <w:szCs w:val="22"/>
              </w:rPr>
              <w:t>可下浮</w:t>
            </w:r>
          </w:p>
        </w:tc>
      </w:tr>
      <w:tr w:rsidR="00E421B4" w:rsidRPr="00FF6D1A" w:rsidTr="00EB0A06">
        <w:trPr>
          <w:trHeight w:val="1002"/>
        </w:trPr>
        <w:tc>
          <w:tcPr>
            <w:tcW w:w="1702" w:type="dxa"/>
            <w:tcBorders>
              <w:top w:val="nil"/>
              <w:left w:val="single" w:sz="4" w:space="0" w:color="auto"/>
              <w:bottom w:val="single" w:sz="4" w:space="0" w:color="auto"/>
              <w:right w:val="single" w:sz="4" w:space="0" w:color="auto"/>
            </w:tcBorders>
            <w:vAlign w:val="center"/>
          </w:tcPr>
          <w:p w:rsidR="00E421B4" w:rsidRPr="00FF6D1A" w:rsidRDefault="00E421B4" w:rsidP="00FF6D1A">
            <w:pPr>
              <w:widowControl/>
              <w:jc w:val="center"/>
              <w:rPr>
                <w:rFonts w:ascii="宋体" w:eastAsia="宋体" w:hAnsi="宋体" w:cs="宋体"/>
                <w:b/>
                <w:bCs/>
                <w:color w:val="000000"/>
                <w:kern w:val="0"/>
                <w:sz w:val="28"/>
                <w:szCs w:val="28"/>
              </w:rPr>
            </w:pPr>
            <w:r w:rsidRPr="00FF6D1A">
              <w:rPr>
                <w:rFonts w:ascii="宋体" w:eastAsia="宋体" w:hAnsi="宋体" w:cs="宋体" w:hint="eastAsia"/>
                <w:b/>
                <w:bCs/>
                <w:color w:val="000000"/>
                <w:kern w:val="0"/>
                <w:sz w:val="28"/>
                <w:szCs w:val="28"/>
              </w:rPr>
              <w:t>综合馆</w:t>
            </w:r>
            <w:r w:rsidRPr="00FF6D1A">
              <w:rPr>
                <w:rFonts w:ascii="宋体" w:eastAsia="宋体" w:hAnsi="宋体" w:cs="宋体"/>
                <w:b/>
                <w:bCs/>
                <w:color w:val="000000"/>
                <w:kern w:val="0"/>
                <w:sz w:val="28"/>
                <w:szCs w:val="28"/>
              </w:rPr>
              <w:br/>
            </w:r>
            <w:r w:rsidRPr="00FF6D1A">
              <w:rPr>
                <w:rFonts w:ascii="宋体" w:eastAsia="宋体" w:hAnsi="宋体" w:cs="宋体" w:hint="eastAsia"/>
                <w:b/>
                <w:bCs/>
                <w:color w:val="000000"/>
                <w:kern w:val="0"/>
                <w:sz w:val="28"/>
                <w:szCs w:val="28"/>
              </w:rPr>
              <w:t>（羽毛球）</w:t>
            </w:r>
          </w:p>
        </w:tc>
        <w:tc>
          <w:tcPr>
            <w:tcW w:w="1441"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hint="eastAsia"/>
                <w:color w:val="000000"/>
                <w:kern w:val="0"/>
                <w:sz w:val="22"/>
                <w:szCs w:val="22"/>
              </w:rPr>
              <w:t>元</w:t>
            </w:r>
            <w:r w:rsidRPr="00FF6D1A">
              <w:rPr>
                <w:rFonts w:ascii="宋体" w:eastAsia="宋体" w:hAnsi="宋体" w:cs="宋体"/>
                <w:color w:val="000000"/>
                <w:kern w:val="0"/>
                <w:sz w:val="22"/>
                <w:szCs w:val="22"/>
              </w:rPr>
              <w:t>/</w:t>
            </w:r>
            <w:r w:rsidRPr="00FF6D1A">
              <w:rPr>
                <w:rFonts w:ascii="宋体" w:eastAsia="宋体" w:hAnsi="宋体" w:cs="宋体" w:hint="eastAsia"/>
                <w:color w:val="000000"/>
                <w:kern w:val="0"/>
                <w:sz w:val="22"/>
                <w:szCs w:val="22"/>
              </w:rPr>
              <w:t>小时</w:t>
            </w:r>
            <w:r w:rsidRPr="00FF6D1A">
              <w:rPr>
                <w:rFonts w:ascii="宋体" w:eastAsia="宋体" w:hAnsi="宋体" w:cs="宋体"/>
                <w:color w:val="000000"/>
                <w:kern w:val="0"/>
                <w:sz w:val="22"/>
                <w:szCs w:val="22"/>
              </w:rPr>
              <w:t>.</w:t>
            </w:r>
            <w:r w:rsidRPr="00FF6D1A">
              <w:rPr>
                <w:rFonts w:ascii="宋体" w:eastAsia="宋体" w:hAnsi="宋体" w:cs="宋体" w:hint="eastAsia"/>
                <w:color w:val="000000"/>
                <w:kern w:val="0"/>
                <w:sz w:val="22"/>
                <w:szCs w:val="22"/>
              </w:rPr>
              <w:t>块</w:t>
            </w:r>
          </w:p>
        </w:tc>
        <w:tc>
          <w:tcPr>
            <w:tcW w:w="1251"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10</w:t>
            </w:r>
          </w:p>
        </w:tc>
        <w:tc>
          <w:tcPr>
            <w:tcW w:w="1560"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20</w:t>
            </w:r>
          </w:p>
        </w:tc>
        <w:tc>
          <w:tcPr>
            <w:tcW w:w="1275" w:type="dxa"/>
            <w:tcBorders>
              <w:top w:val="single" w:sz="4" w:space="0" w:color="auto"/>
              <w:left w:val="single" w:sz="4" w:space="0" w:color="auto"/>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35</w:t>
            </w:r>
          </w:p>
        </w:tc>
        <w:tc>
          <w:tcPr>
            <w:tcW w:w="1134" w:type="dxa"/>
            <w:tcBorders>
              <w:top w:val="single" w:sz="4" w:space="0" w:color="auto"/>
              <w:left w:val="single" w:sz="4" w:space="0" w:color="auto"/>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color w:val="000000"/>
                <w:kern w:val="0"/>
                <w:sz w:val="22"/>
                <w:szCs w:val="22"/>
              </w:rPr>
              <w:t>35</w:t>
            </w:r>
          </w:p>
        </w:tc>
        <w:tc>
          <w:tcPr>
            <w:tcW w:w="1800" w:type="dxa"/>
            <w:tcBorders>
              <w:top w:val="single" w:sz="4" w:space="0" w:color="auto"/>
              <w:left w:val="single" w:sz="4" w:space="0" w:color="auto"/>
              <w:bottom w:val="single" w:sz="4" w:space="0" w:color="auto"/>
              <w:right w:val="single" w:sz="4" w:space="0" w:color="auto"/>
            </w:tcBorders>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hint="eastAsia"/>
                <w:color w:val="000000"/>
                <w:kern w:val="0"/>
                <w:sz w:val="22"/>
                <w:szCs w:val="22"/>
              </w:rPr>
              <w:t>最高收费标准，</w:t>
            </w:r>
            <w:r w:rsidRPr="00FF6D1A">
              <w:rPr>
                <w:rFonts w:ascii="宋体" w:eastAsia="宋体" w:hAnsi="宋体" w:cs="宋体"/>
                <w:color w:val="000000"/>
                <w:kern w:val="0"/>
                <w:sz w:val="22"/>
                <w:szCs w:val="22"/>
              </w:rPr>
              <w:br/>
            </w:r>
            <w:r w:rsidRPr="00FF6D1A">
              <w:rPr>
                <w:rFonts w:ascii="宋体" w:eastAsia="宋体" w:hAnsi="宋体" w:cs="宋体" w:hint="eastAsia"/>
                <w:color w:val="000000"/>
                <w:kern w:val="0"/>
                <w:sz w:val="22"/>
                <w:szCs w:val="22"/>
              </w:rPr>
              <w:t>可下浮</w:t>
            </w:r>
          </w:p>
        </w:tc>
      </w:tr>
      <w:tr w:rsidR="00E421B4" w:rsidRPr="00FF6D1A" w:rsidTr="00D534D5">
        <w:trPr>
          <w:trHeight w:val="1215"/>
        </w:trPr>
        <w:tc>
          <w:tcPr>
            <w:tcW w:w="1702" w:type="dxa"/>
            <w:tcBorders>
              <w:top w:val="nil"/>
              <w:left w:val="single" w:sz="4" w:space="0" w:color="auto"/>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b/>
                <w:bCs/>
                <w:color w:val="000000"/>
                <w:kern w:val="0"/>
                <w:sz w:val="28"/>
                <w:szCs w:val="28"/>
              </w:rPr>
            </w:pPr>
            <w:r w:rsidRPr="00FF6D1A">
              <w:rPr>
                <w:rFonts w:ascii="宋体" w:eastAsia="宋体" w:hAnsi="宋体" w:cs="宋体" w:hint="eastAsia"/>
                <w:b/>
                <w:bCs/>
                <w:color w:val="000000"/>
                <w:kern w:val="0"/>
                <w:sz w:val="28"/>
                <w:szCs w:val="28"/>
              </w:rPr>
              <w:t>室外游泳馆</w:t>
            </w:r>
          </w:p>
        </w:tc>
        <w:tc>
          <w:tcPr>
            <w:tcW w:w="1441"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hint="eastAsia"/>
                <w:color w:val="000000"/>
                <w:kern w:val="0"/>
                <w:sz w:val="22"/>
                <w:szCs w:val="22"/>
              </w:rPr>
              <w:t>元</w:t>
            </w:r>
            <w:r w:rsidRPr="00FF6D1A">
              <w:rPr>
                <w:rFonts w:ascii="宋体" w:eastAsia="宋体" w:hAnsi="宋体" w:cs="宋体"/>
                <w:color w:val="000000"/>
                <w:kern w:val="0"/>
                <w:sz w:val="22"/>
                <w:szCs w:val="22"/>
              </w:rPr>
              <w:t>/</w:t>
            </w:r>
            <w:r w:rsidRPr="00FF6D1A">
              <w:rPr>
                <w:rFonts w:ascii="宋体" w:eastAsia="宋体" w:hAnsi="宋体" w:cs="宋体" w:hint="eastAsia"/>
                <w:color w:val="000000"/>
                <w:kern w:val="0"/>
                <w:sz w:val="22"/>
                <w:szCs w:val="22"/>
              </w:rPr>
              <w:t>小时</w:t>
            </w:r>
            <w:r w:rsidRPr="00FF6D1A">
              <w:rPr>
                <w:rFonts w:ascii="宋体" w:eastAsia="宋体" w:hAnsi="宋体" w:cs="宋体"/>
                <w:color w:val="000000"/>
                <w:kern w:val="0"/>
                <w:sz w:val="22"/>
                <w:szCs w:val="22"/>
              </w:rPr>
              <w:t>.</w:t>
            </w:r>
            <w:r w:rsidRPr="00FF6D1A">
              <w:rPr>
                <w:rFonts w:ascii="宋体" w:eastAsia="宋体" w:hAnsi="宋体" w:cs="宋体" w:hint="eastAsia"/>
                <w:color w:val="000000"/>
                <w:kern w:val="0"/>
                <w:sz w:val="22"/>
                <w:szCs w:val="22"/>
              </w:rPr>
              <w:t>次</w:t>
            </w:r>
          </w:p>
        </w:tc>
        <w:tc>
          <w:tcPr>
            <w:tcW w:w="5220" w:type="dxa"/>
            <w:gridSpan w:val="4"/>
            <w:tcBorders>
              <w:top w:val="single" w:sz="4" w:space="0" w:color="auto"/>
              <w:left w:val="nil"/>
              <w:bottom w:val="single" w:sz="4" w:space="0" w:color="auto"/>
              <w:right w:val="single" w:sz="4" w:space="0" w:color="auto"/>
            </w:tcBorders>
            <w:vAlign w:val="center"/>
          </w:tcPr>
          <w:p w:rsidR="00E421B4" w:rsidRPr="00FF6D1A" w:rsidRDefault="00E421B4" w:rsidP="00FF6D1A">
            <w:pPr>
              <w:widowControl/>
              <w:jc w:val="left"/>
              <w:rPr>
                <w:rFonts w:ascii="宋体" w:eastAsia="宋体" w:hAnsi="宋体" w:cs="宋体"/>
                <w:color w:val="000000"/>
                <w:kern w:val="0"/>
                <w:sz w:val="24"/>
              </w:rPr>
            </w:pPr>
            <w:r w:rsidRPr="00FF6D1A">
              <w:rPr>
                <w:rFonts w:ascii="宋体" w:eastAsia="宋体" w:hAnsi="宋体" w:cs="宋体" w:hint="eastAsia"/>
                <w:color w:val="000000"/>
                <w:kern w:val="0"/>
                <w:sz w:val="24"/>
              </w:rPr>
              <w:t>旺季（</w:t>
            </w:r>
            <w:r w:rsidRPr="00FF6D1A">
              <w:rPr>
                <w:rFonts w:ascii="宋体" w:eastAsia="宋体" w:hAnsi="宋体" w:cs="宋体"/>
                <w:color w:val="000000"/>
                <w:kern w:val="0"/>
                <w:sz w:val="24"/>
              </w:rPr>
              <w:t>5</w:t>
            </w:r>
            <w:r w:rsidRPr="00FF6D1A">
              <w:rPr>
                <w:rFonts w:ascii="宋体" w:eastAsia="宋体" w:hAnsi="宋体" w:cs="宋体" w:hint="eastAsia"/>
                <w:color w:val="000000"/>
                <w:kern w:val="0"/>
                <w:sz w:val="24"/>
              </w:rPr>
              <w:t>月</w:t>
            </w:r>
            <w:r w:rsidRPr="00FF6D1A">
              <w:rPr>
                <w:rFonts w:ascii="宋体" w:eastAsia="宋体" w:hAnsi="宋体" w:cs="宋体"/>
                <w:color w:val="000000"/>
                <w:kern w:val="0"/>
                <w:sz w:val="24"/>
              </w:rPr>
              <w:t>1</w:t>
            </w:r>
            <w:r w:rsidRPr="00FF6D1A">
              <w:rPr>
                <w:rFonts w:ascii="宋体" w:eastAsia="宋体" w:hAnsi="宋体" w:cs="宋体" w:hint="eastAsia"/>
                <w:color w:val="000000"/>
                <w:kern w:val="0"/>
                <w:sz w:val="24"/>
              </w:rPr>
              <w:t>日</w:t>
            </w:r>
            <w:r w:rsidRPr="00FF6D1A">
              <w:rPr>
                <w:rFonts w:ascii="宋体" w:eastAsia="宋体" w:hAnsi="宋体" w:cs="宋体"/>
                <w:color w:val="000000"/>
                <w:kern w:val="0"/>
                <w:sz w:val="24"/>
              </w:rPr>
              <w:t>-9</w:t>
            </w:r>
            <w:r w:rsidRPr="00FF6D1A">
              <w:rPr>
                <w:rFonts w:ascii="宋体" w:eastAsia="宋体" w:hAnsi="宋体" w:cs="宋体" w:hint="eastAsia"/>
                <w:color w:val="000000"/>
                <w:kern w:val="0"/>
                <w:sz w:val="24"/>
              </w:rPr>
              <w:t>月</w:t>
            </w:r>
            <w:r w:rsidRPr="00FF6D1A">
              <w:rPr>
                <w:rFonts w:ascii="宋体" w:eastAsia="宋体" w:hAnsi="宋体" w:cs="宋体"/>
                <w:color w:val="000000"/>
                <w:kern w:val="0"/>
                <w:sz w:val="24"/>
              </w:rPr>
              <w:t>30</w:t>
            </w:r>
            <w:r w:rsidRPr="00FF6D1A">
              <w:rPr>
                <w:rFonts w:ascii="宋体" w:eastAsia="宋体" w:hAnsi="宋体" w:cs="宋体" w:hint="eastAsia"/>
                <w:color w:val="000000"/>
                <w:kern w:val="0"/>
                <w:sz w:val="24"/>
              </w:rPr>
              <w:t>日）：成人</w:t>
            </w:r>
            <w:r w:rsidRPr="00FF6D1A">
              <w:rPr>
                <w:rFonts w:ascii="宋体" w:eastAsia="宋体" w:hAnsi="宋体" w:cs="宋体"/>
                <w:color w:val="000000"/>
                <w:kern w:val="0"/>
                <w:sz w:val="24"/>
              </w:rPr>
              <w:t>20</w:t>
            </w:r>
            <w:r w:rsidRPr="00FF6D1A">
              <w:rPr>
                <w:rFonts w:ascii="宋体" w:eastAsia="宋体" w:hAnsi="宋体" w:cs="宋体"/>
                <w:color w:val="000000"/>
                <w:kern w:val="0"/>
                <w:sz w:val="24"/>
              </w:rPr>
              <w:br/>
            </w:r>
            <w:r w:rsidRPr="00FF6D1A">
              <w:rPr>
                <w:rFonts w:ascii="宋体" w:eastAsia="宋体" w:hAnsi="宋体" w:cs="宋体" w:hint="eastAsia"/>
                <w:color w:val="000000"/>
                <w:kern w:val="0"/>
                <w:sz w:val="24"/>
              </w:rPr>
              <w:t>淡季（</w:t>
            </w:r>
            <w:r w:rsidRPr="00FF6D1A">
              <w:rPr>
                <w:rFonts w:ascii="宋体" w:eastAsia="宋体" w:hAnsi="宋体" w:cs="宋体"/>
                <w:color w:val="000000"/>
                <w:kern w:val="0"/>
                <w:sz w:val="24"/>
              </w:rPr>
              <w:t>10</w:t>
            </w:r>
            <w:r w:rsidRPr="00FF6D1A">
              <w:rPr>
                <w:rFonts w:ascii="宋体" w:eastAsia="宋体" w:hAnsi="宋体" w:cs="宋体" w:hint="eastAsia"/>
                <w:color w:val="000000"/>
                <w:kern w:val="0"/>
                <w:sz w:val="24"/>
              </w:rPr>
              <w:t>月</w:t>
            </w:r>
            <w:r w:rsidRPr="00FF6D1A">
              <w:rPr>
                <w:rFonts w:ascii="宋体" w:eastAsia="宋体" w:hAnsi="宋体" w:cs="宋体"/>
                <w:color w:val="000000"/>
                <w:kern w:val="0"/>
                <w:sz w:val="24"/>
              </w:rPr>
              <w:t>1</w:t>
            </w:r>
            <w:r w:rsidRPr="00FF6D1A">
              <w:rPr>
                <w:rFonts w:ascii="宋体" w:eastAsia="宋体" w:hAnsi="宋体" w:cs="宋体" w:hint="eastAsia"/>
                <w:color w:val="000000"/>
                <w:kern w:val="0"/>
                <w:sz w:val="24"/>
              </w:rPr>
              <w:t>日</w:t>
            </w:r>
            <w:r w:rsidRPr="00FF6D1A">
              <w:rPr>
                <w:rFonts w:ascii="宋体" w:eastAsia="宋体" w:hAnsi="宋体" w:cs="宋体"/>
                <w:color w:val="000000"/>
                <w:kern w:val="0"/>
                <w:sz w:val="24"/>
              </w:rPr>
              <w:t>-4</w:t>
            </w:r>
            <w:r w:rsidRPr="00FF6D1A">
              <w:rPr>
                <w:rFonts w:ascii="宋体" w:eastAsia="宋体" w:hAnsi="宋体" w:cs="宋体" w:hint="eastAsia"/>
                <w:color w:val="000000"/>
                <w:kern w:val="0"/>
                <w:sz w:val="24"/>
              </w:rPr>
              <w:t>月</w:t>
            </w:r>
            <w:r w:rsidRPr="00FF6D1A">
              <w:rPr>
                <w:rFonts w:ascii="宋体" w:eastAsia="宋体" w:hAnsi="宋体" w:cs="宋体"/>
                <w:color w:val="000000"/>
                <w:kern w:val="0"/>
                <w:sz w:val="24"/>
              </w:rPr>
              <w:t>1</w:t>
            </w:r>
            <w:r w:rsidRPr="00FF6D1A">
              <w:rPr>
                <w:rFonts w:ascii="宋体" w:eastAsia="宋体" w:hAnsi="宋体" w:cs="宋体" w:hint="eastAsia"/>
                <w:color w:val="000000"/>
                <w:kern w:val="0"/>
                <w:sz w:val="24"/>
              </w:rPr>
              <w:t>日）：成人</w:t>
            </w:r>
            <w:r w:rsidRPr="00FF6D1A">
              <w:rPr>
                <w:rFonts w:ascii="宋体" w:eastAsia="宋体" w:hAnsi="宋体" w:cs="宋体"/>
                <w:color w:val="000000"/>
                <w:kern w:val="0"/>
                <w:sz w:val="24"/>
              </w:rPr>
              <w:t>15</w:t>
            </w:r>
          </w:p>
        </w:tc>
        <w:tc>
          <w:tcPr>
            <w:tcW w:w="1800" w:type="dxa"/>
            <w:vMerge w:val="restart"/>
            <w:tcBorders>
              <w:top w:val="nil"/>
              <w:left w:val="single" w:sz="4" w:space="0" w:color="auto"/>
              <w:bottom w:val="single" w:sz="4" w:space="0" w:color="000000"/>
              <w:right w:val="single" w:sz="4" w:space="0" w:color="auto"/>
            </w:tcBorders>
            <w:vAlign w:val="center"/>
          </w:tcPr>
          <w:p w:rsidR="00E421B4" w:rsidRPr="00FF6D1A" w:rsidRDefault="00E421B4" w:rsidP="00FF6D1A">
            <w:pPr>
              <w:widowControl/>
              <w:jc w:val="left"/>
              <w:rPr>
                <w:rFonts w:ascii="宋体" w:eastAsia="宋体" w:hAnsi="宋体" w:cs="宋体"/>
                <w:color w:val="000000"/>
                <w:kern w:val="0"/>
                <w:sz w:val="24"/>
              </w:rPr>
            </w:pPr>
            <w:r w:rsidRPr="00FF6D1A">
              <w:rPr>
                <w:rFonts w:ascii="宋体" w:eastAsia="宋体" w:hAnsi="宋体" w:cs="宋体" w:hint="eastAsia"/>
                <w:color w:val="000000"/>
                <w:kern w:val="0"/>
                <w:sz w:val="24"/>
              </w:rPr>
              <w:t>该标准为最高收费标准，可视实际情况下浮，可在体现优惠政策的基础上按年、季、月、团队等多种形式收费。</w:t>
            </w:r>
          </w:p>
        </w:tc>
      </w:tr>
      <w:tr w:rsidR="00E421B4" w:rsidRPr="00FF6D1A" w:rsidTr="00D534D5">
        <w:trPr>
          <w:trHeight w:val="1170"/>
        </w:trPr>
        <w:tc>
          <w:tcPr>
            <w:tcW w:w="1702" w:type="dxa"/>
            <w:tcBorders>
              <w:top w:val="nil"/>
              <w:left w:val="single" w:sz="4" w:space="0" w:color="auto"/>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b/>
                <w:bCs/>
                <w:color w:val="000000"/>
                <w:kern w:val="0"/>
                <w:sz w:val="28"/>
                <w:szCs w:val="28"/>
              </w:rPr>
            </w:pPr>
            <w:r w:rsidRPr="00FF6D1A">
              <w:rPr>
                <w:rFonts w:ascii="宋体" w:eastAsia="宋体" w:hAnsi="宋体" w:cs="宋体" w:hint="eastAsia"/>
                <w:b/>
                <w:bCs/>
                <w:color w:val="000000"/>
                <w:kern w:val="0"/>
                <w:sz w:val="28"/>
                <w:szCs w:val="28"/>
              </w:rPr>
              <w:t>室内游泳馆</w:t>
            </w:r>
          </w:p>
        </w:tc>
        <w:tc>
          <w:tcPr>
            <w:tcW w:w="1441" w:type="dxa"/>
            <w:tcBorders>
              <w:top w:val="nil"/>
              <w:left w:val="nil"/>
              <w:bottom w:val="single" w:sz="4" w:space="0" w:color="auto"/>
              <w:right w:val="single" w:sz="4" w:space="0" w:color="auto"/>
            </w:tcBorders>
            <w:noWrap/>
            <w:vAlign w:val="center"/>
          </w:tcPr>
          <w:p w:rsidR="00E421B4" w:rsidRPr="00FF6D1A" w:rsidRDefault="00E421B4" w:rsidP="00FF6D1A">
            <w:pPr>
              <w:widowControl/>
              <w:jc w:val="center"/>
              <w:rPr>
                <w:rFonts w:ascii="宋体" w:eastAsia="宋体" w:hAnsi="宋体" w:cs="宋体"/>
                <w:color w:val="000000"/>
                <w:kern w:val="0"/>
                <w:sz w:val="22"/>
                <w:szCs w:val="22"/>
              </w:rPr>
            </w:pPr>
            <w:r w:rsidRPr="00FF6D1A">
              <w:rPr>
                <w:rFonts w:ascii="宋体" w:eastAsia="宋体" w:hAnsi="宋体" w:cs="宋体" w:hint="eastAsia"/>
                <w:color w:val="000000"/>
                <w:kern w:val="0"/>
                <w:sz w:val="22"/>
                <w:szCs w:val="22"/>
              </w:rPr>
              <w:t>元</w:t>
            </w:r>
            <w:r w:rsidRPr="00FF6D1A">
              <w:rPr>
                <w:rFonts w:ascii="宋体" w:eastAsia="宋体" w:hAnsi="宋体" w:cs="宋体"/>
                <w:color w:val="000000"/>
                <w:kern w:val="0"/>
                <w:sz w:val="22"/>
                <w:szCs w:val="22"/>
              </w:rPr>
              <w:t>/</w:t>
            </w:r>
            <w:r w:rsidRPr="00FF6D1A">
              <w:rPr>
                <w:rFonts w:ascii="宋体" w:eastAsia="宋体" w:hAnsi="宋体" w:cs="宋体" w:hint="eastAsia"/>
                <w:color w:val="000000"/>
                <w:kern w:val="0"/>
                <w:sz w:val="22"/>
                <w:szCs w:val="22"/>
              </w:rPr>
              <w:t>小时</w:t>
            </w:r>
            <w:r w:rsidRPr="00FF6D1A">
              <w:rPr>
                <w:rFonts w:ascii="宋体" w:eastAsia="宋体" w:hAnsi="宋体" w:cs="宋体"/>
                <w:color w:val="000000"/>
                <w:kern w:val="0"/>
                <w:sz w:val="22"/>
                <w:szCs w:val="22"/>
              </w:rPr>
              <w:t>.</w:t>
            </w:r>
            <w:r w:rsidRPr="00FF6D1A">
              <w:rPr>
                <w:rFonts w:ascii="宋体" w:eastAsia="宋体" w:hAnsi="宋体" w:cs="宋体" w:hint="eastAsia"/>
                <w:color w:val="000000"/>
                <w:kern w:val="0"/>
                <w:sz w:val="22"/>
                <w:szCs w:val="22"/>
              </w:rPr>
              <w:t>次</w:t>
            </w:r>
          </w:p>
        </w:tc>
        <w:tc>
          <w:tcPr>
            <w:tcW w:w="5220" w:type="dxa"/>
            <w:gridSpan w:val="4"/>
            <w:tcBorders>
              <w:top w:val="single" w:sz="4" w:space="0" w:color="auto"/>
              <w:left w:val="nil"/>
              <w:bottom w:val="single" w:sz="4" w:space="0" w:color="auto"/>
              <w:right w:val="single" w:sz="4" w:space="0" w:color="auto"/>
            </w:tcBorders>
            <w:vAlign w:val="center"/>
          </w:tcPr>
          <w:p w:rsidR="00E421B4" w:rsidRPr="00FF6D1A" w:rsidRDefault="00E421B4" w:rsidP="00FF6D1A">
            <w:pPr>
              <w:widowControl/>
              <w:jc w:val="left"/>
              <w:rPr>
                <w:rFonts w:ascii="宋体" w:eastAsia="宋体" w:hAnsi="宋体" w:cs="宋体"/>
                <w:color w:val="000000"/>
                <w:kern w:val="0"/>
                <w:sz w:val="24"/>
              </w:rPr>
            </w:pPr>
            <w:r w:rsidRPr="00FF6D1A">
              <w:rPr>
                <w:rFonts w:ascii="宋体" w:eastAsia="宋体" w:hAnsi="宋体" w:cs="宋体" w:hint="eastAsia"/>
                <w:color w:val="000000"/>
                <w:kern w:val="0"/>
                <w:sz w:val="24"/>
              </w:rPr>
              <w:t>旺季（</w:t>
            </w:r>
            <w:r w:rsidRPr="00FF6D1A">
              <w:rPr>
                <w:rFonts w:ascii="宋体" w:eastAsia="宋体" w:hAnsi="宋体" w:cs="宋体"/>
                <w:color w:val="000000"/>
                <w:kern w:val="0"/>
                <w:sz w:val="24"/>
              </w:rPr>
              <w:t>5</w:t>
            </w:r>
            <w:r w:rsidRPr="00FF6D1A">
              <w:rPr>
                <w:rFonts w:ascii="宋体" w:eastAsia="宋体" w:hAnsi="宋体" w:cs="宋体" w:hint="eastAsia"/>
                <w:color w:val="000000"/>
                <w:kern w:val="0"/>
                <w:sz w:val="24"/>
              </w:rPr>
              <w:t>月</w:t>
            </w:r>
            <w:r w:rsidRPr="00FF6D1A">
              <w:rPr>
                <w:rFonts w:ascii="宋体" w:eastAsia="宋体" w:hAnsi="宋体" w:cs="宋体"/>
                <w:color w:val="000000"/>
                <w:kern w:val="0"/>
                <w:sz w:val="24"/>
              </w:rPr>
              <w:t>1</w:t>
            </w:r>
            <w:r w:rsidRPr="00FF6D1A">
              <w:rPr>
                <w:rFonts w:ascii="宋体" w:eastAsia="宋体" w:hAnsi="宋体" w:cs="宋体" w:hint="eastAsia"/>
                <w:color w:val="000000"/>
                <w:kern w:val="0"/>
                <w:sz w:val="24"/>
              </w:rPr>
              <w:t>日</w:t>
            </w:r>
            <w:r w:rsidRPr="00FF6D1A">
              <w:rPr>
                <w:rFonts w:ascii="宋体" w:eastAsia="宋体" w:hAnsi="宋体" w:cs="宋体"/>
                <w:color w:val="000000"/>
                <w:kern w:val="0"/>
                <w:sz w:val="24"/>
              </w:rPr>
              <w:t>-9</w:t>
            </w:r>
            <w:r w:rsidRPr="00FF6D1A">
              <w:rPr>
                <w:rFonts w:ascii="宋体" w:eastAsia="宋体" w:hAnsi="宋体" w:cs="宋体" w:hint="eastAsia"/>
                <w:color w:val="000000"/>
                <w:kern w:val="0"/>
                <w:sz w:val="24"/>
              </w:rPr>
              <w:t>月</w:t>
            </w:r>
            <w:r w:rsidRPr="00FF6D1A">
              <w:rPr>
                <w:rFonts w:ascii="宋体" w:eastAsia="宋体" w:hAnsi="宋体" w:cs="宋体"/>
                <w:color w:val="000000"/>
                <w:kern w:val="0"/>
                <w:sz w:val="24"/>
              </w:rPr>
              <w:t>30</w:t>
            </w:r>
            <w:r w:rsidRPr="00FF6D1A">
              <w:rPr>
                <w:rFonts w:ascii="宋体" w:eastAsia="宋体" w:hAnsi="宋体" w:cs="宋体" w:hint="eastAsia"/>
                <w:color w:val="000000"/>
                <w:kern w:val="0"/>
                <w:sz w:val="24"/>
              </w:rPr>
              <w:t>）：</w:t>
            </w:r>
            <w:r w:rsidRPr="00FF6D1A">
              <w:rPr>
                <w:rFonts w:ascii="宋体" w:eastAsia="宋体" w:hAnsi="宋体" w:cs="宋体"/>
                <w:color w:val="000000"/>
                <w:kern w:val="0"/>
                <w:sz w:val="24"/>
              </w:rPr>
              <w:t xml:space="preserve">  </w:t>
            </w:r>
            <w:r>
              <w:rPr>
                <w:rFonts w:ascii="宋体" w:eastAsia="宋体" w:hAnsi="宋体" w:cs="宋体"/>
                <w:color w:val="000000"/>
                <w:kern w:val="0"/>
                <w:sz w:val="24"/>
              </w:rPr>
              <w:t xml:space="preserve">    </w:t>
            </w:r>
            <w:r w:rsidRPr="00FF6D1A">
              <w:rPr>
                <w:rFonts w:ascii="宋体" w:eastAsia="宋体" w:hAnsi="宋体" w:cs="宋体" w:hint="eastAsia"/>
                <w:color w:val="000000"/>
                <w:kern w:val="0"/>
                <w:sz w:val="24"/>
              </w:rPr>
              <w:t>成人</w:t>
            </w:r>
            <w:r w:rsidRPr="00FF6D1A">
              <w:rPr>
                <w:rFonts w:ascii="宋体" w:eastAsia="宋体" w:hAnsi="宋体" w:cs="宋体"/>
                <w:color w:val="000000"/>
                <w:kern w:val="0"/>
                <w:sz w:val="24"/>
              </w:rPr>
              <w:t>20</w:t>
            </w:r>
            <w:r w:rsidRPr="00FF6D1A">
              <w:rPr>
                <w:rFonts w:ascii="宋体" w:eastAsia="宋体" w:hAnsi="宋体" w:cs="宋体"/>
                <w:color w:val="000000"/>
                <w:kern w:val="0"/>
                <w:sz w:val="24"/>
              </w:rPr>
              <w:br/>
            </w:r>
            <w:r w:rsidRPr="00FF6D1A">
              <w:rPr>
                <w:rFonts w:ascii="宋体" w:eastAsia="宋体" w:hAnsi="宋体" w:cs="宋体" w:hint="eastAsia"/>
                <w:color w:val="000000"/>
                <w:kern w:val="0"/>
                <w:sz w:val="24"/>
              </w:rPr>
              <w:t>淡季恒温（</w:t>
            </w:r>
            <w:r w:rsidRPr="00FF6D1A">
              <w:rPr>
                <w:rFonts w:ascii="宋体" w:eastAsia="宋体" w:hAnsi="宋体" w:cs="宋体"/>
                <w:color w:val="000000"/>
                <w:kern w:val="0"/>
                <w:sz w:val="24"/>
              </w:rPr>
              <w:t>10</w:t>
            </w:r>
            <w:r w:rsidRPr="00FF6D1A">
              <w:rPr>
                <w:rFonts w:ascii="宋体" w:eastAsia="宋体" w:hAnsi="宋体" w:cs="宋体" w:hint="eastAsia"/>
                <w:color w:val="000000"/>
                <w:kern w:val="0"/>
                <w:sz w:val="24"/>
              </w:rPr>
              <w:t>月</w:t>
            </w:r>
            <w:r w:rsidRPr="00FF6D1A">
              <w:rPr>
                <w:rFonts w:ascii="宋体" w:eastAsia="宋体" w:hAnsi="宋体" w:cs="宋体"/>
                <w:color w:val="000000"/>
                <w:kern w:val="0"/>
                <w:sz w:val="24"/>
              </w:rPr>
              <w:t>1</w:t>
            </w:r>
            <w:r w:rsidRPr="00FF6D1A">
              <w:rPr>
                <w:rFonts w:ascii="宋体" w:eastAsia="宋体" w:hAnsi="宋体" w:cs="宋体" w:hint="eastAsia"/>
                <w:color w:val="000000"/>
                <w:kern w:val="0"/>
                <w:sz w:val="24"/>
              </w:rPr>
              <w:t>日</w:t>
            </w:r>
            <w:r w:rsidRPr="00FF6D1A">
              <w:rPr>
                <w:rFonts w:ascii="宋体" w:eastAsia="宋体" w:hAnsi="宋体" w:cs="宋体"/>
                <w:color w:val="000000"/>
                <w:kern w:val="0"/>
                <w:sz w:val="24"/>
              </w:rPr>
              <w:t>-4</w:t>
            </w:r>
            <w:r w:rsidRPr="00FF6D1A">
              <w:rPr>
                <w:rFonts w:ascii="宋体" w:eastAsia="宋体" w:hAnsi="宋体" w:cs="宋体" w:hint="eastAsia"/>
                <w:color w:val="000000"/>
                <w:kern w:val="0"/>
                <w:sz w:val="24"/>
              </w:rPr>
              <w:t>月</w:t>
            </w:r>
            <w:r w:rsidRPr="00FF6D1A">
              <w:rPr>
                <w:rFonts w:ascii="宋体" w:eastAsia="宋体" w:hAnsi="宋体" w:cs="宋体"/>
                <w:color w:val="000000"/>
                <w:kern w:val="0"/>
                <w:sz w:val="24"/>
              </w:rPr>
              <w:t>30</w:t>
            </w:r>
            <w:r w:rsidRPr="00FF6D1A">
              <w:rPr>
                <w:rFonts w:ascii="宋体" w:eastAsia="宋体" w:hAnsi="宋体" w:cs="宋体" w:hint="eastAsia"/>
                <w:color w:val="000000"/>
                <w:kern w:val="0"/>
                <w:sz w:val="24"/>
              </w:rPr>
              <w:t>）：</w:t>
            </w:r>
            <w:r w:rsidRPr="00FF6D1A">
              <w:rPr>
                <w:rFonts w:ascii="宋体" w:eastAsia="宋体" w:hAnsi="宋体" w:cs="宋体"/>
                <w:color w:val="000000"/>
                <w:kern w:val="0"/>
                <w:sz w:val="24"/>
              </w:rPr>
              <w:t xml:space="preserve"> </w:t>
            </w:r>
            <w:r w:rsidRPr="00FF6D1A">
              <w:rPr>
                <w:rFonts w:ascii="宋体" w:eastAsia="宋体" w:hAnsi="宋体" w:cs="宋体" w:hint="eastAsia"/>
                <w:color w:val="000000"/>
                <w:kern w:val="0"/>
                <w:sz w:val="24"/>
              </w:rPr>
              <w:t>成人</w:t>
            </w:r>
            <w:r w:rsidRPr="00FF6D1A">
              <w:rPr>
                <w:rFonts w:ascii="宋体" w:eastAsia="宋体" w:hAnsi="宋体" w:cs="宋体"/>
                <w:color w:val="000000"/>
                <w:kern w:val="0"/>
                <w:sz w:val="24"/>
              </w:rPr>
              <w:t>25</w:t>
            </w:r>
          </w:p>
        </w:tc>
        <w:tc>
          <w:tcPr>
            <w:tcW w:w="1800" w:type="dxa"/>
            <w:vMerge/>
            <w:tcBorders>
              <w:top w:val="nil"/>
              <w:left w:val="single" w:sz="4" w:space="0" w:color="auto"/>
              <w:bottom w:val="single" w:sz="4" w:space="0" w:color="000000"/>
              <w:right w:val="single" w:sz="4" w:space="0" w:color="auto"/>
            </w:tcBorders>
            <w:vAlign w:val="center"/>
          </w:tcPr>
          <w:p w:rsidR="00E421B4" w:rsidRPr="00FF6D1A" w:rsidRDefault="00E421B4" w:rsidP="00FF6D1A">
            <w:pPr>
              <w:widowControl/>
              <w:jc w:val="left"/>
              <w:rPr>
                <w:rFonts w:ascii="宋体" w:eastAsia="宋体" w:hAnsi="宋体" w:cs="宋体"/>
                <w:color w:val="000000"/>
                <w:kern w:val="0"/>
                <w:sz w:val="24"/>
              </w:rPr>
            </w:pPr>
          </w:p>
        </w:tc>
      </w:tr>
    </w:tbl>
    <w:p w:rsidR="00E421B4" w:rsidRDefault="00E421B4" w:rsidP="00623DDB">
      <w:pPr>
        <w:widowControl/>
        <w:spacing w:afterLines="50" w:line="600" w:lineRule="exact"/>
        <w:rPr>
          <w:rFonts w:ascii="黑体" w:eastAsia="黑体" w:hAnsi="黑体"/>
          <w:kern w:val="0"/>
          <w:sz w:val="44"/>
          <w:szCs w:val="44"/>
        </w:rPr>
      </w:pPr>
    </w:p>
    <w:sectPr w:rsidR="00E421B4" w:rsidSect="00EA449B">
      <w:pgSz w:w="11906" w:h="16838"/>
      <w:pgMar w:top="2098" w:right="1417"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1B4" w:rsidRDefault="00E421B4" w:rsidP="00166136">
      <w:r>
        <w:separator/>
      </w:r>
    </w:p>
  </w:endnote>
  <w:endnote w:type="continuationSeparator" w:id="0">
    <w:p w:rsidR="00E421B4" w:rsidRDefault="00E421B4" w:rsidP="00166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1B4" w:rsidRDefault="00E421B4" w:rsidP="00166136">
      <w:r>
        <w:separator/>
      </w:r>
    </w:p>
  </w:footnote>
  <w:footnote w:type="continuationSeparator" w:id="0">
    <w:p w:rsidR="00E421B4" w:rsidRDefault="00E421B4" w:rsidP="001661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FD24D8A"/>
    <w:rsid w:val="00010CC2"/>
    <w:rsid w:val="00014DCC"/>
    <w:rsid w:val="00060D64"/>
    <w:rsid w:val="00106E9E"/>
    <w:rsid w:val="0012295D"/>
    <w:rsid w:val="00132F81"/>
    <w:rsid w:val="00136227"/>
    <w:rsid w:val="001539CA"/>
    <w:rsid w:val="00166136"/>
    <w:rsid w:val="001949F3"/>
    <w:rsid w:val="0019658F"/>
    <w:rsid w:val="001B483E"/>
    <w:rsid w:val="001C0C45"/>
    <w:rsid w:val="001D6C76"/>
    <w:rsid w:val="002D157F"/>
    <w:rsid w:val="003C754D"/>
    <w:rsid w:val="004B4770"/>
    <w:rsid w:val="005B3143"/>
    <w:rsid w:val="00623DDB"/>
    <w:rsid w:val="00750E9D"/>
    <w:rsid w:val="007521BD"/>
    <w:rsid w:val="00754C2D"/>
    <w:rsid w:val="0078327F"/>
    <w:rsid w:val="007F62F6"/>
    <w:rsid w:val="00830D31"/>
    <w:rsid w:val="00834EE9"/>
    <w:rsid w:val="00835BD8"/>
    <w:rsid w:val="00850919"/>
    <w:rsid w:val="00852321"/>
    <w:rsid w:val="00887904"/>
    <w:rsid w:val="008924FD"/>
    <w:rsid w:val="008D770C"/>
    <w:rsid w:val="009163B6"/>
    <w:rsid w:val="009D7E78"/>
    <w:rsid w:val="009F7D07"/>
    <w:rsid w:val="00A41D5B"/>
    <w:rsid w:val="00AE3CED"/>
    <w:rsid w:val="00B4653B"/>
    <w:rsid w:val="00B913F3"/>
    <w:rsid w:val="00BE599A"/>
    <w:rsid w:val="00C32616"/>
    <w:rsid w:val="00C41A74"/>
    <w:rsid w:val="00C427D2"/>
    <w:rsid w:val="00C55CDD"/>
    <w:rsid w:val="00C72CDC"/>
    <w:rsid w:val="00C72D68"/>
    <w:rsid w:val="00CB5871"/>
    <w:rsid w:val="00CD6A85"/>
    <w:rsid w:val="00D11511"/>
    <w:rsid w:val="00D24C9C"/>
    <w:rsid w:val="00D44B8C"/>
    <w:rsid w:val="00D534D5"/>
    <w:rsid w:val="00D61859"/>
    <w:rsid w:val="00DC2F55"/>
    <w:rsid w:val="00E01BB9"/>
    <w:rsid w:val="00E32E99"/>
    <w:rsid w:val="00E4190B"/>
    <w:rsid w:val="00E421B4"/>
    <w:rsid w:val="00E57378"/>
    <w:rsid w:val="00E92433"/>
    <w:rsid w:val="00EA449B"/>
    <w:rsid w:val="00EB0A06"/>
    <w:rsid w:val="00F162E0"/>
    <w:rsid w:val="00F871C4"/>
    <w:rsid w:val="00F95F07"/>
    <w:rsid w:val="00FF6C6B"/>
    <w:rsid w:val="00FF6D1A"/>
    <w:rsid w:val="03C146FF"/>
    <w:rsid w:val="07C14317"/>
    <w:rsid w:val="0AEB18B1"/>
    <w:rsid w:val="0C867123"/>
    <w:rsid w:val="0E601EAC"/>
    <w:rsid w:val="13001648"/>
    <w:rsid w:val="21E315AF"/>
    <w:rsid w:val="21E733F3"/>
    <w:rsid w:val="22E40824"/>
    <w:rsid w:val="24645CF4"/>
    <w:rsid w:val="255271C8"/>
    <w:rsid w:val="2D34083C"/>
    <w:rsid w:val="2D34429D"/>
    <w:rsid w:val="2D4844DC"/>
    <w:rsid w:val="2D6F4CF7"/>
    <w:rsid w:val="2FF50846"/>
    <w:rsid w:val="319E19D1"/>
    <w:rsid w:val="351444A4"/>
    <w:rsid w:val="35EC7A13"/>
    <w:rsid w:val="36181F48"/>
    <w:rsid w:val="39225025"/>
    <w:rsid w:val="3B136F98"/>
    <w:rsid w:val="44F81D46"/>
    <w:rsid w:val="4A144E99"/>
    <w:rsid w:val="4CD55812"/>
    <w:rsid w:val="4DBD3A9D"/>
    <w:rsid w:val="4F8466B2"/>
    <w:rsid w:val="4FD24D8A"/>
    <w:rsid w:val="50826C25"/>
    <w:rsid w:val="51FD2E33"/>
    <w:rsid w:val="585C27D4"/>
    <w:rsid w:val="5BC16D2A"/>
    <w:rsid w:val="608E09E2"/>
    <w:rsid w:val="66BB09E3"/>
    <w:rsid w:val="6792198B"/>
    <w:rsid w:val="68A37CD6"/>
    <w:rsid w:val="6B72627A"/>
    <w:rsid w:val="740B3A02"/>
    <w:rsid w:val="75C06245"/>
    <w:rsid w:val="79850E00"/>
    <w:rsid w:val="7CC756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A449B"/>
    <w:pPr>
      <w:widowControl w:val="0"/>
      <w:jc w:val="both"/>
    </w:pPr>
    <w:rPr>
      <w:rFonts w:ascii="Calibri" w:eastAsia="仿宋_GB2312" w:hAnsi="Calibri"/>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EA449B"/>
    <w:rPr>
      <w:rFonts w:cs="Times New Roman"/>
      <w:color w:val="555555"/>
      <w:u w:val="none"/>
    </w:rPr>
  </w:style>
  <w:style w:type="character" w:styleId="Hyperlink">
    <w:name w:val="Hyperlink"/>
    <w:basedOn w:val="DefaultParagraphFont"/>
    <w:uiPriority w:val="99"/>
    <w:rsid w:val="00EA449B"/>
    <w:rPr>
      <w:rFonts w:cs="Times New Roman"/>
      <w:color w:val="555555"/>
      <w:u w:val="none"/>
    </w:rPr>
  </w:style>
  <w:style w:type="table" w:styleId="TableGrid">
    <w:name w:val="Table Grid"/>
    <w:basedOn w:val="TableNormal"/>
    <w:uiPriority w:val="99"/>
    <w:rsid w:val="00EA449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boxnextnolink">
    <w:name w:val="pagebox_next_nolink"/>
    <w:basedOn w:val="DefaultParagraphFont"/>
    <w:uiPriority w:val="99"/>
    <w:rsid w:val="00EA449B"/>
    <w:rPr>
      <w:rFonts w:cs="Times New Roman"/>
      <w:color w:val="999999"/>
      <w:bdr w:val="single" w:sz="6" w:space="0" w:color="DDDDDD"/>
    </w:rPr>
  </w:style>
  <w:style w:type="character" w:customStyle="1" w:styleId="pageboxprenolink">
    <w:name w:val="pagebox_pre_nolink"/>
    <w:basedOn w:val="DefaultParagraphFont"/>
    <w:uiPriority w:val="99"/>
    <w:rsid w:val="00EA449B"/>
    <w:rPr>
      <w:rFonts w:cs="Times New Roman"/>
      <w:color w:val="999999"/>
      <w:bdr w:val="single" w:sz="6" w:space="0" w:color="DDDDDD"/>
    </w:rPr>
  </w:style>
  <w:style w:type="character" w:customStyle="1" w:styleId="pageboxnumellipsis">
    <w:name w:val="pagebox_num_ellipsis"/>
    <w:basedOn w:val="DefaultParagraphFont"/>
    <w:uiPriority w:val="99"/>
    <w:rsid w:val="00EA449B"/>
    <w:rPr>
      <w:rFonts w:cs="Times New Roman"/>
      <w:color w:val="393733"/>
    </w:rPr>
  </w:style>
  <w:style w:type="character" w:customStyle="1" w:styleId="pageboxnumnonce">
    <w:name w:val="pagebox_num_nonce"/>
    <w:basedOn w:val="DefaultParagraphFont"/>
    <w:uiPriority w:val="99"/>
    <w:rsid w:val="00EA449B"/>
    <w:rPr>
      <w:rFonts w:cs="Times New Roman"/>
      <w:color w:val="FFFFFF"/>
      <w:bdr w:val="single" w:sz="6" w:space="0" w:color="DDDDDD"/>
      <w:shd w:val="clear" w:color="auto" w:fill="E82600"/>
    </w:rPr>
  </w:style>
  <w:style w:type="paragraph" w:styleId="BalloonText">
    <w:name w:val="Balloon Text"/>
    <w:basedOn w:val="Normal"/>
    <w:link w:val="BalloonTextChar"/>
    <w:uiPriority w:val="99"/>
    <w:semiHidden/>
    <w:rsid w:val="00BE599A"/>
    <w:rPr>
      <w:sz w:val="18"/>
      <w:szCs w:val="18"/>
    </w:rPr>
  </w:style>
  <w:style w:type="character" w:customStyle="1" w:styleId="BalloonTextChar">
    <w:name w:val="Balloon Text Char"/>
    <w:basedOn w:val="DefaultParagraphFont"/>
    <w:link w:val="BalloonText"/>
    <w:uiPriority w:val="99"/>
    <w:semiHidden/>
    <w:locked/>
    <w:rsid w:val="00B4653B"/>
    <w:rPr>
      <w:rFonts w:ascii="Calibri" w:eastAsia="仿宋_GB2312" w:hAnsi="Calibri" w:cs="Times New Roman"/>
      <w:sz w:val="2"/>
    </w:rPr>
  </w:style>
  <w:style w:type="paragraph" w:styleId="Header">
    <w:name w:val="header"/>
    <w:basedOn w:val="Normal"/>
    <w:link w:val="HeaderChar"/>
    <w:uiPriority w:val="99"/>
    <w:semiHidden/>
    <w:locked/>
    <w:rsid w:val="0016613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66136"/>
    <w:rPr>
      <w:rFonts w:ascii="Calibri" w:eastAsia="仿宋_GB2312" w:hAnsi="Calibri" w:cs="Times New Roman"/>
      <w:sz w:val="18"/>
      <w:szCs w:val="18"/>
    </w:rPr>
  </w:style>
  <w:style w:type="paragraph" w:styleId="Footer">
    <w:name w:val="footer"/>
    <w:basedOn w:val="Normal"/>
    <w:link w:val="FooterChar"/>
    <w:uiPriority w:val="99"/>
    <w:semiHidden/>
    <w:locked/>
    <w:rsid w:val="0016613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66136"/>
    <w:rPr>
      <w:rFonts w:ascii="Calibri" w:eastAsia="仿宋_GB2312"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278487261">
      <w:marLeft w:val="0"/>
      <w:marRight w:val="0"/>
      <w:marTop w:val="0"/>
      <w:marBottom w:val="0"/>
      <w:divBdr>
        <w:top w:val="none" w:sz="0" w:space="0" w:color="auto"/>
        <w:left w:val="none" w:sz="0" w:space="0" w:color="auto"/>
        <w:bottom w:val="none" w:sz="0" w:space="0" w:color="auto"/>
        <w:right w:val="none" w:sz="0" w:space="0" w:color="auto"/>
      </w:divBdr>
    </w:div>
    <w:div w:id="278487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47579827@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126</Words>
  <Characters>719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666</cp:lastModifiedBy>
  <cp:revision>6</cp:revision>
  <cp:lastPrinted>2019-01-18T07:51:00Z</cp:lastPrinted>
  <dcterms:created xsi:type="dcterms:W3CDTF">2019-01-18T08:10:00Z</dcterms:created>
  <dcterms:modified xsi:type="dcterms:W3CDTF">2019-01-21T01:47:00Z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