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EF43F">
      <w:pPr>
        <w:shd w:val="clear" w:color="auto" w:fill="FFFFFF"/>
        <w:spacing w:before="150" w:line="360" w:lineRule="atLeast"/>
        <w:rPr>
          <w:rFonts w:hint="eastAsia" w:ascii="宋体" w:hAnsi="宋体" w:cs="Arial"/>
          <w:sz w:val="28"/>
          <w:szCs w:val="28"/>
          <w:lang w:val="en-US" w:eastAsia="zh-CN"/>
        </w:rPr>
      </w:pPr>
      <w:r>
        <w:rPr>
          <w:rFonts w:hint="eastAsia" w:ascii="宋体" w:hAnsi="宋体" w:cs="Arial"/>
          <w:sz w:val="28"/>
          <w:szCs w:val="28"/>
          <w:lang w:eastAsia="zh-CN"/>
        </w:rPr>
        <w:t>附件</w:t>
      </w:r>
      <w:r>
        <w:rPr>
          <w:rFonts w:hint="eastAsia" w:ascii="宋体" w:hAnsi="宋体" w:cs="Arial"/>
          <w:sz w:val="28"/>
          <w:szCs w:val="28"/>
          <w:lang w:val="en-US" w:eastAsia="zh-CN"/>
        </w:rPr>
        <w:t>2：</w:t>
      </w:r>
    </w:p>
    <w:p w14:paraId="2D655AD0">
      <w:pPr>
        <w:keepNext w:val="0"/>
        <w:keepLines w:val="0"/>
        <w:widowControl/>
        <w:suppressLineNumbers w:val="0"/>
        <w:shd w:val="clear" w:fill="FFFFFF"/>
        <w:spacing w:before="150" w:beforeAutospacing="0" w:after="0" w:afterAutospacing="0" w:line="360" w:lineRule="atLeast"/>
        <w:ind w:left="0" w:right="0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晋江市医院晋南分院</w:t>
      </w:r>
    </w:p>
    <w:p w14:paraId="1F7695EF">
      <w:pPr>
        <w:keepNext w:val="0"/>
        <w:keepLines w:val="0"/>
        <w:widowControl/>
        <w:suppressLineNumbers w:val="0"/>
        <w:shd w:val="clear" w:fill="FFFFFF"/>
        <w:spacing w:before="150" w:beforeAutospacing="0" w:after="0" w:afterAutospacing="0" w:line="360" w:lineRule="atLeast"/>
        <w:ind w:left="0" w:right="0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移动护理推车项目报价单</w:t>
      </w:r>
    </w:p>
    <w:tbl>
      <w:tblPr>
        <w:tblStyle w:val="2"/>
        <w:tblW w:w="9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753"/>
        <w:gridCol w:w="5081"/>
        <w:gridCol w:w="975"/>
        <w:gridCol w:w="937"/>
        <w:gridCol w:w="932"/>
      </w:tblGrid>
      <w:tr w14:paraId="4783C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74" w:type="dxa"/>
            <w:noWrap w:val="0"/>
            <w:vAlign w:val="center"/>
          </w:tcPr>
          <w:p w14:paraId="061B461C">
            <w:pPr>
              <w:jc w:val="center"/>
              <w:rPr>
                <w:rFonts w:hint="eastAsia" w:ascii="宋体" w:hAnsi="宋体" w:cs="宋体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序号</w:t>
            </w:r>
          </w:p>
        </w:tc>
        <w:tc>
          <w:tcPr>
            <w:tcW w:w="753" w:type="dxa"/>
            <w:noWrap w:val="0"/>
            <w:vAlign w:val="center"/>
          </w:tcPr>
          <w:p w14:paraId="440FE9D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设备</w:t>
            </w:r>
          </w:p>
        </w:tc>
        <w:tc>
          <w:tcPr>
            <w:tcW w:w="5081" w:type="dxa"/>
            <w:noWrap w:val="0"/>
            <w:vAlign w:val="center"/>
          </w:tcPr>
          <w:p w14:paraId="4200F19D">
            <w:pPr>
              <w:jc w:val="center"/>
              <w:rPr>
                <w:rFonts w:hint="default" w:ascii="宋体" w:hAnsi="宋体" w:cs="宋体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参数</w:t>
            </w:r>
          </w:p>
        </w:tc>
        <w:tc>
          <w:tcPr>
            <w:tcW w:w="975" w:type="dxa"/>
            <w:noWrap w:val="0"/>
            <w:vAlign w:val="center"/>
          </w:tcPr>
          <w:p w14:paraId="6780D738">
            <w:pPr>
              <w:jc w:val="center"/>
              <w:rPr>
                <w:rFonts w:hint="eastAsia" w:ascii="宋体" w:hAnsi="宋体" w:cs="宋体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数量</w:t>
            </w:r>
          </w:p>
        </w:tc>
        <w:tc>
          <w:tcPr>
            <w:tcW w:w="937" w:type="dxa"/>
            <w:noWrap w:val="0"/>
            <w:vAlign w:val="center"/>
          </w:tcPr>
          <w:p w14:paraId="42002D58">
            <w:pPr>
              <w:jc w:val="center"/>
              <w:rPr>
                <w:rFonts w:hint="eastAsia" w:ascii="宋体" w:hAnsi="宋体" w:cs="宋体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单价（元）</w:t>
            </w:r>
          </w:p>
        </w:tc>
        <w:tc>
          <w:tcPr>
            <w:tcW w:w="932" w:type="dxa"/>
            <w:noWrap w:val="0"/>
            <w:vAlign w:val="center"/>
          </w:tcPr>
          <w:p w14:paraId="43D04AF3">
            <w:pPr>
              <w:jc w:val="center"/>
              <w:rPr>
                <w:rFonts w:hint="eastAsia" w:ascii="宋体" w:hAnsi="宋体" w:cs="宋体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合计</w:t>
            </w: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（元）</w:t>
            </w:r>
          </w:p>
        </w:tc>
      </w:tr>
      <w:tr w14:paraId="1E1AE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8" w:hRule="atLeast"/>
          <w:jc w:val="center"/>
        </w:trPr>
        <w:tc>
          <w:tcPr>
            <w:tcW w:w="674" w:type="dxa"/>
            <w:noWrap w:val="0"/>
            <w:vAlign w:val="center"/>
          </w:tcPr>
          <w:p w14:paraId="25EB2AA3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753" w:type="dxa"/>
            <w:noWrap w:val="0"/>
            <w:vAlign w:val="center"/>
          </w:tcPr>
          <w:p w14:paraId="4B3463D9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移动护理推车</w:t>
            </w:r>
          </w:p>
        </w:tc>
        <w:tc>
          <w:tcPr>
            <w:tcW w:w="5081" w:type="dxa"/>
            <w:noWrap w:val="0"/>
            <w:vAlign w:val="center"/>
          </w:tcPr>
          <w:p w14:paraId="69251CC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重量:≤35Kg(含车体，电脑、电池、抽屉，不含挂件)</w:t>
            </w:r>
          </w:p>
          <w:p w14:paraId="6BF1F02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颜色:主体为白色（可选）</w:t>
            </w:r>
          </w:p>
          <w:p w14:paraId="10ADDE0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材质:航空铝合金、不锈钢等优质防锈金属材料</w:t>
            </w:r>
          </w:p>
          <w:p w14:paraId="22F7675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车体表面抑菌处理，方便清洁;面板采用ABS抑菌材料</w:t>
            </w:r>
          </w:p>
          <w:p w14:paraId="306CD72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尺寸:≥ 21.5"IPS屏，显示器支架旋转角度: 水平左旋转90°，水平右旋转180°，俯角15°显示器屏幕比例:16:9最佳分辨率共1920*1080，支架升降范围:050mm 连接显示器的所有线缆，可完全隐藏在显示器后面板内，无线缆外漏</w:t>
            </w:r>
          </w:p>
          <w:p w14:paraId="68F75A9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USB口≥8</w:t>
            </w:r>
          </w:p>
          <w:p w14:paraId="3ACD49B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车轮：4寸医疗级脚轮，超静音、防滑、防缠绕脚轮 4个万向轮;其中2个前轮带刹车功能</w:t>
            </w:r>
          </w:p>
          <w:p w14:paraId="02DB07D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配有手消液架</w:t>
            </w:r>
          </w:p>
          <w:p w14:paraId="7B15527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CPU:≥6核12线程设计，基础频率3.3GHz； 内存:≥DDR4 8GB； 硬盘:≥SSD 256GB；操作系统:支持Win10\Win7 </w:t>
            </w:r>
          </w:p>
          <w:p w14:paraId="19605BF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电池额定容量:不低于288W(18AH)</w:t>
            </w:r>
          </w:p>
          <w:p w14:paraId="0DE2341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电芯村质:磷酸铁锂电芯 充放电循环次数≥2000次 具有外壳对地漏电电流保护、电击保护功能 具有过压、过流、欠压、过充、过放保护功能 持续使用≥8小时</w:t>
            </w:r>
          </w:p>
          <w:p w14:paraId="61E5F1D7">
            <w:pPr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12、WiFi：支持WiFi内置天线；支持2.4G/5G双频网络，802.11a/b/g/n/ac;在医院无线环境可无缝漫游。</w:t>
            </w:r>
          </w:p>
        </w:tc>
        <w:tc>
          <w:tcPr>
            <w:tcW w:w="975" w:type="dxa"/>
            <w:noWrap w:val="0"/>
            <w:vAlign w:val="center"/>
          </w:tcPr>
          <w:p w14:paraId="00E4F215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6台</w:t>
            </w:r>
          </w:p>
        </w:tc>
        <w:tc>
          <w:tcPr>
            <w:tcW w:w="937" w:type="dxa"/>
            <w:noWrap w:val="0"/>
            <w:vAlign w:val="center"/>
          </w:tcPr>
          <w:p w14:paraId="3D361D66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932" w:type="dxa"/>
            <w:noWrap w:val="0"/>
            <w:vAlign w:val="center"/>
          </w:tcPr>
          <w:p w14:paraId="1FF57118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</w:tbl>
    <w:p w14:paraId="7F7BA3BB">
      <w:pPr>
        <w:keepNext w:val="0"/>
        <w:keepLines w:val="0"/>
        <w:widowControl/>
        <w:suppressLineNumbers w:val="0"/>
        <w:shd w:val="clear" w:fill="FFFFFF"/>
        <w:spacing w:before="150" w:beforeAutospacing="0" w:after="0" w:afterAutospacing="0" w:line="360" w:lineRule="atLeast"/>
        <w:ind w:right="0" w:firstLine="1807" w:firstLineChars="500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39F83FD1">
      <w:pPr>
        <w:shd w:val="clear" w:color="auto" w:fill="FFFFFF"/>
        <w:spacing w:before="150" w:line="360" w:lineRule="atLeast"/>
        <w:rPr>
          <w:rFonts w:hint="eastAsia"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公司盖章：</w:t>
      </w:r>
    </w:p>
    <w:p w14:paraId="16FB05E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B644FB"/>
    <w:multiLevelType w:val="singleLevel"/>
    <w:tmpl w:val="D8B644F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102E0"/>
    <w:rsid w:val="5351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2025-06-25T03:45:00Z</dcterms:created>
  <dc:creator>WPS_1640240123</dc:creator>
  <cp:lastModifiedBy>WPS_1640240123</cp:lastModifiedBy>
  <dcterms:modified xsi:type="dcterms:W3CDTF">2025-06-25T03:45:36Z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A31A5C73E9D449BCA9E18D065B214B9E_11</vt:lpwstr>
  </property>
  <property fmtid="{D5CDD505-2E9C-101B-9397-08002B2CF9AE}" pid="4" name="KSOTemplateDocerSaveRecord">
    <vt:lpwstr>eyJoZGlkIjoiZjYwY2QzN2NjNDYwNGJhODY0NGExZjY3YjhlYzgwZmIiLCJ1c2VySWQiOiIxMzA4Njc4NTQzIn0=</vt:lpwstr>
  </property>
</Properties>
</file>