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1" w:rsidRPr="00C21841" w:rsidRDefault="00AA51FD" w:rsidP="00C21841">
      <w:pPr>
        <w:widowControl/>
        <w:spacing w:before="100" w:beforeAutospacing="1" w:after="100" w:afterAutospacing="1"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西滨</w:t>
      </w:r>
      <w:r w:rsidR="00C21841" w:rsidRPr="00C21841">
        <w:rPr>
          <w:rFonts w:ascii="方正小标宋_GBK" w:eastAsia="方正小标宋_GBK" w:hAnsi="宋体" w:cs="宋体" w:hint="eastAsia"/>
          <w:kern w:val="0"/>
          <w:sz w:val="44"/>
          <w:szCs w:val="44"/>
        </w:rPr>
        <w:t>镇党政内设机构岗位设置表</w:t>
      </w:r>
    </w:p>
    <w:tbl>
      <w:tblPr>
        <w:tblpPr w:leftFromText="180" w:rightFromText="180" w:vertAnchor="text" w:tblpY="1"/>
        <w:tblOverlap w:val="never"/>
        <w:tblW w:w="12983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1528"/>
        <w:gridCol w:w="1770"/>
        <w:gridCol w:w="4287"/>
        <w:gridCol w:w="1420"/>
        <w:gridCol w:w="1111"/>
        <w:gridCol w:w="1111"/>
        <w:gridCol w:w="1111"/>
      </w:tblGrid>
      <w:tr w:rsidR="001B2950" w:rsidRPr="00C21841" w:rsidTr="001B2950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内设机构名称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岗位设置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对口市直部门</w:t>
            </w: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 w:rsidRPr="0020148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（单位）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主要职责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办公时间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办公地点</w:t>
            </w:r>
          </w:p>
        </w:tc>
      </w:tr>
      <w:tr w:rsidR="001B2950" w:rsidRPr="00C21841" w:rsidTr="001B2950">
        <w:trPr>
          <w:trHeight w:val="880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党政综合办公室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文秘岗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市委办公室、市纪委监委机关、市委巡察办、市人大机关、市政协机关、市政府办公室、市档案馆、市史志办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负责公文处理、起草、文档管理，负责机要、档案、保密、信息等工作，承办党政机关和人大主席团日常事务工作。完成乡镇党委、政府交办的其它事项。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B1079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林顺龙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0595-85129080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1B2950">
        <w:trPr>
          <w:trHeight w:val="590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文电岗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负责文电处理工作，重要事项的综合协调、督促落实。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B1079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B2950" w:rsidRDefault="001B2950" w:rsidP="001B295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周一到周五</w:t>
            </w:r>
          </w:p>
          <w:p w:rsidR="001B2950" w:rsidRDefault="001B2950" w:rsidP="001B295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上午8:30-12:00</w:t>
            </w:r>
          </w:p>
          <w:p w:rsidR="001B2950" w:rsidRDefault="001B2950" w:rsidP="001B295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下午14:30-17:30</w:t>
            </w:r>
          </w:p>
          <w:p w:rsidR="001B2950" w:rsidRPr="00201488" w:rsidRDefault="001B2950" w:rsidP="001B295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（夏令时15：-18:00）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B2950" w:rsidRPr="00C21841" w:rsidTr="00EC2F4F">
        <w:trPr>
          <w:trHeight w:val="540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总务岗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负责会务、效能、后勤保障等工作。完成乡党委、政府交办的其它事项。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B1079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B2950" w:rsidRPr="00C21841" w:rsidTr="001B2950">
        <w:trPr>
          <w:trHeight w:val="480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政务信息化岗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负责网络安全、政务公开、电子政务等信息化工作。完成乡党委、政府交办的其它事项。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B1079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西滨镇海滨路1号西滨镇人民政府</w:t>
            </w:r>
          </w:p>
        </w:tc>
      </w:tr>
      <w:tr w:rsidR="001B2950" w:rsidRPr="00C21841" w:rsidTr="00E75A2F">
        <w:trPr>
          <w:trHeight w:val="82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党委主体责任岗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市纪委监委机关、市委巡察办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负责落实全面从严治党主体责任工作，负责党风廉政建设和反腐败工作；完成镇党委、政府交办的其他事项。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131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党建工作办公室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组织编制岗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市委组织部、市委编办、市人社局、市委党校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负责党员教育、党的基层组织建设；负责人事编制，人才队伍，干部工资、福利待遇的管理；负责入党积极分子的培养，发展，党员年报、统计和党费收缴；承办干部培训；完成镇党委、政府交办的其他事项。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吴玉玲</w:t>
            </w:r>
          </w:p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宋体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宋体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84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非公人才岗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市委组织部（市委非公和社会组织工委）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负责人才队伍，非公和社会组织党建工作；完成镇党委、政府交办的其他事项。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szCs w:val="21"/>
              </w:rPr>
              <w:t>0595-85120016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1B2950" w:rsidRPr="00C21841" w:rsidTr="00E75A2F">
        <w:trPr>
          <w:trHeight w:val="88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宣传广电岗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市委宣传部、市融媒体中心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承办宣传教育工作，负责精神文明建设工作，协助搞好党员理论教育；负责文明创建工作；完成镇党委、政府交办的其他事项。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王家伟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60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统战（民宗）岗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市委统战部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承办统战、民族、宗教、侨务工作事务；完成镇党委、政府交办的其他事项。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吴玉玲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szCs w:val="21"/>
              </w:rPr>
              <w:t>0595-85120016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1B2950" w:rsidRPr="00C21841" w:rsidTr="00E75A2F">
        <w:trPr>
          <w:trHeight w:val="49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财政和经济发展办公室（财政所）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统计岗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市发改局、市工信局、市商务局、市金融局、市城镇集体工业联社、市统计局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负责招商项目的引进和管理、贸易流通等工作、统计工作；完成镇党委、政府交办的其他事项。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陈珊珊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0595-85121615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79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乡村振兴科（与农业农村服务科合署）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市农业农村局、市供销社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负责“三农”工作有关政策实施，实施“乡村振兴”；完成镇党委、政府交办的其他事项。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庄志聪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0595-85181971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53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市科技局、市科协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负责科技工作；完成镇党委、政府交办的其他事项。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许金星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0595-85186150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126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财务管理岗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市财政局、市人社局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负责镇财务、出纳工作，负责各类资金管理，指导监督村（社区）财务会计工作，监督集体资产监管。联系协调税务工作；完成镇党委、政府交办的其他事项。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施天培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0595-85121682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70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社会事务办公室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民政岗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市民政局、市人社局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承办民政保障工作；完成镇党委、政府交办的其他事项。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刘志彬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0595-85121615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70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卫生健康岗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市卫健局、市计生协会、市医保局、市疾控中心、妇幼保健院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负责卫生健康、爱国卫生等相关具体工作；完成镇党委、政府交办的其他事项。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陈珊珊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0595-85121615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70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退役军人事务岗（与退役军人服务科合署）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市退役军人事务局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负责退役军人服务和管理等相关具体工作；完成镇党委、政府交办的其他事项。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林泉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1784" w:rsidRPr="00C21841" w:rsidTr="00E75A2F">
        <w:trPr>
          <w:trHeight w:val="70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84" w:rsidRPr="001B2950" w:rsidRDefault="00F31784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784" w:rsidRPr="00201488" w:rsidRDefault="00F31784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17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社保岗（与劳动与社会保障科合署）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784" w:rsidRPr="00201488" w:rsidRDefault="00F31784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市人社局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784" w:rsidRPr="00201488" w:rsidRDefault="00F31784" w:rsidP="00F31784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178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负责社会保障、养老医疗、民生保障、就业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失业等事务性工作；负责劳动争议纠纷和劳动保障突发事件的处理工作</w:t>
            </w: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784" w:rsidRPr="00201488" w:rsidRDefault="00F31784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郭婉聪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1784" w:rsidRPr="00201488" w:rsidRDefault="00F31784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0595-85122148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F31784" w:rsidRPr="00201488" w:rsidRDefault="00F31784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F31784" w:rsidRPr="00201488" w:rsidRDefault="00F31784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70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文化旅游岗（与文体服务科合署）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市文化和旅游局、市体育局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负责文化、旅游、体育等相关具体工作；完成镇党委、政府交办的其他事项。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陈梅芳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0595-85121682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15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社会治理办公室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综治维稳岗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市委政法委、市公安局、市司法局、市信访局、市交警大队、市市场监督管理局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负责信访维稳、信访接待工作。承办社会治安综合治理和防处邪教具体工作，维护社会稳定，协调处理突发性事件和群体性事件。完成乡镇党委政府办的其它事项。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林泉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0595-85122148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82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应急管理岗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市应急管理局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负责辖区内应急、安全生产工作。完成乡镇党委、政府交办的其它事项。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洪奇凡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0595-85186150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64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规划建设和管理办公室</w:t>
            </w:r>
          </w:p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B2950">
              <w:rPr>
                <w:rFonts w:ascii="仿宋_GB2312" w:eastAsia="仿宋_GB2312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环境资源岗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市自然资源局、市林业和园林绿化局、市生态环境保护委员会办公室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负责自然资源、林地保护、生态保护等工作；完成镇党委、政府交办的其他事项。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洪奇凡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0595-85186150</w:t>
            </w: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E75A2F">
        <w:trPr>
          <w:trHeight w:val="94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村镇建设岗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市住建局、市交通运输局、市城市管理局</w:t>
            </w:r>
          </w:p>
        </w:tc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负责辖区内城乡建设及交通管理、环境卫生、市政设施等各项工作；完成镇党委、政府交办的其他事项。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1B2950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王旭明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014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0595-85122123</w:t>
            </w:r>
          </w:p>
        </w:tc>
        <w:tc>
          <w:tcPr>
            <w:tcW w:w="11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B2950" w:rsidRPr="00201488" w:rsidRDefault="001B2950" w:rsidP="001B29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B2950" w:rsidRPr="00C21841" w:rsidTr="001B2950">
        <w:trPr>
          <w:trHeight w:val="720"/>
        </w:trPr>
        <w:tc>
          <w:tcPr>
            <w:tcW w:w="96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C21841" w:rsidRDefault="001B2950" w:rsidP="001B29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备注：各事业单位按照有关职责定位，配合党政内设机构承担有关事务性工作，人员由镇党委政府统筹使用。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2950" w:rsidRPr="00C21841" w:rsidRDefault="001B2950" w:rsidP="001B29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18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950" w:rsidRPr="00C21841" w:rsidRDefault="001B2950" w:rsidP="001B29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950" w:rsidRPr="00C21841" w:rsidRDefault="001B2950" w:rsidP="001B295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51A3F" w:rsidRPr="00C21841" w:rsidRDefault="001B2950">
      <w:r>
        <w:br w:type="textWrapping" w:clear="all"/>
      </w:r>
    </w:p>
    <w:sectPr w:rsidR="00B51A3F" w:rsidRPr="00C21841" w:rsidSect="002014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B9" w:rsidRDefault="00F756B9" w:rsidP="00C21841">
      <w:r>
        <w:separator/>
      </w:r>
    </w:p>
  </w:endnote>
  <w:endnote w:type="continuationSeparator" w:id="0">
    <w:p w:rsidR="00F756B9" w:rsidRDefault="00F756B9" w:rsidP="00C2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B9" w:rsidRDefault="00F756B9" w:rsidP="00C21841">
      <w:r>
        <w:separator/>
      </w:r>
    </w:p>
  </w:footnote>
  <w:footnote w:type="continuationSeparator" w:id="0">
    <w:p w:rsidR="00F756B9" w:rsidRDefault="00F756B9" w:rsidP="00C21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841"/>
    <w:rsid w:val="001B2950"/>
    <w:rsid w:val="00201488"/>
    <w:rsid w:val="006C5BA5"/>
    <w:rsid w:val="007D3C5A"/>
    <w:rsid w:val="008A2C22"/>
    <w:rsid w:val="00AA51FD"/>
    <w:rsid w:val="00B51A3F"/>
    <w:rsid w:val="00C058D8"/>
    <w:rsid w:val="00C21841"/>
    <w:rsid w:val="00F31784"/>
    <w:rsid w:val="00F756B9"/>
    <w:rsid w:val="00F9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841"/>
    <w:rPr>
      <w:sz w:val="18"/>
      <w:szCs w:val="18"/>
    </w:rPr>
  </w:style>
  <w:style w:type="character" w:customStyle="1" w:styleId="15">
    <w:name w:val="15"/>
    <w:basedOn w:val="a0"/>
    <w:rsid w:val="00C21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2022-01-25T08:13:00Z</dcterms:created>
  <dcterms:modified xsi:type="dcterms:W3CDTF">2022-01-25T10:00:00Z</dcterms:modified>
</cp:coreProperties>
</file>