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福建</w:t>
      </w:r>
      <w:r>
        <w:rPr>
          <w:rFonts w:hint="eastAsia" w:ascii="Times New Roman" w:hAnsi="Times New Roman" w:eastAsia="黑体" w:cs="Times New Roman"/>
          <w:sz w:val="32"/>
          <w:szCs w:val="32"/>
          <w:lang w:val="en-US" w:eastAsia="zh-CN"/>
        </w:rPr>
        <w:t>省</w:t>
      </w:r>
      <w:r>
        <w:rPr>
          <w:rFonts w:hint="default" w:ascii="Times New Roman" w:hAnsi="Times New Roman" w:eastAsia="黑体" w:cs="Times New Roman"/>
          <w:sz w:val="32"/>
          <w:szCs w:val="32"/>
        </w:rPr>
        <w:t>集成电路</w:t>
      </w:r>
      <w:r>
        <w:rPr>
          <w:rFonts w:hint="eastAsia" w:ascii="Times New Roman" w:hAnsi="Times New Roman" w:eastAsia="黑体" w:cs="Times New Roman"/>
          <w:sz w:val="32"/>
          <w:szCs w:val="32"/>
          <w:lang w:val="en-US" w:eastAsia="zh-CN"/>
        </w:rPr>
        <w:t>工业园</w:t>
      </w:r>
      <w:r>
        <w:rPr>
          <w:rFonts w:hint="default" w:ascii="Times New Roman" w:hAnsi="Times New Roman" w:eastAsia="黑体" w:cs="Times New Roman"/>
          <w:sz w:val="32"/>
          <w:szCs w:val="32"/>
        </w:rPr>
        <w:t>污水处理厂</w:t>
      </w:r>
      <w:r>
        <w:rPr>
          <w:rFonts w:hint="eastAsia" w:ascii="Times New Roman" w:hAnsi="Times New Roman" w:eastAsia="黑体" w:cs="Times New Roman"/>
          <w:sz w:val="32"/>
          <w:szCs w:val="32"/>
          <w:lang w:val="en-US" w:eastAsia="zh-CN"/>
        </w:rPr>
        <w:t>项目(</w:t>
      </w:r>
      <w:r>
        <w:rPr>
          <w:rFonts w:hint="default" w:ascii="Times New Roman" w:hAnsi="Times New Roman" w:eastAsia="黑体" w:cs="Times New Roman"/>
          <w:sz w:val="32"/>
          <w:szCs w:val="32"/>
        </w:rPr>
        <w:t>一期工程</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环境影响评价第一次信息公示</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根据《中华人民</w:t>
      </w:r>
      <w:bookmarkStart w:id="0" w:name="_GoBack"/>
      <w:bookmarkEnd w:id="0"/>
      <w:r>
        <w:rPr>
          <w:rFonts w:hint="default" w:ascii="Times New Roman" w:hAnsi="Times New Roman" w:cs="Times New Roman"/>
          <w:sz w:val="24"/>
          <w:szCs w:val="24"/>
        </w:rPr>
        <w:t>共和国环境影响评价法》等相关法律规定，目前我公司已委托厦门大学城乡规划设计研究院有限公司对本项目开展环境影响评价工作，根据《环境影响评价公众参与办法》（生态环境部令第4号），现对“福建省集成电路工业园污水处理厂项目</w:t>
      </w:r>
      <w:r>
        <w:rPr>
          <w:rFonts w:hint="eastAsia" w:ascii="Times New Roman" w:hAnsi="Times New Roman" w:cs="Times New Roman"/>
          <w:sz w:val="24"/>
          <w:szCs w:val="24"/>
          <w:lang w:val="en-US" w:eastAsia="zh-CN"/>
        </w:rPr>
        <w:t>(一期工程)</w:t>
      </w:r>
      <w:r>
        <w:rPr>
          <w:rFonts w:hint="default" w:ascii="Times New Roman" w:hAnsi="Times New Roman" w:cs="Times New Roman"/>
          <w:sz w:val="24"/>
          <w:szCs w:val="24"/>
        </w:rPr>
        <w:t>”环境影响评价的有关信息进行公开，并征求公众意见。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一、建设项目名称、建设内容等基本情况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福建省集成电路工业园污水处理厂项目是福建集成电路产业园配套的污水处理厂，工程拟选厂址位于福建省集成电路产业园内，</w:t>
      </w:r>
      <w:r>
        <w:rPr>
          <w:rFonts w:hint="eastAsia" w:ascii="Times New Roman" w:hAnsi="Times New Roman" w:cs="Times New Roman"/>
          <w:sz w:val="24"/>
          <w:szCs w:val="24"/>
          <w:lang w:val="en-US" w:eastAsia="zh-CN"/>
        </w:rPr>
        <w:t>项目总投资约为61985.67万元。其中一期工程</w:t>
      </w:r>
      <w:r>
        <w:rPr>
          <w:rFonts w:hint="default" w:ascii="Times New Roman" w:hAnsi="Times New Roman" w:cs="Times New Roman"/>
          <w:sz w:val="24"/>
          <w:szCs w:val="24"/>
        </w:rPr>
        <w:t>设计处理规模为30000m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二、建设单位名称和联系方式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（1）建设单位：福建省</w:t>
      </w:r>
      <w:r>
        <w:rPr>
          <w:rFonts w:hint="eastAsia" w:ascii="Times New Roman" w:hAnsi="Times New Roman" w:cs="Times New Roman"/>
          <w:color w:val="auto"/>
          <w:sz w:val="24"/>
          <w:szCs w:val="24"/>
          <w:lang w:val="en-US" w:eastAsia="zh-CN"/>
        </w:rPr>
        <w:t>初源环保工程</w:t>
      </w:r>
      <w:r>
        <w:rPr>
          <w:rFonts w:hint="default" w:ascii="Times New Roman" w:hAnsi="Times New Roman" w:cs="Times New Roman"/>
          <w:color w:val="auto"/>
          <w:sz w:val="24"/>
          <w:szCs w:val="24"/>
        </w:rPr>
        <w:t>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（2）联系人：叶先生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（3）联系电话：</w:t>
      </w:r>
      <w:r>
        <w:rPr>
          <w:rFonts w:hint="eastAsia" w:ascii="Times New Roman" w:hAnsi="Times New Roman" w:cs="Times New Roman"/>
          <w:color w:val="auto"/>
          <w:sz w:val="24"/>
          <w:szCs w:val="24"/>
          <w:lang w:val="en-US" w:eastAsia="zh-CN"/>
        </w:rPr>
        <w:t>0595-88013178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（4）联系地址：</w:t>
      </w:r>
      <w:r>
        <w:rPr>
          <w:rFonts w:hint="eastAsia" w:ascii="Times New Roman" w:hAnsi="Times New Roman" w:cs="Times New Roman"/>
          <w:color w:val="auto"/>
          <w:sz w:val="24"/>
          <w:szCs w:val="24"/>
          <w:lang w:val="en-US" w:eastAsia="zh-CN"/>
        </w:rPr>
        <w:t>福建省晋江市灵源街道长安路3号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 xml:space="preserve">（5）邮箱： </w:t>
      </w:r>
      <w:r>
        <w:rPr>
          <w:rFonts w:hint="eastAsia" w:ascii="Times New Roman" w:hAnsi="Times New Roman" w:cs="Times New Roman"/>
          <w:color w:val="auto"/>
          <w:sz w:val="24"/>
          <w:szCs w:val="24"/>
          <w:lang w:val="en-US" w:eastAsia="zh-CN"/>
        </w:rPr>
        <w:t>113879842@qq.com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三、环境影响报告书编制单位名称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（1）编制单位名称：厦门大学城乡规划设计研究院有限公司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（2）编制单位地址：厦门火炬高新区软件园创新大厦C区4F-D1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（3）编制单位联系人：黄工，电话：0592-2184656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（4）邮箱：242097617@qq.com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四、公众意见表的网络链接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公众意见表网络下载链接：https://www.mee.gov.cn/xxgk2018/xxgk/xxgk01/201810/t20181024_665329.html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五、提交公众意见表的方式和途径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在环境影响报告书征求意见稿编制过程中，公众或者相关单位均可向建设单位或编制单位提出与本项目环境影响评价相关的意见，可通过电子邮件、信函等方式进行提交反馈。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GUyYWM0NTJkNzIxNDA2OTYyYWZjNWFmYTUwZTAifQ=="/>
  </w:docVars>
  <w:rsids>
    <w:rsidRoot w:val="02006B00"/>
    <w:rsid w:val="02006B00"/>
    <w:rsid w:val="17CC08F1"/>
    <w:rsid w:val="27CA25F8"/>
    <w:rsid w:val="756F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705</Characters>
  <Lines>0</Lines>
  <Paragraphs>0</Paragraphs>
  <TotalTime>17</TotalTime>
  <ScaleCrop>false</ScaleCrop>
  <LinksUpToDate>false</LinksUpToDate>
  <CharactersWithSpaces>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2023-06-18T23:27:00Z</dcterms:created>
  <dc:creator>由聿斤HJX</dc:creator>
  <cp:lastModifiedBy>由聿斤HJX</cp:lastModifiedBy>
  <dcterms:modified xsi:type="dcterms:W3CDTF">2023-08-12T03:12:59Z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EE1465B569C94A17800E1E67FEE917AC_13</vt:lpwstr>
  </property>
</Properties>
</file>