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2B09" w:rsidRPr="00145619" w:rsidRDefault="002E2B09" w:rsidP="002E2B09">
      <w:pPr>
        <w:pStyle w:val="2"/>
        <w:numPr>
          <w:ilvl w:val="0"/>
          <w:numId w:val="0"/>
        </w:numPr>
        <w:tabs>
          <w:tab w:val="left" w:pos="0"/>
        </w:tabs>
        <w:snapToGrid w:val="0"/>
        <w:spacing w:before="240" w:after="0" w:line="360" w:lineRule="auto"/>
        <w:jc w:val="center"/>
        <w:rPr>
          <w:rFonts w:hint="eastAsia"/>
          <w:b w:val="0"/>
          <w:bCs w:val="0"/>
          <w:lang w:eastAsia="zh-CN"/>
        </w:rPr>
      </w:pPr>
      <w:bookmarkStart w:id="0" w:name="_Toc534279225"/>
      <w:r w:rsidRPr="00145619">
        <w:rPr>
          <w:rFonts w:hint="eastAsia"/>
          <w:b w:val="0"/>
          <w:bCs w:val="0"/>
          <w:lang w:eastAsia="zh-CN"/>
        </w:rPr>
        <w:t>招标公告</w:t>
      </w:r>
      <w:bookmarkEnd w:id="0"/>
    </w:p>
    <w:p w:rsidR="002E2B09" w:rsidRPr="00145619" w:rsidRDefault="002E2B09" w:rsidP="002E2B09">
      <w:pPr>
        <w:spacing w:line="360" w:lineRule="auto"/>
        <w:ind w:firstLineChars="1400" w:firstLine="3360"/>
        <w:rPr>
          <w:rFonts w:ascii="宋体" w:hint="eastAsia"/>
          <w:sz w:val="24"/>
        </w:rPr>
      </w:pPr>
      <w:r w:rsidRPr="00145619">
        <w:rPr>
          <w:rFonts w:ascii="宋体" w:hint="eastAsia"/>
          <w:sz w:val="24"/>
        </w:rPr>
        <w:t>招标编号：</w:t>
      </w:r>
      <w:proofErr w:type="gramStart"/>
      <w:r>
        <w:rPr>
          <w:rFonts w:ascii="宋体" w:hint="eastAsia"/>
          <w:sz w:val="24"/>
        </w:rPr>
        <w:t>平诚施招</w:t>
      </w:r>
      <w:proofErr w:type="gramEnd"/>
      <w:r>
        <w:rPr>
          <w:rFonts w:ascii="宋体" w:hint="eastAsia"/>
          <w:sz w:val="24"/>
        </w:rPr>
        <w:t>201902070</w:t>
      </w:r>
    </w:p>
    <w:p w:rsidR="002E2B09" w:rsidRPr="00145619" w:rsidRDefault="002E2B09" w:rsidP="002E2B09">
      <w:pPr>
        <w:widowControl/>
        <w:tabs>
          <w:tab w:val="left" w:pos="900"/>
          <w:tab w:val="left" w:pos="1100"/>
        </w:tabs>
        <w:adjustRightInd/>
        <w:spacing w:line="360" w:lineRule="auto"/>
        <w:ind w:left="510"/>
        <w:textAlignment w:val="auto"/>
        <w:rPr>
          <w:rFonts w:ascii="宋体" w:hint="eastAsia"/>
          <w:b/>
          <w:sz w:val="24"/>
        </w:rPr>
      </w:pPr>
      <w:r w:rsidRPr="00145619">
        <w:rPr>
          <w:rFonts w:ascii="宋体" w:hint="eastAsia"/>
          <w:b/>
          <w:sz w:val="24"/>
        </w:rPr>
        <w:t>1.招标条件</w:t>
      </w:r>
    </w:p>
    <w:p w:rsidR="002E2B09" w:rsidRPr="00145619" w:rsidRDefault="002E2B09" w:rsidP="002E2B09">
      <w:pPr>
        <w:widowControl/>
        <w:tabs>
          <w:tab w:val="left" w:pos="900"/>
          <w:tab w:val="left" w:pos="1100"/>
        </w:tabs>
        <w:adjustRightInd/>
        <w:spacing w:line="360" w:lineRule="auto"/>
        <w:ind w:firstLineChars="177" w:firstLine="425"/>
        <w:rPr>
          <w:rFonts w:ascii="宋体"/>
          <w:sz w:val="24"/>
        </w:rPr>
      </w:pPr>
      <w:r w:rsidRPr="00145619">
        <w:rPr>
          <w:rFonts w:ascii="宋体" w:hAnsi="宋体" w:cs="宋体" w:hint="eastAsia"/>
          <w:sz w:val="24"/>
          <w:szCs w:val="24"/>
        </w:rPr>
        <w:t>本招标项目</w:t>
      </w:r>
      <w:r>
        <w:rPr>
          <w:rFonts w:ascii="宋体" w:hint="eastAsia"/>
          <w:sz w:val="24"/>
          <w:u w:val="single"/>
        </w:rPr>
        <w:t>晋江市深沪镇华山村舒园公厕项目、华山村解忧阁公厕项目</w:t>
      </w:r>
      <w:r w:rsidRPr="00145619">
        <w:rPr>
          <w:rFonts w:ascii="宋体" w:hAnsi="宋体" w:cs="宋体" w:hint="eastAsia"/>
          <w:sz w:val="24"/>
          <w:szCs w:val="24"/>
        </w:rPr>
        <w:t>已批准建设，建设单位为</w:t>
      </w:r>
      <w:r>
        <w:rPr>
          <w:rFonts w:ascii="宋体" w:hint="eastAsia"/>
          <w:sz w:val="24"/>
          <w:u w:val="single"/>
        </w:rPr>
        <w:t>晋江市深沪镇华山村民委员会</w:t>
      </w:r>
      <w:r w:rsidRPr="00145619">
        <w:rPr>
          <w:rFonts w:ascii="宋体" w:hAnsi="宋体" w:cs="宋体" w:hint="eastAsia"/>
          <w:sz w:val="24"/>
          <w:szCs w:val="24"/>
        </w:rPr>
        <w:t>，建设资金来源</w:t>
      </w:r>
      <w:r w:rsidRPr="00145619">
        <w:rPr>
          <w:rFonts w:ascii="宋体" w:hAnsi="宋体" w:cs="宋体" w:hint="eastAsia"/>
          <w:sz w:val="24"/>
          <w:szCs w:val="24"/>
          <w:u w:val="single"/>
        </w:rPr>
        <w:t xml:space="preserve"> </w:t>
      </w:r>
      <w:r>
        <w:rPr>
          <w:rFonts w:ascii="宋体" w:hAnsi="宋体" w:cs="宋体" w:hint="eastAsia"/>
          <w:sz w:val="24"/>
          <w:szCs w:val="24"/>
          <w:u w:val="single"/>
        </w:rPr>
        <w:t>财政拨款</w:t>
      </w:r>
      <w:r w:rsidRPr="00145619">
        <w:rPr>
          <w:rFonts w:ascii="宋体" w:hAnsi="宋体" w:hint="eastAsia"/>
          <w:i/>
          <w:sz w:val="24"/>
          <w:szCs w:val="24"/>
          <w:u w:val="single"/>
        </w:rPr>
        <w:t xml:space="preserve"> </w:t>
      </w:r>
      <w:r w:rsidRPr="00145619">
        <w:rPr>
          <w:rFonts w:ascii="宋体" w:hAnsi="宋体" w:cs="宋体" w:hint="eastAsia"/>
          <w:sz w:val="24"/>
          <w:szCs w:val="24"/>
        </w:rPr>
        <w:t>，招标人为</w:t>
      </w:r>
      <w:r>
        <w:rPr>
          <w:rFonts w:ascii="宋体" w:hint="eastAsia"/>
          <w:sz w:val="24"/>
          <w:u w:val="single"/>
        </w:rPr>
        <w:t>晋江市深沪镇华山村民委员会</w:t>
      </w:r>
      <w:r w:rsidRPr="00145619">
        <w:rPr>
          <w:rFonts w:ascii="宋体" w:hAnsi="宋体" w:cs="宋体" w:hint="eastAsia"/>
          <w:sz w:val="24"/>
          <w:szCs w:val="24"/>
        </w:rPr>
        <w:t>，委托的招标代理单位为</w:t>
      </w:r>
      <w:r w:rsidRPr="00145619">
        <w:rPr>
          <w:rFonts w:ascii="宋体" w:hAnsi="宋体" w:cs="宋体" w:hint="eastAsia"/>
          <w:sz w:val="24"/>
          <w:szCs w:val="24"/>
          <w:u w:val="single"/>
        </w:rPr>
        <w:t xml:space="preserve"> </w:t>
      </w:r>
      <w:r w:rsidRPr="00145619">
        <w:rPr>
          <w:rFonts w:ascii="宋体" w:hAnsi="宋体" w:hint="eastAsia"/>
          <w:bCs/>
          <w:sz w:val="24"/>
          <w:szCs w:val="24"/>
          <w:u w:val="single"/>
        </w:rPr>
        <w:t>福建</w:t>
      </w:r>
      <w:proofErr w:type="gramStart"/>
      <w:r w:rsidRPr="00145619">
        <w:rPr>
          <w:rFonts w:ascii="宋体" w:hAnsi="宋体" w:hint="eastAsia"/>
          <w:bCs/>
          <w:sz w:val="24"/>
          <w:szCs w:val="24"/>
          <w:u w:val="single"/>
        </w:rPr>
        <w:t>平诚工程</w:t>
      </w:r>
      <w:proofErr w:type="gramEnd"/>
      <w:r w:rsidRPr="00145619">
        <w:rPr>
          <w:rFonts w:ascii="宋体" w:hAnsi="宋体" w:hint="eastAsia"/>
          <w:bCs/>
          <w:sz w:val="24"/>
          <w:szCs w:val="24"/>
          <w:u w:val="single"/>
        </w:rPr>
        <w:t>造价咨询有限公司</w:t>
      </w:r>
      <w:r w:rsidRPr="00145619">
        <w:rPr>
          <w:rFonts w:ascii="宋体" w:hAnsi="宋体" w:cs="宋体" w:hint="eastAsia"/>
          <w:sz w:val="24"/>
          <w:szCs w:val="24"/>
          <w:u w:val="single"/>
        </w:rPr>
        <w:t xml:space="preserve"> </w:t>
      </w:r>
      <w:r w:rsidRPr="00145619">
        <w:rPr>
          <w:rFonts w:ascii="宋体" w:hAnsi="宋体" w:cs="宋体" w:hint="eastAsia"/>
          <w:sz w:val="24"/>
          <w:szCs w:val="24"/>
        </w:rPr>
        <w:t>。本项目已具备招标条件，现对该项目的施工进行公开招标</w:t>
      </w:r>
      <w:r w:rsidRPr="00145619">
        <w:rPr>
          <w:rFonts w:ascii="宋体" w:hint="eastAsia"/>
          <w:sz w:val="24"/>
        </w:rPr>
        <w:t>。</w:t>
      </w:r>
    </w:p>
    <w:p w:rsidR="002E2B09" w:rsidRPr="00145619" w:rsidRDefault="002E2B09" w:rsidP="002E2B09">
      <w:pPr>
        <w:widowControl/>
        <w:tabs>
          <w:tab w:val="left" w:pos="900"/>
          <w:tab w:val="left" w:pos="1100"/>
        </w:tabs>
        <w:adjustRightInd/>
        <w:spacing w:line="360" w:lineRule="auto"/>
        <w:ind w:left="510"/>
        <w:textAlignment w:val="auto"/>
        <w:rPr>
          <w:rFonts w:ascii="宋体" w:hint="eastAsia"/>
          <w:b/>
          <w:sz w:val="24"/>
        </w:rPr>
      </w:pPr>
      <w:r w:rsidRPr="00145619">
        <w:rPr>
          <w:rFonts w:ascii="宋体" w:hint="eastAsia"/>
          <w:b/>
          <w:sz w:val="24"/>
        </w:rPr>
        <w:t>2.项目概况和招标范围</w:t>
      </w:r>
    </w:p>
    <w:p w:rsidR="002E2B09" w:rsidRPr="00145619" w:rsidRDefault="002E2B09" w:rsidP="002E2B09">
      <w:pPr>
        <w:widowControl/>
        <w:adjustRightInd/>
        <w:spacing w:line="360" w:lineRule="auto"/>
        <w:ind w:firstLineChars="200" w:firstLine="480"/>
        <w:jc w:val="left"/>
        <w:textAlignment w:val="auto"/>
        <w:rPr>
          <w:rFonts w:ascii="宋体" w:hint="eastAsia"/>
          <w:sz w:val="24"/>
        </w:rPr>
      </w:pPr>
      <w:r w:rsidRPr="00145619">
        <w:rPr>
          <w:rFonts w:ascii="宋体" w:hint="eastAsia"/>
          <w:sz w:val="24"/>
        </w:rPr>
        <w:t>2.1.工程建设地点：</w:t>
      </w:r>
      <w:r>
        <w:rPr>
          <w:rFonts w:ascii="宋体" w:hint="eastAsia"/>
          <w:sz w:val="24"/>
          <w:u w:val="single"/>
        </w:rPr>
        <w:t>晋江市深沪镇华山村</w:t>
      </w:r>
      <w:r w:rsidRPr="00145619">
        <w:rPr>
          <w:rFonts w:ascii="宋体" w:hint="eastAsia"/>
          <w:sz w:val="24"/>
        </w:rPr>
        <w:t>；</w:t>
      </w:r>
    </w:p>
    <w:p w:rsidR="002E2B09" w:rsidRPr="00145619" w:rsidRDefault="002E2B09" w:rsidP="002E2B09">
      <w:pPr>
        <w:widowControl/>
        <w:adjustRightInd/>
        <w:spacing w:line="360" w:lineRule="auto"/>
        <w:ind w:firstLineChars="200" w:firstLine="480"/>
        <w:jc w:val="left"/>
        <w:textAlignment w:val="auto"/>
        <w:rPr>
          <w:rFonts w:ascii="宋体" w:hint="eastAsia"/>
          <w:sz w:val="24"/>
        </w:rPr>
      </w:pPr>
      <w:r w:rsidRPr="00145619">
        <w:rPr>
          <w:rFonts w:ascii="宋体" w:hint="eastAsia"/>
          <w:sz w:val="24"/>
        </w:rPr>
        <w:t>2.2.工程建设规模：</w:t>
      </w:r>
      <w:r>
        <w:rPr>
          <w:rFonts w:ascii="宋体" w:hint="eastAsia"/>
          <w:sz w:val="24"/>
          <w:u w:val="single"/>
        </w:rPr>
        <w:t>总造价约47万元</w:t>
      </w:r>
      <w:r w:rsidRPr="00145619">
        <w:rPr>
          <w:rFonts w:ascii="宋体" w:hint="eastAsia"/>
          <w:sz w:val="24"/>
          <w:u w:val="single"/>
        </w:rPr>
        <w:t>，具体详见招标人提供的施工图纸及工程量清单</w:t>
      </w:r>
      <w:r w:rsidRPr="00145619">
        <w:rPr>
          <w:rFonts w:ascii="宋体" w:hint="eastAsia"/>
          <w:sz w:val="24"/>
        </w:rPr>
        <w:t>；</w:t>
      </w:r>
    </w:p>
    <w:p w:rsidR="002E2B09" w:rsidRPr="00145619" w:rsidRDefault="002E2B09" w:rsidP="002E2B09">
      <w:pPr>
        <w:widowControl/>
        <w:adjustRightInd/>
        <w:spacing w:line="360" w:lineRule="auto"/>
        <w:ind w:firstLineChars="200" w:firstLine="480"/>
        <w:textAlignment w:val="auto"/>
        <w:rPr>
          <w:rFonts w:ascii="宋体" w:hint="eastAsia"/>
          <w:sz w:val="24"/>
        </w:rPr>
      </w:pPr>
      <w:r w:rsidRPr="00145619">
        <w:rPr>
          <w:rFonts w:ascii="宋体" w:hint="eastAsia"/>
          <w:sz w:val="24"/>
        </w:rPr>
        <w:t>2.3.招标范围和内容：</w:t>
      </w:r>
    </w:p>
    <w:p w:rsidR="002E2B09" w:rsidRPr="00145619" w:rsidRDefault="002E2B09" w:rsidP="002E2B09">
      <w:pPr>
        <w:widowControl/>
        <w:adjustRightInd/>
        <w:spacing w:line="360" w:lineRule="auto"/>
        <w:ind w:firstLineChars="200" w:firstLine="480"/>
        <w:textAlignment w:val="auto"/>
        <w:rPr>
          <w:rFonts w:ascii="宋体" w:hint="eastAsia"/>
          <w:sz w:val="24"/>
          <w:u w:val="single"/>
        </w:rPr>
      </w:pPr>
      <w:r w:rsidRPr="00145619">
        <w:rPr>
          <w:rFonts w:ascii="宋体" w:hint="eastAsia"/>
          <w:sz w:val="24"/>
        </w:rPr>
        <w:t>（1）工程类别：</w:t>
      </w:r>
      <w:r>
        <w:rPr>
          <w:rFonts w:ascii="宋体" w:hint="eastAsia"/>
          <w:sz w:val="24"/>
          <w:u w:val="single"/>
        </w:rPr>
        <w:t>房屋建筑工程</w:t>
      </w:r>
      <w:r w:rsidRPr="00145619">
        <w:rPr>
          <w:rFonts w:ascii="宋体" w:hint="eastAsia"/>
          <w:sz w:val="24"/>
        </w:rPr>
        <w:t>；</w:t>
      </w:r>
    </w:p>
    <w:p w:rsidR="002E2B09" w:rsidRPr="00145619" w:rsidRDefault="002E2B09" w:rsidP="002E2B09">
      <w:pPr>
        <w:widowControl/>
        <w:adjustRightInd/>
        <w:spacing w:line="360" w:lineRule="auto"/>
        <w:ind w:firstLineChars="200" w:firstLine="480"/>
        <w:textAlignment w:val="auto"/>
        <w:rPr>
          <w:rFonts w:ascii="宋体" w:hint="eastAsia"/>
          <w:sz w:val="24"/>
        </w:rPr>
      </w:pPr>
      <w:r w:rsidRPr="00145619">
        <w:rPr>
          <w:rFonts w:ascii="宋体" w:hint="eastAsia"/>
          <w:sz w:val="24"/>
        </w:rPr>
        <w:t>（2）招标类型：</w:t>
      </w:r>
      <w:r w:rsidRPr="00145619">
        <w:rPr>
          <w:rFonts w:ascii="宋体" w:hint="eastAsia"/>
          <w:sz w:val="24"/>
          <w:u w:val="single"/>
        </w:rPr>
        <w:t>施工总承包</w:t>
      </w:r>
      <w:r w:rsidRPr="00145619">
        <w:rPr>
          <w:rFonts w:ascii="宋体" w:hint="eastAsia"/>
          <w:sz w:val="24"/>
        </w:rPr>
        <w:t>；</w:t>
      </w:r>
    </w:p>
    <w:p w:rsidR="002E2B09" w:rsidRPr="00145619" w:rsidRDefault="002E2B09" w:rsidP="002E2B09">
      <w:pPr>
        <w:widowControl/>
        <w:adjustRightInd/>
        <w:spacing w:line="360" w:lineRule="auto"/>
        <w:ind w:firstLineChars="200" w:firstLine="480"/>
        <w:textAlignment w:val="auto"/>
        <w:rPr>
          <w:rFonts w:ascii="宋体" w:hint="eastAsia"/>
          <w:sz w:val="24"/>
        </w:rPr>
      </w:pPr>
      <w:r w:rsidRPr="00145619">
        <w:rPr>
          <w:rFonts w:ascii="宋体" w:hint="eastAsia"/>
          <w:sz w:val="24"/>
        </w:rPr>
        <w:t>（3）招标范围和内容：</w:t>
      </w:r>
      <w:r w:rsidRPr="00145619">
        <w:rPr>
          <w:rFonts w:ascii="宋体" w:hint="eastAsia"/>
          <w:sz w:val="24"/>
          <w:u w:val="single"/>
        </w:rPr>
        <w:t xml:space="preserve"> </w:t>
      </w:r>
      <w:r>
        <w:rPr>
          <w:rFonts w:ascii="宋体" w:hint="eastAsia"/>
          <w:sz w:val="24"/>
          <w:u w:val="single"/>
        </w:rPr>
        <w:t>总造价约47万元</w:t>
      </w:r>
      <w:r w:rsidRPr="00145619">
        <w:rPr>
          <w:rFonts w:ascii="宋体" w:hint="eastAsia"/>
          <w:sz w:val="24"/>
          <w:u w:val="single"/>
        </w:rPr>
        <w:t>；建设内容包括但不限于：</w:t>
      </w:r>
      <w:r>
        <w:rPr>
          <w:rFonts w:ascii="宋体" w:hint="eastAsia"/>
          <w:sz w:val="24"/>
          <w:u w:val="single"/>
        </w:rPr>
        <w:t>一般土建、土石方、装饰、强弱电系统、防雷接地、给排水系统</w:t>
      </w:r>
      <w:r w:rsidRPr="00145619">
        <w:rPr>
          <w:rFonts w:ascii="宋体" w:hint="eastAsia"/>
          <w:sz w:val="24"/>
          <w:u w:val="single"/>
        </w:rPr>
        <w:t xml:space="preserve">等，具体详见招标人提供的施工图纸及工程量清单 </w:t>
      </w:r>
      <w:r w:rsidRPr="00145619">
        <w:rPr>
          <w:rFonts w:ascii="宋体" w:hint="eastAsia"/>
          <w:sz w:val="24"/>
        </w:rPr>
        <w:t>；</w:t>
      </w:r>
    </w:p>
    <w:p w:rsidR="002E2B09" w:rsidRPr="00145619" w:rsidRDefault="002E2B09" w:rsidP="002E2B09">
      <w:pPr>
        <w:widowControl/>
        <w:adjustRightInd/>
        <w:spacing w:line="360" w:lineRule="auto"/>
        <w:ind w:firstLineChars="200" w:firstLine="480"/>
        <w:jc w:val="left"/>
        <w:textAlignment w:val="auto"/>
        <w:rPr>
          <w:rFonts w:ascii="宋体" w:hint="eastAsia"/>
          <w:sz w:val="24"/>
        </w:rPr>
      </w:pPr>
      <w:r w:rsidRPr="00145619">
        <w:rPr>
          <w:rFonts w:ascii="宋体" w:hint="eastAsia"/>
          <w:sz w:val="24"/>
        </w:rPr>
        <w:t>2.4.招标控制价（即最高投标限价，下同）：</w:t>
      </w:r>
      <w:r>
        <w:rPr>
          <w:rFonts w:ascii="宋体" w:hint="eastAsia"/>
          <w:sz w:val="24"/>
          <w:u w:val="single"/>
        </w:rPr>
        <w:t>470592</w:t>
      </w:r>
      <w:r w:rsidRPr="00145619">
        <w:rPr>
          <w:rFonts w:ascii="宋体" w:hint="eastAsia"/>
          <w:sz w:val="24"/>
        </w:rPr>
        <w:t>元；</w:t>
      </w:r>
    </w:p>
    <w:p w:rsidR="002E2B09" w:rsidRPr="00145619" w:rsidRDefault="002E2B09" w:rsidP="002E2B09">
      <w:pPr>
        <w:widowControl/>
        <w:ind w:firstLineChars="200" w:firstLine="480"/>
        <w:jc w:val="left"/>
        <w:textAlignment w:val="auto"/>
        <w:rPr>
          <w:rFonts w:ascii="宋体" w:hint="eastAsia"/>
          <w:sz w:val="24"/>
          <w:lang w:val="x-none"/>
        </w:rPr>
      </w:pPr>
      <w:r w:rsidRPr="00145619">
        <w:rPr>
          <w:rFonts w:ascii="宋体" w:hint="eastAsia"/>
          <w:sz w:val="24"/>
        </w:rPr>
        <w:t>2.5.工期要求：</w:t>
      </w:r>
      <w:r w:rsidRPr="00145619">
        <w:rPr>
          <w:rFonts w:ascii="宋体" w:hint="eastAsia"/>
          <w:sz w:val="24"/>
          <w:lang w:val="x-none"/>
        </w:rPr>
        <w:t>总工期为</w:t>
      </w:r>
      <w:r>
        <w:rPr>
          <w:rFonts w:ascii="宋体" w:hint="eastAsia"/>
          <w:sz w:val="24"/>
          <w:u w:val="single"/>
          <w:lang w:val="x-none"/>
        </w:rPr>
        <w:t xml:space="preserve">  90 </w:t>
      </w:r>
      <w:r w:rsidRPr="00145619">
        <w:rPr>
          <w:rFonts w:ascii="宋体" w:hint="eastAsia"/>
          <w:sz w:val="24"/>
          <w:lang w:val="x-none"/>
        </w:rPr>
        <w:t>日历天；其中各关键节点的工期要求为</w:t>
      </w:r>
      <w:r w:rsidRPr="00145619">
        <w:rPr>
          <w:rFonts w:ascii="宋体" w:hint="eastAsia"/>
          <w:sz w:val="24"/>
          <w:u w:val="single"/>
          <w:lang w:val="x-none"/>
        </w:rPr>
        <w:t xml:space="preserve"> </w:t>
      </w:r>
      <w:r>
        <w:rPr>
          <w:rFonts w:ascii="宋体" w:hint="eastAsia"/>
          <w:sz w:val="24"/>
          <w:u w:val="single"/>
          <w:lang w:val="x-none"/>
        </w:rPr>
        <w:t>2019年9月30日前完成工程主体部分</w:t>
      </w:r>
      <w:r w:rsidRPr="00145619">
        <w:rPr>
          <w:rFonts w:ascii="宋体" w:hint="eastAsia"/>
          <w:sz w:val="24"/>
          <w:u w:val="single"/>
          <w:lang w:val="x-none"/>
        </w:rPr>
        <w:t xml:space="preserve"> </w:t>
      </w:r>
      <w:r w:rsidRPr="00145619">
        <w:rPr>
          <w:rFonts w:ascii="宋体" w:hint="eastAsia"/>
          <w:sz w:val="24"/>
          <w:lang w:val="x-none"/>
        </w:rPr>
        <w:t>。</w:t>
      </w:r>
    </w:p>
    <w:p w:rsidR="002E2B09" w:rsidRPr="00145619" w:rsidRDefault="002E2B09" w:rsidP="002E2B09">
      <w:pPr>
        <w:widowControl/>
        <w:adjustRightInd/>
        <w:spacing w:line="360" w:lineRule="auto"/>
        <w:ind w:firstLineChars="200" w:firstLine="480"/>
        <w:jc w:val="left"/>
        <w:textAlignment w:val="auto"/>
        <w:rPr>
          <w:rFonts w:ascii="宋体" w:hint="eastAsia"/>
          <w:sz w:val="24"/>
        </w:rPr>
      </w:pPr>
      <w:r w:rsidRPr="00145619">
        <w:rPr>
          <w:rFonts w:ascii="宋体" w:hint="eastAsia"/>
          <w:sz w:val="24"/>
        </w:rPr>
        <w:t>2.6.标段划分：</w:t>
      </w:r>
      <w:r w:rsidRPr="00145619">
        <w:rPr>
          <w:rFonts w:ascii="宋体" w:hint="eastAsia"/>
          <w:sz w:val="24"/>
          <w:u w:val="single"/>
        </w:rPr>
        <w:t xml:space="preserve">  一个标段  </w:t>
      </w:r>
      <w:r w:rsidRPr="00145619">
        <w:rPr>
          <w:rFonts w:ascii="宋体" w:hint="eastAsia"/>
          <w:sz w:val="24"/>
        </w:rPr>
        <w:t>；</w:t>
      </w:r>
    </w:p>
    <w:p w:rsidR="002E2B09" w:rsidRPr="00145619" w:rsidRDefault="002E2B09" w:rsidP="002E2B09">
      <w:pPr>
        <w:widowControl/>
        <w:adjustRightInd/>
        <w:spacing w:line="360" w:lineRule="auto"/>
        <w:ind w:firstLineChars="200" w:firstLine="480"/>
        <w:jc w:val="left"/>
        <w:textAlignment w:val="auto"/>
        <w:rPr>
          <w:rFonts w:ascii="宋体" w:hint="eastAsia"/>
          <w:sz w:val="24"/>
        </w:rPr>
      </w:pPr>
      <w:r w:rsidRPr="00145619">
        <w:rPr>
          <w:rFonts w:ascii="宋体" w:hint="eastAsia"/>
          <w:sz w:val="24"/>
        </w:rPr>
        <w:t>2.7.质量</w:t>
      </w:r>
      <w:r w:rsidRPr="00145619">
        <w:rPr>
          <w:rFonts w:ascii="宋体" w:hint="eastAsia"/>
          <w:sz w:val="24"/>
          <w:szCs w:val="24"/>
        </w:rPr>
        <w:t>要求：</w:t>
      </w:r>
      <w:r w:rsidRPr="00145619">
        <w:rPr>
          <w:rFonts w:ascii="宋体" w:hAnsi="宋体" w:cs="宋体" w:hint="eastAsia"/>
          <w:sz w:val="24"/>
          <w:szCs w:val="24"/>
        </w:rPr>
        <w:t>符合《工程施工质量验收规范》并达到</w:t>
      </w:r>
      <w:r w:rsidRPr="00145619">
        <w:rPr>
          <w:rFonts w:ascii="宋体" w:hAnsi="宋体" w:cs="宋体" w:hint="eastAsia"/>
          <w:sz w:val="24"/>
          <w:szCs w:val="24"/>
          <w:u w:val="single"/>
        </w:rPr>
        <w:t xml:space="preserve"> 合格 </w:t>
      </w:r>
      <w:r w:rsidRPr="00145619">
        <w:rPr>
          <w:rFonts w:ascii="宋体" w:hAnsi="宋体" w:cs="宋体" w:hint="eastAsia"/>
          <w:sz w:val="24"/>
          <w:szCs w:val="24"/>
        </w:rPr>
        <w:t>标准</w:t>
      </w:r>
      <w:r w:rsidRPr="00145619">
        <w:rPr>
          <w:rFonts w:ascii="宋体" w:hint="eastAsia"/>
          <w:sz w:val="24"/>
          <w:szCs w:val="24"/>
        </w:rPr>
        <w:t>。</w:t>
      </w:r>
    </w:p>
    <w:p w:rsidR="002E2B09" w:rsidRPr="00145619" w:rsidRDefault="002E2B09" w:rsidP="002E2B09">
      <w:pPr>
        <w:widowControl/>
        <w:tabs>
          <w:tab w:val="left" w:pos="900"/>
          <w:tab w:val="left" w:pos="1100"/>
        </w:tabs>
        <w:adjustRightInd/>
        <w:spacing w:line="360" w:lineRule="auto"/>
        <w:ind w:left="510"/>
        <w:textAlignment w:val="auto"/>
        <w:rPr>
          <w:rFonts w:ascii="宋体" w:hint="eastAsia"/>
          <w:b/>
          <w:sz w:val="24"/>
        </w:rPr>
      </w:pPr>
      <w:r w:rsidRPr="00145619">
        <w:rPr>
          <w:rFonts w:ascii="宋体" w:hint="eastAsia"/>
          <w:b/>
          <w:sz w:val="24"/>
        </w:rPr>
        <w:t>3.投标人资格要求及审查办法</w:t>
      </w:r>
    </w:p>
    <w:p w:rsidR="002E2B09" w:rsidRDefault="002E2B09" w:rsidP="002E2B09">
      <w:pPr>
        <w:widowControl/>
        <w:tabs>
          <w:tab w:val="left" w:pos="900"/>
          <w:tab w:val="left" w:pos="1100"/>
        </w:tabs>
        <w:adjustRightInd/>
        <w:spacing w:line="360" w:lineRule="auto"/>
        <w:ind w:firstLineChars="200" w:firstLine="480"/>
        <w:jc w:val="left"/>
        <w:textAlignment w:val="auto"/>
        <w:rPr>
          <w:rFonts w:ascii="宋体" w:hint="eastAsia"/>
          <w:sz w:val="24"/>
        </w:rPr>
      </w:pPr>
      <w:r w:rsidRPr="00145619">
        <w:rPr>
          <w:rFonts w:ascii="宋体" w:hint="eastAsia"/>
          <w:sz w:val="24"/>
        </w:rPr>
        <w:t>3.1.本招标项目要求投标人须具备有效的不低于</w:t>
      </w:r>
      <w:r w:rsidRPr="00145619">
        <w:rPr>
          <w:rFonts w:ascii="宋体" w:hint="eastAsia"/>
          <w:sz w:val="24"/>
          <w:u w:val="single"/>
        </w:rPr>
        <w:t xml:space="preserve"> </w:t>
      </w:r>
      <w:r w:rsidRPr="00145619">
        <w:rPr>
          <w:rFonts w:ascii="宋体" w:hint="eastAsia"/>
          <w:b/>
          <w:sz w:val="24"/>
          <w:u w:val="single"/>
        </w:rPr>
        <w:t xml:space="preserve">叁 </w:t>
      </w:r>
      <w:r w:rsidRPr="00145619">
        <w:rPr>
          <w:rFonts w:ascii="宋体" w:hint="eastAsia"/>
          <w:sz w:val="24"/>
        </w:rPr>
        <w:t>级</w:t>
      </w:r>
      <w:r w:rsidRPr="00145619">
        <w:rPr>
          <w:rFonts w:ascii="宋体" w:hint="eastAsia"/>
          <w:sz w:val="24"/>
          <w:u w:val="single"/>
        </w:rPr>
        <w:t xml:space="preserve"> </w:t>
      </w:r>
      <w:r>
        <w:rPr>
          <w:rFonts w:ascii="宋体" w:hint="eastAsia"/>
          <w:b/>
          <w:bCs/>
          <w:sz w:val="24"/>
          <w:u w:val="single"/>
        </w:rPr>
        <w:t>建筑工程施工总承包</w:t>
      </w:r>
      <w:r w:rsidRPr="00145619">
        <w:rPr>
          <w:rFonts w:ascii="宋体" w:hint="eastAsia"/>
          <w:b/>
          <w:bCs/>
          <w:sz w:val="24"/>
          <w:u w:val="single"/>
        </w:rPr>
        <w:t xml:space="preserve"> </w:t>
      </w:r>
      <w:r w:rsidRPr="00145619">
        <w:rPr>
          <w:rFonts w:ascii="宋体" w:hint="eastAsia"/>
          <w:sz w:val="24"/>
        </w:rPr>
        <w:t>资质和《施工企业安全生产许可证》。（无需资质的项目，从其规定）</w:t>
      </w:r>
    </w:p>
    <w:p w:rsidR="002E2B09" w:rsidRPr="00145619" w:rsidRDefault="002E2B09" w:rsidP="002E2B09">
      <w:pPr>
        <w:widowControl/>
        <w:tabs>
          <w:tab w:val="left" w:pos="900"/>
          <w:tab w:val="left" w:pos="1100"/>
        </w:tabs>
        <w:adjustRightInd/>
        <w:spacing w:line="360" w:lineRule="auto"/>
        <w:ind w:firstLineChars="200" w:firstLine="480"/>
        <w:jc w:val="left"/>
        <w:textAlignment w:val="auto"/>
        <w:rPr>
          <w:rFonts w:ascii="宋体" w:hint="eastAsia"/>
          <w:strike/>
          <w:sz w:val="24"/>
        </w:rPr>
      </w:pPr>
      <w:r w:rsidRPr="00145619">
        <w:rPr>
          <w:rFonts w:ascii="宋体" w:hint="eastAsia"/>
          <w:sz w:val="24"/>
        </w:rPr>
        <w:t>3.2.投标人拟担任本招标项目的项目负责人（即项目经理，下同）须具备有效的不低于</w:t>
      </w:r>
      <w:r w:rsidRPr="00145619">
        <w:rPr>
          <w:rFonts w:ascii="宋体" w:hint="eastAsia"/>
          <w:b/>
          <w:bCs/>
          <w:sz w:val="24"/>
          <w:u w:val="single"/>
        </w:rPr>
        <w:t>贰</w:t>
      </w:r>
      <w:r w:rsidRPr="00145619">
        <w:rPr>
          <w:rFonts w:ascii="宋体" w:hint="eastAsia"/>
          <w:sz w:val="24"/>
        </w:rPr>
        <w:t>级</w:t>
      </w:r>
      <w:r w:rsidRPr="00145619">
        <w:rPr>
          <w:rFonts w:ascii="宋体" w:hint="eastAsia"/>
          <w:sz w:val="24"/>
          <w:u w:val="single"/>
        </w:rPr>
        <w:t xml:space="preserve"> </w:t>
      </w:r>
      <w:r>
        <w:rPr>
          <w:rFonts w:ascii="宋体" w:hint="eastAsia"/>
          <w:b/>
          <w:bCs/>
          <w:sz w:val="24"/>
          <w:u w:val="single"/>
        </w:rPr>
        <w:t>建筑工程</w:t>
      </w:r>
      <w:r w:rsidRPr="00145619">
        <w:rPr>
          <w:rFonts w:ascii="宋体" w:hint="eastAsia"/>
          <w:b/>
          <w:bCs/>
          <w:sz w:val="24"/>
          <w:u w:val="single"/>
        </w:rPr>
        <w:t xml:space="preserve"> </w:t>
      </w:r>
      <w:r w:rsidRPr="00145619">
        <w:rPr>
          <w:rFonts w:ascii="宋体" w:hint="eastAsia"/>
          <w:sz w:val="24"/>
        </w:rPr>
        <w:t>专业注册建造师执业资格，并具备有效的安全生产考核合格证书（B证）。（无需资质的项目，从其规定）</w:t>
      </w:r>
    </w:p>
    <w:p w:rsidR="002E2B09" w:rsidRPr="00145619" w:rsidRDefault="002E2B09" w:rsidP="002E2B09">
      <w:pPr>
        <w:widowControl/>
        <w:tabs>
          <w:tab w:val="left" w:pos="900"/>
          <w:tab w:val="left" w:pos="1100"/>
        </w:tabs>
        <w:adjustRightInd/>
        <w:spacing w:line="360" w:lineRule="auto"/>
        <w:ind w:firstLineChars="200" w:firstLine="480"/>
        <w:jc w:val="left"/>
        <w:textAlignment w:val="auto"/>
        <w:rPr>
          <w:rFonts w:ascii="宋体" w:hint="eastAsia"/>
          <w:sz w:val="24"/>
        </w:rPr>
      </w:pPr>
      <w:r w:rsidRPr="00145619">
        <w:rPr>
          <w:rFonts w:ascii="宋体" w:hint="eastAsia"/>
          <w:sz w:val="24"/>
        </w:rPr>
        <w:t>3.3.本招标项目</w:t>
      </w:r>
      <w:r w:rsidRPr="00145619">
        <w:rPr>
          <w:rFonts w:ascii="宋体" w:hint="eastAsia"/>
          <w:sz w:val="24"/>
          <w:u w:val="single"/>
        </w:rPr>
        <w:t xml:space="preserve"> 不接受 </w:t>
      </w:r>
      <w:r w:rsidRPr="00145619">
        <w:rPr>
          <w:rFonts w:ascii="宋体" w:hint="eastAsia"/>
          <w:sz w:val="24"/>
        </w:rPr>
        <w:t>联合体投标。</w:t>
      </w:r>
    </w:p>
    <w:p w:rsidR="002E2B09" w:rsidRPr="00145619" w:rsidRDefault="002E2B09" w:rsidP="002E2B09">
      <w:pPr>
        <w:widowControl/>
        <w:tabs>
          <w:tab w:val="left" w:pos="900"/>
          <w:tab w:val="left" w:pos="1100"/>
        </w:tabs>
        <w:adjustRightInd/>
        <w:spacing w:line="360" w:lineRule="auto"/>
        <w:ind w:firstLineChars="200" w:firstLine="480"/>
        <w:jc w:val="left"/>
        <w:textAlignment w:val="auto"/>
        <w:rPr>
          <w:rFonts w:ascii="宋体" w:hint="eastAsia"/>
          <w:sz w:val="24"/>
        </w:rPr>
      </w:pPr>
      <w:r w:rsidRPr="00145619">
        <w:rPr>
          <w:rFonts w:ascii="宋体" w:hint="eastAsia"/>
          <w:sz w:val="24"/>
        </w:rPr>
        <w:t>3.4.本招标项目</w:t>
      </w:r>
      <w:r w:rsidRPr="00145619">
        <w:rPr>
          <w:rFonts w:ascii="宋体" w:hint="eastAsia"/>
          <w:sz w:val="24"/>
          <w:u w:val="single"/>
        </w:rPr>
        <w:t xml:space="preserve"> 不应用 </w:t>
      </w:r>
      <w:r w:rsidRPr="00145619">
        <w:rPr>
          <w:rFonts w:ascii="宋体" w:hint="eastAsia"/>
          <w:sz w:val="24"/>
        </w:rPr>
        <w:t>福建省建筑施工企业信用综合评价分值。</w:t>
      </w:r>
    </w:p>
    <w:p w:rsidR="002E2B09" w:rsidRPr="00145619" w:rsidRDefault="002E2B09" w:rsidP="002E2B09">
      <w:pPr>
        <w:widowControl/>
        <w:tabs>
          <w:tab w:val="left" w:pos="900"/>
          <w:tab w:val="left" w:pos="1100"/>
        </w:tabs>
        <w:adjustRightInd/>
        <w:spacing w:line="300" w:lineRule="auto"/>
        <w:ind w:firstLineChars="200" w:firstLine="480"/>
        <w:jc w:val="left"/>
        <w:textAlignment w:val="auto"/>
        <w:rPr>
          <w:rFonts w:ascii="宋体" w:hint="eastAsia"/>
          <w:sz w:val="24"/>
        </w:rPr>
      </w:pPr>
      <w:r w:rsidRPr="00145619">
        <w:rPr>
          <w:rFonts w:ascii="宋体" w:hint="eastAsia"/>
          <w:sz w:val="24"/>
        </w:rPr>
        <w:t>3.5.投标人“类似工程业绩”要求：</w:t>
      </w:r>
      <w:r w:rsidRPr="00145619">
        <w:rPr>
          <w:rFonts w:ascii="宋体" w:hint="eastAsia"/>
          <w:i/>
          <w:sz w:val="24"/>
          <w:u w:val="single"/>
        </w:rPr>
        <w:t xml:space="preserve"> </w:t>
      </w:r>
      <w:r w:rsidRPr="00145619">
        <w:rPr>
          <w:rFonts w:ascii="宋体" w:hint="eastAsia"/>
          <w:sz w:val="24"/>
          <w:u w:val="single"/>
        </w:rPr>
        <w:t>/</w:t>
      </w:r>
      <w:r w:rsidRPr="00145619">
        <w:rPr>
          <w:rFonts w:ascii="宋体" w:hint="eastAsia"/>
          <w:i/>
          <w:sz w:val="24"/>
          <w:u w:val="single"/>
        </w:rPr>
        <w:t xml:space="preserve">　</w:t>
      </w:r>
      <w:proofErr w:type="gramStart"/>
      <w:r w:rsidRPr="00145619">
        <w:rPr>
          <w:rFonts w:ascii="宋体" w:hint="eastAsia"/>
          <w:sz w:val="24"/>
        </w:rPr>
        <w:t>个</w:t>
      </w:r>
      <w:proofErr w:type="gramEnd"/>
      <w:r w:rsidRPr="00145619">
        <w:rPr>
          <w:rFonts w:ascii="宋体" w:hint="eastAsia"/>
          <w:sz w:val="24"/>
        </w:rPr>
        <w:t>；“类似工程业绩”是指：自本招标项目在法定媒介发布招标公告之日的前五年内（</w:t>
      </w:r>
      <w:proofErr w:type="gramStart"/>
      <w:r w:rsidRPr="00145619">
        <w:rPr>
          <w:rFonts w:ascii="宋体" w:hint="eastAsia"/>
          <w:sz w:val="24"/>
        </w:rPr>
        <w:t>含本招标</w:t>
      </w:r>
      <w:proofErr w:type="gramEnd"/>
      <w:r w:rsidRPr="00145619">
        <w:rPr>
          <w:rFonts w:ascii="宋体" w:hint="eastAsia"/>
          <w:sz w:val="24"/>
        </w:rPr>
        <w:t>项目在法定媒介发布招标公告之日）完成的并经竣工验收合格的</w:t>
      </w:r>
      <w:r w:rsidRPr="00145619">
        <w:rPr>
          <w:rFonts w:ascii="宋体" w:hint="eastAsia"/>
          <w:sz w:val="24"/>
          <w:u w:val="single"/>
        </w:rPr>
        <w:t xml:space="preserve">  /  </w:t>
      </w:r>
      <w:r w:rsidRPr="00145619">
        <w:rPr>
          <w:rFonts w:ascii="宋体" w:hint="eastAsia"/>
          <w:sz w:val="24"/>
        </w:rPr>
        <w:t>。</w:t>
      </w:r>
    </w:p>
    <w:p w:rsidR="002E2B09" w:rsidRPr="00145619" w:rsidRDefault="002E2B09" w:rsidP="002E2B09">
      <w:pPr>
        <w:widowControl/>
        <w:tabs>
          <w:tab w:val="left" w:pos="900"/>
          <w:tab w:val="left" w:pos="1100"/>
        </w:tabs>
        <w:adjustRightInd/>
        <w:spacing w:line="300" w:lineRule="auto"/>
        <w:ind w:firstLineChars="200" w:firstLine="480"/>
        <w:jc w:val="left"/>
        <w:textAlignment w:val="auto"/>
        <w:rPr>
          <w:rFonts w:ascii="宋体" w:hint="eastAsia"/>
          <w:sz w:val="24"/>
        </w:rPr>
      </w:pPr>
      <w:r w:rsidRPr="00145619">
        <w:rPr>
          <w:rFonts w:ascii="宋体" w:hint="eastAsia"/>
          <w:sz w:val="24"/>
        </w:rPr>
        <w:t>3.6.各投标人均可就本招标项目上述标段中的</w:t>
      </w:r>
      <w:r w:rsidRPr="00145619">
        <w:rPr>
          <w:rFonts w:ascii="宋体" w:hint="eastAsia"/>
          <w:sz w:val="24"/>
          <w:u w:val="single"/>
        </w:rPr>
        <w:t xml:space="preserve">　一  </w:t>
      </w:r>
      <w:proofErr w:type="gramStart"/>
      <w:r w:rsidRPr="00145619">
        <w:rPr>
          <w:rFonts w:ascii="宋体" w:hint="eastAsia"/>
          <w:sz w:val="24"/>
        </w:rPr>
        <w:t>个</w:t>
      </w:r>
      <w:proofErr w:type="gramEnd"/>
      <w:r w:rsidRPr="00145619">
        <w:rPr>
          <w:rFonts w:ascii="宋体" w:hint="eastAsia"/>
          <w:sz w:val="24"/>
        </w:rPr>
        <w:t>标段投标，但最多允许中标</w:t>
      </w:r>
      <w:r w:rsidRPr="00145619">
        <w:rPr>
          <w:rFonts w:ascii="宋体" w:hint="eastAsia"/>
          <w:sz w:val="24"/>
          <w:u w:val="single"/>
        </w:rPr>
        <w:t xml:space="preserve">　一  </w:t>
      </w:r>
      <w:proofErr w:type="gramStart"/>
      <w:r w:rsidRPr="00145619">
        <w:rPr>
          <w:rFonts w:ascii="宋体" w:hint="eastAsia"/>
          <w:sz w:val="24"/>
        </w:rPr>
        <w:t>个</w:t>
      </w:r>
      <w:proofErr w:type="gramEnd"/>
      <w:r w:rsidRPr="00145619">
        <w:rPr>
          <w:rFonts w:ascii="宋体" w:hint="eastAsia"/>
          <w:sz w:val="24"/>
        </w:rPr>
        <w:t>标段。（适用于分标段的招标项目）</w:t>
      </w:r>
    </w:p>
    <w:p w:rsidR="002E2B09" w:rsidRPr="00145619" w:rsidRDefault="002E2B09" w:rsidP="002E2B09">
      <w:pPr>
        <w:widowControl/>
        <w:tabs>
          <w:tab w:val="left" w:pos="900"/>
          <w:tab w:val="left" w:pos="1100"/>
        </w:tabs>
        <w:adjustRightInd/>
        <w:spacing w:line="300" w:lineRule="auto"/>
        <w:ind w:firstLineChars="200" w:firstLine="480"/>
        <w:jc w:val="left"/>
        <w:textAlignment w:val="auto"/>
        <w:rPr>
          <w:rFonts w:ascii="宋体" w:hint="eastAsia"/>
          <w:sz w:val="24"/>
        </w:rPr>
      </w:pPr>
      <w:r w:rsidRPr="00145619">
        <w:rPr>
          <w:rFonts w:ascii="宋体" w:hint="eastAsia"/>
          <w:sz w:val="24"/>
        </w:rPr>
        <w:lastRenderedPageBreak/>
        <w:t>3.7.其他资格要求：</w:t>
      </w:r>
      <w:r w:rsidRPr="00145619">
        <w:rPr>
          <w:rFonts w:ascii="宋体" w:hint="eastAsia"/>
          <w:sz w:val="24"/>
          <w:u w:val="single"/>
        </w:rPr>
        <w:t>具体要求详见招标文件</w:t>
      </w:r>
      <w:r w:rsidRPr="00145619">
        <w:rPr>
          <w:rFonts w:ascii="宋体" w:hint="eastAsia"/>
          <w:sz w:val="24"/>
        </w:rPr>
        <w:t>。</w:t>
      </w:r>
    </w:p>
    <w:p w:rsidR="002E2B09" w:rsidRPr="00145619" w:rsidRDefault="002E2B09" w:rsidP="002E2B09">
      <w:pPr>
        <w:widowControl/>
        <w:tabs>
          <w:tab w:val="left" w:pos="900"/>
          <w:tab w:val="left" w:pos="1100"/>
        </w:tabs>
        <w:adjustRightInd/>
        <w:spacing w:line="300" w:lineRule="auto"/>
        <w:ind w:firstLineChars="200" w:firstLine="480"/>
        <w:jc w:val="left"/>
        <w:textAlignment w:val="auto"/>
        <w:rPr>
          <w:rFonts w:ascii="宋体" w:hint="eastAsia"/>
          <w:sz w:val="24"/>
        </w:rPr>
      </w:pPr>
      <w:r w:rsidRPr="00145619">
        <w:rPr>
          <w:rFonts w:ascii="宋体" w:hint="eastAsia"/>
          <w:sz w:val="24"/>
        </w:rPr>
        <w:t>3.8.本招标项目采用</w:t>
      </w:r>
      <w:r w:rsidRPr="00145619">
        <w:rPr>
          <w:rFonts w:ascii="宋体" w:hint="eastAsia"/>
          <w:sz w:val="24"/>
          <w:u w:val="single"/>
        </w:rPr>
        <w:t xml:space="preserve">   资格后审  </w:t>
      </w:r>
      <w:r w:rsidRPr="00145619">
        <w:rPr>
          <w:rFonts w:ascii="宋体" w:hint="eastAsia"/>
          <w:sz w:val="24"/>
        </w:rPr>
        <w:t>方式对投标人的资格进行审查。</w:t>
      </w:r>
    </w:p>
    <w:p w:rsidR="002E2B09" w:rsidRPr="00145619" w:rsidRDefault="002E2B09" w:rsidP="002E2B09">
      <w:pPr>
        <w:widowControl/>
        <w:tabs>
          <w:tab w:val="left" w:pos="900"/>
          <w:tab w:val="left" w:pos="1100"/>
        </w:tabs>
        <w:adjustRightInd/>
        <w:spacing w:line="300" w:lineRule="auto"/>
        <w:ind w:left="510"/>
        <w:textAlignment w:val="auto"/>
        <w:rPr>
          <w:rFonts w:ascii="宋体" w:hint="eastAsia"/>
          <w:b/>
          <w:sz w:val="24"/>
        </w:rPr>
      </w:pPr>
      <w:r w:rsidRPr="00145619">
        <w:rPr>
          <w:rFonts w:ascii="宋体" w:hint="eastAsia"/>
          <w:b/>
          <w:sz w:val="24"/>
        </w:rPr>
        <w:t>4.招标文件的获取</w:t>
      </w:r>
    </w:p>
    <w:p w:rsidR="002E2B09" w:rsidRPr="00145619" w:rsidRDefault="002E2B09" w:rsidP="002E2B09">
      <w:pPr>
        <w:widowControl/>
        <w:tabs>
          <w:tab w:val="left" w:pos="900"/>
          <w:tab w:val="left" w:pos="1100"/>
        </w:tabs>
        <w:adjustRightInd/>
        <w:spacing w:line="360" w:lineRule="auto"/>
        <w:ind w:firstLineChars="200" w:firstLine="480"/>
        <w:textAlignment w:val="auto"/>
        <w:rPr>
          <w:rFonts w:ascii="宋体" w:hAnsi="宋体" w:hint="eastAsia"/>
          <w:sz w:val="24"/>
          <w:szCs w:val="24"/>
        </w:rPr>
      </w:pPr>
      <w:r w:rsidRPr="00145619">
        <w:rPr>
          <w:rFonts w:ascii="宋体" w:hAnsi="宋体" w:hint="eastAsia"/>
          <w:sz w:val="24"/>
          <w:szCs w:val="24"/>
        </w:rPr>
        <w:t>4.1.</w:t>
      </w:r>
      <w:r w:rsidRPr="007E4B61">
        <w:rPr>
          <w:rFonts w:ascii="宋体" w:hAnsi="宋体" w:hint="eastAsia"/>
          <w:sz w:val="24"/>
          <w:szCs w:val="24"/>
        </w:rPr>
        <w:t xml:space="preserve"> </w:t>
      </w:r>
      <w:r w:rsidRPr="00E44A00">
        <w:rPr>
          <w:rFonts w:ascii="宋体" w:hAnsi="宋体" w:hint="eastAsia"/>
          <w:sz w:val="24"/>
          <w:szCs w:val="24"/>
        </w:rPr>
        <w:t>凡有意参加投标者请于</w:t>
      </w:r>
      <w:r w:rsidRPr="00E44A00">
        <w:rPr>
          <w:rFonts w:ascii="宋体" w:hAnsi="宋体" w:hint="eastAsia"/>
          <w:sz w:val="24"/>
          <w:szCs w:val="24"/>
          <w:u w:val="single"/>
        </w:rPr>
        <w:t xml:space="preserve">2019 </w:t>
      </w:r>
      <w:r w:rsidRPr="00E44A00">
        <w:rPr>
          <w:rFonts w:ascii="宋体" w:hAnsi="宋体" w:hint="eastAsia"/>
          <w:sz w:val="24"/>
          <w:szCs w:val="24"/>
        </w:rPr>
        <w:t>年</w:t>
      </w:r>
      <w:r>
        <w:rPr>
          <w:rFonts w:ascii="宋体" w:hAnsi="宋体" w:hint="eastAsia"/>
          <w:sz w:val="24"/>
          <w:szCs w:val="24"/>
          <w:u w:val="single"/>
        </w:rPr>
        <w:t xml:space="preserve"> 8 </w:t>
      </w:r>
      <w:r w:rsidRPr="00E44A00">
        <w:rPr>
          <w:rFonts w:ascii="宋体" w:hAnsi="宋体" w:hint="eastAsia"/>
          <w:sz w:val="24"/>
          <w:szCs w:val="24"/>
        </w:rPr>
        <w:t>月</w:t>
      </w:r>
      <w:r w:rsidRPr="00E44A00">
        <w:rPr>
          <w:rFonts w:ascii="宋体" w:hAnsi="宋体" w:hint="eastAsia"/>
          <w:sz w:val="24"/>
          <w:szCs w:val="24"/>
          <w:u w:val="single"/>
        </w:rPr>
        <w:t xml:space="preserve"> </w:t>
      </w:r>
      <w:r>
        <w:rPr>
          <w:rFonts w:ascii="宋体" w:hAnsi="宋体" w:hint="eastAsia"/>
          <w:sz w:val="24"/>
          <w:szCs w:val="24"/>
          <w:u w:val="single"/>
        </w:rPr>
        <w:t>22</w:t>
      </w:r>
      <w:r w:rsidRPr="00E44A00">
        <w:rPr>
          <w:rFonts w:ascii="宋体" w:hAnsi="宋体" w:hint="eastAsia"/>
          <w:sz w:val="24"/>
          <w:szCs w:val="24"/>
          <w:u w:val="single"/>
        </w:rPr>
        <w:t xml:space="preserve"> </w:t>
      </w:r>
      <w:r w:rsidRPr="00E44A00">
        <w:rPr>
          <w:rFonts w:ascii="宋体" w:hAnsi="宋体" w:hint="eastAsia"/>
          <w:sz w:val="24"/>
          <w:szCs w:val="24"/>
        </w:rPr>
        <w:t>日</w:t>
      </w:r>
      <w:r w:rsidRPr="00E44A00">
        <w:rPr>
          <w:rFonts w:ascii="宋体" w:hAnsi="宋体" w:hint="eastAsia"/>
          <w:sz w:val="24"/>
          <w:szCs w:val="24"/>
          <w:u w:val="single"/>
        </w:rPr>
        <w:t xml:space="preserve"> 8 </w:t>
      </w:r>
      <w:r w:rsidRPr="00E44A00">
        <w:rPr>
          <w:rFonts w:ascii="宋体" w:hAnsi="宋体" w:hint="eastAsia"/>
          <w:sz w:val="24"/>
          <w:szCs w:val="24"/>
        </w:rPr>
        <w:t>时</w:t>
      </w:r>
      <w:r w:rsidRPr="00E44A00">
        <w:rPr>
          <w:rFonts w:ascii="宋体" w:hAnsi="宋体" w:hint="eastAsia"/>
          <w:sz w:val="24"/>
          <w:szCs w:val="24"/>
          <w:u w:val="single"/>
        </w:rPr>
        <w:t xml:space="preserve"> 30 </w:t>
      </w:r>
      <w:r w:rsidRPr="00E44A00">
        <w:rPr>
          <w:rFonts w:ascii="宋体" w:hAnsi="宋体" w:hint="eastAsia"/>
          <w:sz w:val="24"/>
          <w:szCs w:val="24"/>
        </w:rPr>
        <w:t>分</w:t>
      </w:r>
      <w:r w:rsidRPr="00E44A00">
        <w:rPr>
          <w:rFonts w:ascii="宋体" w:hAnsi="宋体" w:hint="eastAsia"/>
          <w:sz w:val="24"/>
          <w:szCs w:val="24"/>
          <w:u w:val="single"/>
        </w:rPr>
        <w:t xml:space="preserve">至2019 </w:t>
      </w:r>
      <w:r w:rsidRPr="00E44A00">
        <w:rPr>
          <w:rFonts w:ascii="宋体" w:hAnsi="宋体" w:hint="eastAsia"/>
          <w:sz w:val="24"/>
          <w:szCs w:val="24"/>
        </w:rPr>
        <w:t>年</w:t>
      </w:r>
      <w:r w:rsidRPr="00E44A00">
        <w:rPr>
          <w:rFonts w:ascii="宋体" w:hAnsi="宋体" w:hint="eastAsia"/>
          <w:sz w:val="24"/>
          <w:szCs w:val="24"/>
          <w:u w:val="single"/>
        </w:rPr>
        <w:t xml:space="preserve"> </w:t>
      </w:r>
      <w:r>
        <w:rPr>
          <w:rFonts w:ascii="宋体" w:hAnsi="宋体" w:hint="eastAsia"/>
          <w:sz w:val="24"/>
          <w:szCs w:val="24"/>
          <w:u w:val="single"/>
        </w:rPr>
        <w:t>8</w:t>
      </w:r>
      <w:r w:rsidRPr="00E44A00">
        <w:rPr>
          <w:rFonts w:ascii="宋体" w:hAnsi="宋体" w:hint="eastAsia"/>
          <w:sz w:val="24"/>
          <w:szCs w:val="24"/>
          <w:u w:val="single"/>
        </w:rPr>
        <w:t xml:space="preserve"> </w:t>
      </w:r>
      <w:r w:rsidRPr="00E44A00">
        <w:rPr>
          <w:rFonts w:ascii="宋体" w:hAnsi="宋体" w:hint="eastAsia"/>
          <w:sz w:val="24"/>
          <w:szCs w:val="24"/>
        </w:rPr>
        <w:t>月</w:t>
      </w:r>
      <w:r w:rsidRPr="00E44A00">
        <w:rPr>
          <w:rFonts w:ascii="宋体" w:hAnsi="宋体" w:hint="eastAsia"/>
          <w:sz w:val="24"/>
          <w:szCs w:val="24"/>
          <w:u w:val="single"/>
        </w:rPr>
        <w:t xml:space="preserve"> </w:t>
      </w:r>
      <w:r>
        <w:rPr>
          <w:rFonts w:ascii="宋体" w:hAnsi="宋体" w:hint="eastAsia"/>
          <w:sz w:val="24"/>
          <w:szCs w:val="24"/>
          <w:u w:val="single"/>
        </w:rPr>
        <w:t>26</w:t>
      </w:r>
      <w:r w:rsidRPr="00E44A00">
        <w:rPr>
          <w:rFonts w:ascii="宋体" w:hAnsi="宋体" w:hint="eastAsia"/>
          <w:sz w:val="24"/>
          <w:szCs w:val="24"/>
          <w:u w:val="single"/>
        </w:rPr>
        <w:t xml:space="preserve"> </w:t>
      </w:r>
      <w:r w:rsidRPr="00E44A00">
        <w:rPr>
          <w:rFonts w:ascii="宋体" w:hAnsi="宋体" w:hint="eastAsia"/>
          <w:sz w:val="24"/>
          <w:szCs w:val="24"/>
        </w:rPr>
        <w:t>日</w:t>
      </w:r>
      <w:r w:rsidRPr="00E44A00">
        <w:rPr>
          <w:rFonts w:ascii="宋体" w:hAnsi="宋体" w:hint="eastAsia"/>
          <w:sz w:val="24"/>
          <w:szCs w:val="24"/>
          <w:u w:val="single"/>
        </w:rPr>
        <w:t xml:space="preserve"> 18 </w:t>
      </w:r>
      <w:r w:rsidRPr="00E44A00">
        <w:rPr>
          <w:rFonts w:ascii="宋体" w:hAnsi="宋体" w:hint="eastAsia"/>
          <w:sz w:val="24"/>
          <w:szCs w:val="24"/>
        </w:rPr>
        <w:t>时</w:t>
      </w:r>
      <w:r w:rsidRPr="00E44A00">
        <w:rPr>
          <w:rFonts w:ascii="宋体" w:hAnsi="宋体" w:hint="eastAsia"/>
          <w:sz w:val="24"/>
          <w:szCs w:val="24"/>
          <w:u w:val="single"/>
        </w:rPr>
        <w:t xml:space="preserve"> 00 </w:t>
      </w:r>
      <w:r w:rsidRPr="00E44A00">
        <w:rPr>
          <w:rFonts w:ascii="宋体" w:hAnsi="宋体" w:hint="eastAsia"/>
          <w:sz w:val="24"/>
          <w:szCs w:val="24"/>
        </w:rPr>
        <w:t>分通过随行</w:t>
      </w:r>
      <w:proofErr w:type="gramStart"/>
      <w:r w:rsidRPr="00E44A00">
        <w:rPr>
          <w:rFonts w:ascii="宋体" w:hAnsi="宋体" w:hint="eastAsia"/>
          <w:sz w:val="24"/>
          <w:szCs w:val="24"/>
        </w:rPr>
        <w:t>易交易</w:t>
      </w:r>
      <w:proofErr w:type="gramEnd"/>
      <w:r w:rsidRPr="00E44A00">
        <w:rPr>
          <w:rFonts w:ascii="宋体" w:hAnsi="宋体" w:hint="eastAsia"/>
          <w:sz w:val="24"/>
          <w:szCs w:val="24"/>
        </w:rPr>
        <w:t>公共资源交易平台网站（https://www.enjoy5191.com）搜索本项目名称在线登记并获取招标资料，成功上</w:t>
      </w:r>
      <w:proofErr w:type="gramStart"/>
      <w:r w:rsidRPr="00E44A00">
        <w:rPr>
          <w:rFonts w:ascii="宋体" w:hAnsi="宋体" w:hint="eastAsia"/>
          <w:sz w:val="24"/>
          <w:szCs w:val="24"/>
        </w:rPr>
        <w:t>传单位</w:t>
      </w:r>
      <w:proofErr w:type="gramEnd"/>
      <w:r w:rsidRPr="00E44A00">
        <w:rPr>
          <w:rFonts w:ascii="宋体" w:hAnsi="宋体" w:hint="eastAsia"/>
          <w:sz w:val="24"/>
          <w:szCs w:val="24"/>
        </w:rPr>
        <w:t>介绍信、身份证（均须加盖公章）后方可通过平台自动获取招标资料；招标资料每套售价</w:t>
      </w:r>
      <w:r>
        <w:rPr>
          <w:rFonts w:ascii="宋体" w:hAnsi="宋体" w:hint="eastAsia"/>
          <w:sz w:val="24"/>
          <w:szCs w:val="24"/>
        </w:rPr>
        <w:t>3</w:t>
      </w:r>
      <w:r w:rsidRPr="00E44A00">
        <w:rPr>
          <w:rFonts w:ascii="宋体" w:hAnsi="宋体" w:hint="eastAsia"/>
          <w:sz w:val="24"/>
          <w:szCs w:val="24"/>
        </w:rPr>
        <w:t>00元，过期不售，售后不退。对平台操作有任何疑问，请联系福建随行软件有限公司，联系电话:400-870-5191</w:t>
      </w:r>
      <w:r w:rsidRPr="00F328BF">
        <w:rPr>
          <w:rFonts w:ascii="宋体" w:hAnsi="宋体" w:hint="eastAsia"/>
          <w:sz w:val="24"/>
          <w:szCs w:val="24"/>
        </w:rPr>
        <w:t>。</w:t>
      </w:r>
    </w:p>
    <w:p w:rsidR="002E2B09" w:rsidRPr="00145619" w:rsidRDefault="002E2B09" w:rsidP="002E2B09">
      <w:pPr>
        <w:widowControl/>
        <w:tabs>
          <w:tab w:val="left" w:pos="900"/>
          <w:tab w:val="left" w:pos="1100"/>
        </w:tabs>
        <w:adjustRightInd/>
        <w:spacing w:line="360" w:lineRule="auto"/>
        <w:ind w:firstLineChars="200" w:firstLine="480"/>
        <w:textAlignment w:val="auto"/>
        <w:rPr>
          <w:rFonts w:ascii="宋体" w:hint="eastAsia"/>
          <w:sz w:val="24"/>
          <w:szCs w:val="24"/>
        </w:rPr>
      </w:pPr>
      <w:r w:rsidRPr="00145619">
        <w:rPr>
          <w:rFonts w:ascii="宋体" w:hAnsi="宋体" w:hint="eastAsia"/>
          <w:sz w:val="24"/>
          <w:szCs w:val="24"/>
        </w:rPr>
        <w:t>4.2.</w:t>
      </w:r>
      <w:r w:rsidRPr="00145619">
        <w:rPr>
          <w:rFonts w:ascii="宋体" w:hAnsi="宋体"/>
          <w:sz w:val="24"/>
        </w:rPr>
        <w:t>施工图纸</w:t>
      </w:r>
      <w:r w:rsidRPr="00145619">
        <w:rPr>
          <w:rFonts w:ascii="宋体" w:hAnsi="宋体" w:hint="eastAsia"/>
          <w:sz w:val="24"/>
        </w:rPr>
        <w:t>按需</w:t>
      </w:r>
      <w:r w:rsidRPr="00145619">
        <w:rPr>
          <w:rFonts w:ascii="宋体" w:hAnsi="宋体"/>
          <w:sz w:val="24"/>
        </w:rPr>
        <w:t>购买，售后不退</w:t>
      </w:r>
      <w:r w:rsidRPr="00145619">
        <w:rPr>
          <w:rFonts w:ascii="宋体" w:hAnsi="宋体" w:hint="eastAsia"/>
          <w:sz w:val="24"/>
        </w:rPr>
        <w:t>。</w:t>
      </w:r>
      <w:r w:rsidRPr="00145619">
        <w:rPr>
          <w:rFonts w:ascii="宋体" w:hAnsi="宋体"/>
          <w:sz w:val="24"/>
        </w:rPr>
        <w:t>购买图纸预约电话：</w:t>
      </w:r>
      <w:r w:rsidRPr="00145619">
        <w:rPr>
          <w:rFonts w:ascii="宋体" w:hAnsi="宋体"/>
          <w:sz w:val="24"/>
          <w:u w:val="single"/>
        </w:rPr>
        <w:t>0595-82003884</w:t>
      </w:r>
      <w:r w:rsidRPr="00145619">
        <w:rPr>
          <w:rFonts w:ascii="宋体" w:hAnsi="宋体" w:hint="eastAsia"/>
          <w:sz w:val="24"/>
          <w:u w:val="single"/>
        </w:rPr>
        <w:t xml:space="preserve"> /15060607814</w:t>
      </w:r>
      <w:r w:rsidRPr="00145619">
        <w:rPr>
          <w:rFonts w:ascii="宋体" w:hAnsi="宋体" w:hint="eastAsia"/>
          <w:sz w:val="24"/>
        </w:rPr>
        <w:t>。</w:t>
      </w:r>
    </w:p>
    <w:p w:rsidR="002E2B09" w:rsidRPr="00145619" w:rsidRDefault="002E2B09" w:rsidP="002E2B09">
      <w:pPr>
        <w:widowControl/>
        <w:tabs>
          <w:tab w:val="left" w:pos="900"/>
          <w:tab w:val="left" w:pos="1100"/>
        </w:tabs>
        <w:adjustRightInd/>
        <w:spacing w:line="300" w:lineRule="auto"/>
        <w:ind w:left="510"/>
        <w:textAlignment w:val="auto"/>
        <w:rPr>
          <w:rFonts w:ascii="宋体" w:hint="eastAsia"/>
          <w:b/>
          <w:sz w:val="24"/>
        </w:rPr>
      </w:pPr>
      <w:r w:rsidRPr="00145619">
        <w:rPr>
          <w:rFonts w:ascii="宋体" w:hint="eastAsia"/>
          <w:b/>
          <w:sz w:val="24"/>
        </w:rPr>
        <w:t>5.评标办法</w:t>
      </w:r>
    </w:p>
    <w:p w:rsidR="002E2B09" w:rsidRPr="00145619" w:rsidRDefault="002E2B09" w:rsidP="002E2B09">
      <w:pPr>
        <w:widowControl/>
        <w:tabs>
          <w:tab w:val="left" w:pos="0"/>
          <w:tab w:val="left" w:pos="900"/>
          <w:tab w:val="left" w:pos="1100"/>
        </w:tabs>
        <w:adjustRightInd/>
        <w:spacing w:line="300" w:lineRule="auto"/>
        <w:ind w:firstLine="510"/>
        <w:jc w:val="left"/>
        <w:textAlignment w:val="auto"/>
        <w:rPr>
          <w:rFonts w:ascii="宋体" w:hint="eastAsia"/>
          <w:sz w:val="24"/>
        </w:rPr>
      </w:pPr>
      <w:r w:rsidRPr="00145619">
        <w:rPr>
          <w:rFonts w:ascii="宋体" w:hint="eastAsia"/>
          <w:sz w:val="24"/>
        </w:rPr>
        <w:t>本招标项目采用的评标办法：</w:t>
      </w:r>
      <w:r w:rsidRPr="00145619">
        <w:rPr>
          <w:rFonts w:ascii="宋体" w:hint="eastAsia"/>
          <w:sz w:val="24"/>
          <w:u w:val="single"/>
        </w:rPr>
        <w:t>简易评标法</w:t>
      </w:r>
      <w:r w:rsidRPr="00145619">
        <w:rPr>
          <w:rFonts w:ascii="宋体" w:hint="eastAsia"/>
          <w:sz w:val="24"/>
        </w:rPr>
        <w:t>。</w:t>
      </w:r>
    </w:p>
    <w:p w:rsidR="002E2B09" w:rsidRPr="00145619" w:rsidRDefault="002E2B09" w:rsidP="002E2B09">
      <w:pPr>
        <w:widowControl/>
        <w:tabs>
          <w:tab w:val="left" w:pos="900"/>
          <w:tab w:val="left" w:pos="1100"/>
        </w:tabs>
        <w:adjustRightInd/>
        <w:spacing w:line="300" w:lineRule="auto"/>
        <w:ind w:left="510"/>
        <w:textAlignment w:val="auto"/>
        <w:rPr>
          <w:rFonts w:ascii="宋体" w:hint="eastAsia"/>
          <w:sz w:val="24"/>
          <w:u w:val="single"/>
        </w:rPr>
      </w:pPr>
      <w:r w:rsidRPr="00145619">
        <w:rPr>
          <w:rFonts w:ascii="宋体" w:hint="eastAsia"/>
          <w:b/>
          <w:sz w:val="24"/>
        </w:rPr>
        <w:t>6.投标保证金的提交</w:t>
      </w:r>
    </w:p>
    <w:p w:rsidR="002E2B09" w:rsidRPr="00145619" w:rsidRDefault="002E2B09" w:rsidP="002E2B09">
      <w:pPr>
        <w:widowControl/>
        <w:tabs>
          <w:tab w:val="left" w:pos="900"/>
          <w:tab w:val="left" w:pos="1100"/>
        </w:tabs>
        <w:adjustRightInd/>
        <w:spacing w:line="360" w:lineRule="auto"/>
        <w:ind w:left="510"/>
        <w:textAlignment w:val="auto"/>
        <w:rPr>
          <w:rFonts w:ascii="宋体" w:hAnsi="宋体" w:hint="eastAsia"/>
          <w:sz w:val="24"/>
          <w:szCs w:val="24"/>
        </w:rPr>
      </w:pPr>
      <w:r>
        <w:rPr>
          <w:rFonts w:ascii="宋体" w:hAnsi="宋体" w:hint="eastAsia"/>
          <w:sz w:val="24"/>
          <w:szCs w:val="24"/>
        </w:rPr>
        <w:t>6.1</w:t>
      </w:r>
      <w:r w:rsidRPr="00145619">
        <w:rPr>
          <w:rFonts w:ascii="宋体" w:hAnsi="宋体" w:hint="eastAsia"/>
          <w:sz w:val="24"/>
          <w:szCs w:val="24"/>
        </w:rPr>
        <w:t>.投标保证金提交的金额：本合同段投标保证金</w:t>
      </w:r>
      <w:r w:rsidRPr="00145619">
        <w:rPr>
          <w:rFonts w:ascii="宋体" w:hAnsi="宋体" w:hint="eastAsia"/>
          <w:sz w:val="24"/>
          <w:szCs w:val="24"/>
          <w:u w:val="single"/>
        </w:rPr>
        <w:t xml:space="preserve"> </w:t>
      </w:r>
      <w:r>
        <w:rPr>
          <w:rFonts w:ascii="宋体" w:hAnsi="宋体" w:hint="eastAsia"/>
          <w:b/>
          <w:sz w:val="24"/>
          <w:szCs w:val="24"/>
          <w:u w:val="single"/>
        </w:rPr>
        <w:t>10000</w:t>
      </w:r>
      <w:r w:rsidRPr="00145619">
        <w:rPr>
          <w:rFonts w:ascii="宋体" w:hAnsi="宋体" w:hint="eastAsia"/>
          <w:b/>
          <w:sz w:val="24"/>
          <w:szCs w:val="24"/>
          <w:u w:val="single"/>
        </w:rPr>
        <w:t xml:space="preserve"> </w:t>
      </w:r>
      <w:r w:rsidRPr="00145619">
        <w:rPr>
          <w:rFonts w:ascii="宋体" w:hAnsi="宋体" w:hint="eastAsia"/>
          <w:sz w:val="24"/>
          <w:szCs w:val="24"/>
        </w:rPr>
        <w:t>元人民币（下同）。</w:t>
      </w:r>
    </w:p>
    <w:p w:rsidR="002E2B09" w:rsidRPr="00145619" w:rsidRDefault="002E2B09" w:rsidP="002E2B09">
      <w:pPr>
        <w:widowControl/>
        <w:tabs>
          <w:tab w:val="left" w:pos="900"/>
          <w:tab w:val="left" w:pos="1100"/>
        </w:tabs>
        <w:adjustRightInd/>
        <w:spacing w:line="360" w:lineRule="auto"/>
        <w:ind w:firstLineChars="212" w:firstLine="509"/>
        <w:textAlignment w:val="auto"/>
        <w:rPr>
          <w:rFonts w:ascii="宋体" w:hAnsi="宋体" w:hint="eastAsia"/>
          <w:sz w:val="24"/>
          <w:szCs w:val="24"/>
        </w:rPr>
      </w:pPr>
      <w:r w:rsidRPr="00145619">
        <w:rPr>
          <w:rFonts w:ascii="宋体" w:hAnsi="宋体" w:hint="eastAsia"/>
          <w:sz w:val="24"/>
          <w:szCs w:val="24"/>
        </w:rPr>
        <w:t>6.</w:t>
      </w:r>
      <w:r>
        <w:rPr>
          <w:rFonts w:ascii="宋体" w:hAnsi="宋体" w:hint="eastAsia"/>
          <w:sz w:val="24"/>
          <w:szCs w:val="24"/>
        </w:rPr>
        <w:t>2</w:t>
      </w:r>
      <w:r w:rsidRPr="00145619">
        <w:rPr>
          <w:rFonts w:ascii="宋体" w:hAnsi="宋体" w:hint="eastAsia"/>
          <w:sz w:val="24"/>
          <w:szCs w:val="24"/>
        </w:rPr>
        <w:t>.投标保证金提交的方式：</w:t>
      </w:r>
      <w:r w:rsidRPr="00145619">
        <w:rPr>
          <w:rFonts w:ascii="宋体" w:hAnsi="宋体" w:hint="eastAsia"/>
          <w:sz w:val="24"/>
          <w:szCs w:val="24"/>
          <w:u w:val="single"/>
        </w:rPr>
        <w:fldChar w:fldCharType="begin"/>
      </w:r>
      <w:r w:rsidRPr="00145619">
        <w:rPr>
          <w:rFonts w:ascii="宋体" w:hAnsi="宋体" w:hint="eastAsia"/>
          <w:sz w:val="24"/>
          <w:szCs w:val="24"/>
          <w:u w:val="single"/>
        </w:rPr>
        <w:instrText xml:space="preserve"> = 1 \* GB3 </w:instrText>
      </w:r>
      <w:r w:rsidRPr="00145619">
        <w:rPr>
          <w:rFonts w:ascii="宋体" w:hAnsi="宋体" w:hint="eastAsia"/>
          <w:sz w:val="24"/>
          <w:szCs w:val="24"/>
          <w:u w:val="single"/>
        </w:rPr>
        <w:fldChar w:fldCharType="separate"/>
      </w:r>
      <w:r w:rsidRPr="00145619">
        <w:rPr>
          <w:rFonts w:ascii="宋体" w:hAnsi="宋体" w:hint="eastAsia"/>
          <w:sz w:val="24"/>
          <w:szCs w:val="24"/>
          <w:u w:val="single"/>
          <w:lang w:val="en-US"/>
        </w:rPr>
        <w:t>①</w:t>
      </w:r>
      <w:r w:rsidRPr="00145619">
        <w:rPr>
          <w:rFonts w:ascii="宋体" w:hAnsi="宋体" w:hint="eastAsia"/>
          <w:sz w:val="24"/>
          <w:szCs w:val="24"/>
        </w:rPr>
        <w:fldChar w:fldCharType="end"/>
      </w:r>
      <w:r w:rsidRPr="00145619">
        <w:rPr>
          <w:rFonts w:ascii="宋体" w:hAnsi="宋体" w:hint="eastAsia"/>
          <w:sz w:val="24"/>
          <w:szCs w:val="24"/>
          <w:u w:val="single"/>
        </w:rPr>
        <w:t>以现金形式在开标会现场缴纳（投标人自备信封密封后加盖单位公章），未中标投标人的投标保证金在开标结束后当场退还；或②银行保函形式：采用银行保函形式的，该保函应由投标人开立企业基本账户的银行或工商登记注册地的银行（银行要求必须为中国工商银行、中国农业银行、中国银行、中国建设银行、交通银行等五大国有银行，下同）或工程所在地的银行开具，并保证其在投标有效期内有效，</w:t>
      </w:r>
      <w:proofErr w:type="gramStart"/>
      <w:r w:rsidRPr="00145619">
        <w:rPr>
          <w:rFonts w:ascii="宋体" w:hAnsi="宋体" w:hint="eastAsia"/>
          <w:sz w:val="24"/>
          <w:szCs w:val="24"/>
          <w:u w:val="single"/>
        </w:rPr>
        <w:t>且现场</w:t>
      </w:r>
      <w:proofErr w:type="gramEnd"/>
      <w:r w:rsidRPr="00145619">
        <w:rPr>
          <w:rFonts w:ascii="宋体" w:hAnsi="宋体" w:hint="eastAsia"/>
          <w:sz w:val="24"/>
          <w:szCs w:val="24"/>
          <w:u w:val="single"/>
        </w:rPr>
        <w:t>须提交银行保函的原件（不用另外密封）；或③福建省住房城乡建设厅公布的福建省建筑业龙头企业可以采用年度投标保证金提交方式参与本项目投标；或④晋江市建筑企业可采用缴存年度投标保证金方式参与本项目投标（具体根据《晋江市人民政府关于印发晋江市促进建筑业发展壮大实施意见的通知》（晋政文[2017]278号文）规定执行）</w:t>
      </w:r>
      <w:r w:rsidRPr="00145619">
        <w:rPr>
          <w:rFonts w:ascii="宋体" w:hAnsi="宋体" w:hint="eastAsia"/>
          <w:sz w:val="24"/>
          <w:szCs w:val="24"/>
        </w:rPr>
        <w:t>。</w:t>
      </w:r>
    </w:p>
    <w:p w:rsidR="002E2B09" w:rsidRPr="00145619" w:rsidRDefault="002E2B09" w:rsidP="002E2B09">
      <w:pPr>
        <w:widowControl/>
        <w:tabs>
          <w:tab w:val="left" w:pos="900"/>
          <w:tab w:val="left" w:pos="1100"/>
        </w:tabs>
        <w:adjustRightInd/>
        <w:spacing w:line="360" w:lineRule="auto"/>
        <w:ind w:left="510"/>
        <w:textAlignment w:val="auto"/>
        <w:rPr>
          <w:rFonts w:ascii="宋体" w:hint="eastAsia"/>
          <w:b/>
          <w:sz w:val="24"/>
        </w:rPr>
      </w:pPr>
      <w:r w:rsidRPr="00145619">
        <w:rPr>
          <w:rFonts w:ascii="宋体" w:hint="eastAsia"/>
          <w:b/>
          <w:sz w:val="24"/>
        </w:rPr>
        <w:t>7.投标文件的递交</w:t>
      </w:r>
    </w:p>
    <w:p w:rsidR="002E2B09" w:rsidRPr="00145619" w:rsidRDefault="002E2B09" w:rsidP="002E2B09">
      <w:pPr>
        <w:widowControl/>
        <w:tabs>
          <w:tab w:val="left" w:pos="900"/>
          <w:tab w:val="left" w:pos="1100"/>
        </w:tabs>
        <w:adjustRightInd/>
        <w:spacing w:line="336" w:lineRule="auto"/>
        <w:ind w:firstLineChars="200" w:firstLine="480"/>
        <w:jc w:val="left"/>
        <w:textAlignment w:val="auto"/>
        <w:rPr>
          <w:rFonts w:ascii="宋体" w:hAnsi="宋体" w:hint="eastAsia"/>
          <w:sz w:val="24"/>
          <w:szCs w:val="24"/>
        </w:rPr>
      </w:pPr>
      <w:r w:rsidRPr="00145619">
        <w:rPr>
          <w:rFonts w:ascii="宋体" w:hAnsi="宋体" w:hint="eastAsia"/>
          <w:sz w:val="24"/>
          <w:szCs w:val="24"/>
        </w:rPr>
        <w:t>7.1.投标文件递交的截止时间（投标截止时间）：</w:t>
      </w:r>
      <w:r w:rsidRPr="00145619">
        <w:rPr>
          <w:rFonts w:ascii="宋体" w:hint="eastAsia"/>
          <w:sz w:val="24"/>
          <w:szCs w:val="24"/>
          <w:u w:val="single"/>
        </w:rPr>
        <w:t xml:space="preserve">2019 </w:t>
      </w:r>
      <w:r w:rsidRPr="00145619">
        <w:rPr>
          <w:rFonts w:ascii="宋体" w:hint="eastAsia"/>
          <w:sz w:val="24"/>
          <w:szCs w:val="24"/>
        </w:rPr>
        <w:t>年</w:t>
      </w:r>
      <w:r w:rsidRPr="00145619">
        <w:rPr>
          <w:rFonts w:ascii="宋体" w:hint="eastAsia"/>
          <w:sz w:val="24"/>
          <w:szCs w:val="24"/>
          <w:u w:val="single"/>
        </w:rPr>
        <w:t xml:space="preserve"> </w:t>
      </w:r>
      <w:r>
        <w:rPr>
          <w:rFonts w:ascii="宋体" w:hint="eastAsia"/>
          <w:sz w:val="24"/>
          <w:szCs w:val="24"/>
          <w:u w:val="single"/>
        </w:rPr>
        <w:t>9</w:t>
      </w:r>
      <w:r w:rsidRPr="00145619">
        <w:rPr>
          <w:rFonts w:ascii="宋体" w:hint="eastAsia"/>
          <w:sz w:val="24"/>
          <w:szCs w:val="24"/>
          <w:u w:val="single"/>
        </w:rPr>
        <w:t xml:space="preserve"> </w:t>
      </w:r>
      <w:r w:rsidRPr="00145619">
        <w:rPr>
          <w:rFonts w:ascii="宋体" w:hint="eastAsia"/>
          <w:sz w:val="24"/>
          <w:szCs w:val="24"/>
        </w:rPr>
        <w:t>月</w:t>
      </w:r>
      <w:r w:rsidRPr="00145619">
        <w:rPr>
          <w:rFonts w:ascii="宋体" w:hint="eastAsia"/>
          <w:sz w:val="24"/>
          <w:szCs w:val="24"/>
          <w:u w:val="single"/>
        </w:rPr>
        <w:t xml:space="preserve"> </w:t>
      </w:r>
      <w:r>
        <w:rPr>
          <w:rFonts w:ascii="宋体" w:hint="eastAsia"/>
          <w:sz w:val="24"/>
          <w:szCs w:val="24"/>
          <w:u w:val="single"/>
        </w:rPr>
        <w:t>4</w:t>
      </w:r>
      <w:r w:rsidRPr="00145619">
        <w:rPr>
          <w:rFonts w:ascii="宋体" w:hint="eastAsia"/>
          <w:sz w:val="24"/>
          <w:szCs w:val="24"/>
          <w:u w:val="single"/>
        </w:rPr>
        <w:t xml:space="preserve"> </w:t>
      </w:r>
      <w:r w:rsidRPr="00145619">
        <w:rPr>
          <w:rFonts w:ascii="宋体" w:hint="eastAsia"/>
          <w:sz w:val="24"/>
          <w:szCs w:val="24"/>
        </w:rPr>
        <w:t>日</w:t>
      </w:r>
      <w:r>
        <w:rPr>
          <w:rFonts w:ascii="宋体" w:hint="eastAsia"/>
          <w:sz w:val="24"/>
          <w:szCs w:val="24"/>
          <w:u w:val="single"/>
        </w:rPr>
        <w:t>10</w:t>
      </w:r>
      <w:r w:rsidRPr="00145619">
        <w:rPr>
          <w:rFonts w:ascii="宋体" w:hint="eastAsia"/>
          <w:sz w:val="24"/>
          <w:szCs w:val="24"/>
          <w:u w:val="single"/>
        </w:rPr>
        <w:t xml:space="preserve"> </w:t>
      </w:r>
      <w:r w:rsidRPr="00145619">
        <w:rPr>
          <w:rFonts w:ascii="宋体" w:hint="eastAsia"/>
          <w:sz w:val="24"/>
          <w:szCs w:val="24"/>
        </w:rPr>
        <w:t>时</w:t>
      </w:r>
      <w:r w:rsidRPr="00145619">
        <w:rPr>
          <w:rFonts w:ascii="宋体" w:hint="eastAsia"/>
          <w:sz w:val="24"/>
          <w:szCs w:val="24"/>
          <w:u w:val="single"/>
        </w:rPr>
        <w:t xml:space="preserve"> 00 </w:t>
      </w:r>
      <w:r w:rsidRPr="00145619">
        <w:rPr>
          <w:rFonts w:ascii="宋体" w:hint="eastAsia"/>
          <w:sz w:val="24"/>
          <w:szCs w:val="24"/>
        </w:rPr>
        <w:t>分</w:t>
      </w:r>
      <w:r w:rsidRPr="00145619">
        <w:rPr>
          <w:rFonts w:ascii="宋体" w:hAnsi="宋体" w:hint="eastAsia"/>
          <w:sz w:val="24"/>
          <w:szCs w:val="24"/>
        </w:rPr>
        <w:t>，提交地点：</w:t>
      </w:r>
      <w:r w:rsidRPr="00145619">
        <w:rPr>
          <w:rFonts w:ascii="宋体" w:hAnsi="宋体" w:hint="eastAsia"/>
          <w:b/>
          <w:bCs/>
          <w:sz w:val="24"/>
          <w:szCs w:val="24"/>
          <w:u w:val="single"/>
        </w:rPr>
        <w:t>晋江市深沪镇文化中心二楼会议室</w:t>
      </w:r>
      <w:r w:rsidRPr="00145619">
        <w:rPr>
          <w:rFonts w:ascii="宋体" w:hAnsi="宋体" w:hint="eastAsia"/>
          <w:sz w:val="24"/>
          <w:szCs w:val="24"/>
        </w:rPr>
        <w:t>；开标会现场，投标人的法定代表人或其委托代理人随带本人身份证原件（若为委托代理人还应随带授权委托书原件）应准时到场核验登记，未能准时参加开标会议或不能完整出具以上证件的，视为自行放弃抽取中标候选人资格。</w:t>
      </w:r>
    </w:p>
    <w:p w:rsidR="002E2B09" w:rsidRPr="00145619" w:rsidRDefault="002E2B09" w:rsidP="002E2B09">
      <w:pPr>
        <w:widowControl/>
        <w:tabs>
          <w:tab w:val="left" w:pos="900"/>
          <w:tab w:val="left" w:pos="1100"/>
        </w:tabs>
        <w:adjustRightInd/>
        <w:spacing w:line="336" w:lineRule="auto"/>
        <w:ind w:firstLineChars="200" w:firstLine="480"/>
        <w:jc w:val="left"/>
        <w:textAlignment w:val="auto"/>
        <w:rPr>
          <w:rFonts w:ascii="宋体" w:hAnsi="宋体" w:hint="eastAsia"/>
          <w:sz w:val="24"/>
          <w:szCs w:val="24"/>
        </w:rPr>
      </w:pPr>
      <w:r w:rsidRPr="00145619">
        <w:rPr>
          <w:rFonts w:ascii="宋体" w:hAnsi="宋体" w:hint="eastAsia"/>
          <w:sz w:val="24"/>
          <w:szCs w:val="24"/>
        </w:rPr>
        <w:t>7.2.逾期送达的或未送达指定地点的投标文件，招标人不予受理。</w:t>
      </w:r>
    </w:p>
    <w:p w:rsidR="002E2B09" w:rsidRPr="00145619" w:rsidRDefault="002E2B09" w:rsidP="002E2B09">
      <w:pPr>
        <w:widowControl/>
        <w:tabs>
          <w:tab w:val="left" w:pos="900"/>
          <w:tab w:val="left" w:pos="1100"/>
        </w:tabs>
        <w:adjustRightInd/>
        <w:spacing w:line="360" w:lineRule="auto"/>
        <w:ind w:left="510"/>
        <w:rPr>
          <w:rFonts w:ascii="宋体"/>
          <w:b/>
          <w:sz w:val="24"/>
        </w:rPr>
      </w:pPr>
      <w:r w:rsidRPr="00145619">
        <w:rPr>
          <w:rFonts w:ascii="宋体" w:hint="eastAsia"/>
          <w:b/>
          <w:sz w:val="24"/>
        </w:rPr>
        <w:t>8.发布公告的媒介</w:t>
      </w:r>
    </w:p>
    <w:p w:rsidR="002E2B09" w:rsidRPr="00145619" w:rsidRDefault="002E2B09" w:rsidP="002E2B09">
      <w:pPr>
        <w:widowControl/>
        <w:tabs>
          <w:tab w:val="left" w:pos="900"/>
          <w:tab w:val="left" w:pos="1100"/>
        </w:tabs>
        <w:adjustRightInd/>
        <w:spacing w:line="360" w:lineRule="auto"/>
        <w:ind w:rightChars="-142" w:right="-284" w:firstLineChars="200" w:firstLine="480"/>
        <w:jc w:val="left"/>
        <w:rPr>
          <w:rFonts w:ascii="宋体" w:hint="eastAsia"/>
          <w:sz w:val="24"/>
        </w:rPr>
      </w:pPr>
      <w:r w:rsidRPr="00145619">
        <w:rPr>
          <w:rFonts w:ascii="宋体" w:hint="eastAsia"/>
          <w:sz w:val="24"/>
        </w:rPr>
        <w:t>本次招标公告同时在</w:t>
      </w:r>
      <w:r w:rsidRPr="00145619">
        <w:rPr>
          <w:rFonts w:ascii="宋体" w:hint="eastAsia"/>
          <w:sz w:val="24"/>
          <w:u w:val="single"/>
        </w:rPr>
        <w:t>中国晋江网（http://www.jinjiang.gov.cn/xxgk/ggzypz/gcztb/）、晋江市深沪镇人民政府政务公开栏、</w:t>
      </w:r>
      <w:r>
        <w:rPr>
          <w:rFonts w:ascii="宋体" w:hint="eastAsia"/>
          <w:sz w:val="24"/>
          <w:u w:val="single"/>
        </w:rPr>
        <w:t>晋江市深沪镇华山村民委员会</w:t>
      </w:r>
      <w:r w:rsidRPr="00145619">
        <w:rPr>
          <w:rFonts w:ascii="宋体" w:hint="eastAsia"/>
          <w:sz w:val="24"/>
          <w:u w:val="single"/>
        </w:rPr>
        <w:t>政务公开栏</w:t>
      </w:r>
      <w:r w:rsidRPr="00145619">
        <w:rPr>
          <w:rFonts w:ascii="宋体" w:hint="eastAsia"/>
          <w:sz w:val="24"/>
        </w:rPr>
        <w:t>上发布。</w:t>
      </w:r>
    </w:p>
    <w:p w:rsidR="002E2B09" w:rsidRPr="00145619" w:rsidRDefault="002E2B09" w:rsidP="002E2B09">
      <w:pPr>
        <w:widowControl/>
        <w:tabs>
          <w:tab w:val="left" w:pos="900"/>
          <w:tab w:val="left" w:pos="1100"/>
        </w:tabs>
        <w:adjustRightInd/>
        <w:spacing w:line="300" w:lineRule="auto"/>
        <w:ind w:left="510"/>
        <w:textAlignment w:val="auto"/>
        <w:rPr>
          <w:rFonts w:ascii="宋体" w:hAnsi="宋体" w:hint="eastAsia"/>
          <w:b/>
          <w:sz w:val="24"/>
          <w:szCs w:val="24"/>
        </w:rPr>
      </w:pPr>
      <w:r w:rsidRPr="00145619">
        <w:rPr>
          <w:rFonts w:ascii="宋体" w:hAnsi="宋体" w:hint="eastAsia"/>
          <w:b/>
          <w:sz w:val="24"/>
          <w:szCs w:val="24"/>
        </w:rPr>
        <w:t>9.监管部门</w:t>
      </w:r>
    </w:p>
    <w:p w:rsidR="002E2B09" w:rsidRPr="00145619" w:rsidRDefault="002E2B09" w:rsidP="002E2B09">
      <w:pPr>
        <w:widowControl/>
        <w:tabs>
          <w:tab w:val="left" w:pos="900"/>
          <w:tab w:val="left" w:pos="1100"/>
        </w:tabs>
        <w:adjustRightInd/>
        <w:spacing w:line="360" w:lineRule="auto"/>
        <w:ind w:left="567"/>
        <w:jc w:val="left"/>
        <w:textAlignment w:val="auto"/>
        <w:rPr>
          <w:rFonts w:ascii="宋体" w:hAnsi="宋体" w:hint="eastAsia"/>
          <w:sz w:val="24"/>
          <w:szCs w:val="21"/>
        </w:rPr>
      </w:pPr>
      <w:r w:rsidRPr="00145619">
        <w:rPr>
          <w:rFonts w:ascii="宋体" w:hAnsi="宋体" w:hint="eastAsia"/>
          <w:sz w:val="24"/>
          <w:szCs w:val="21"/>
        </w:rPr>
        <w:t>监管部门：</w:t>
      </w:r>
      <w:r w:rsidRPr="00145619">
        <w:rPr>
          <w:rFonts w:ascii="宋体" w:hAnsi="宋体" w:hint="eastAsia"/>
          <w:sz w:val="24"/>
          <w:szCs w:val="21"/>
          <w:u w:val="single"/>
        </w:rPr>
        <w:t>晋江市深沪镇纪委办</w:t>
      </w:r>
      <w:r w:rsidRPr="00145619">
        <w:rPr>
          <w:rFonts w:ascii="宋体" w:hAnsi="宋体" w:hint="eastAsia"/>
          <w:sz w:val="24"/>
          <w:szCs w:val="21"/>
        </w:rPr>
        <w:t>；</w:t>
      </w:r>
    </w:p>
    <w:p w:rsidR="002E2B09" w:rsidRPr="00145619" w:rsidRDefault="002E2B09" w:rsidP="002E2B09">
      <w:pPr>
        <w:widowControl/>
        <w:tabs>
          <w:tab w:val="left" w:pos="900"/>
          <w:tab w:val="left" w:pos="1100"/>
        </w:tabs>
        <w:adjustRightInd/>
        <w:spacing w:line="360" w:lineRule="auto"/>
        <w:ind w:left="567"/>
        <w:jc w:val="left"/>
        <w:textAlignment w:val="auto"/>
        <w:rPr>
          <w:rFonts w:ascii="宋体" w:hAnsi="宋体"/>
          <w:sz w:val="24"/>
          <w:szCs w:val="21"/>
        </w:rPr>
      </w:pPr>
      <w:r w:rsidRPr="00145619">
        <w:rPr>
          <w:rFonts w:ascii="宋体" w:hAnsi="宋体" w:hint="eastAsia"/>
          <w:sz w:val="24"/>
          <w:szCs w:val="21"/>
        </w:rPr>
        <w:t>电话：</w:t>
      </w:r>
      <w:r w:rsidRPr="00145619">
        <w:rPr>
          <w:rFonts w:ascii="宋体" w:hAnsi="宋体" w:hint="eastAsia"/>
          <w:sz w:val="24"/>
          <w:szCs w:val="21"/>
          <w:u w:val="single"/>
        </w:rPr>
        <w:t>0595-88295510</w:t>
      </w:r>
      <w:r w:rsidRPr="00145619">
        <w:rPr>
          <w:rFonts w:ascii="宋体" w:hAnsi="宋体" w:hint="eastAsia"/>
          <w:sz w:val="24"/>
          <w:szCs w:val="21"/>
        </w:rPr>
        <w:t>；</w:t>
      </w:r>
    </w:p>
    <w:p w:rsidR="002E2B09" w:rsidRPr="00145619" w:rsidRDefault="002E2B09" w:rsidP="002E2B09">
      <w:pPr>
        <w:spacing w:line="360" w:lineRule="auto"/>
        <w:ind w:left="567"/>
        <w:rPr>
          <w:rFonts w:ascii="宋体" w:hAnsi="宋体" w:hint="eastAsia"/>
          <w:b/>
          <w:sz w:val="24"/>
          <w:szCs w:val="21"/>
        </w:rPr>
      </w:pPr>
      <w:r w:rsidRPr="00145619">
        <w:rPr>
          <w:rFonts w:ascii="宋体" w:hAnsi="宋体" w:hint="eastAsia"/>
          <w:sz w:val="24"/>
          <w:szCs w:val="21"/>
        </w:rPr>
        <w:t>地点：</w:t>
      </w:r>
      <w:r w:rsidRPr="00145619">
        <w:rPr>
          <w:rFonts w:ascii="宋体" w:hAnsi="宋体" w:hint="eastAsia"/>
          <w:sz w:val="24"/>
          <w:szCs w:val="21"/>
          <w:u w:val="single"/>
        </w:rPr>
        <w:t>晋江市深沪镇</w:t>
      </w:r>
      <w:r w:rsidRPr="00145619">
        <w:rPr>
          <w:rFonts w:ascii="宋体" w:hAnsi="宋体" w:hint="eastAsia"/>
          <w:sz w:val="24"/>
          <w:szCs w:val="21"/>
        </w:rPr>
        <w:t>。</w:t>
      </w:r>
    </w:p>
    <w:p w:rsidR="002E2B09" w:rsidRPr="00145619" w:rsidRDefault="002E2B09" w:rsidP="002E2B09">
      <w:pPr>
        <w:widowControl/>
        <w:tabs>
          <w:tab w:val="left" w:pos="900"/>
          <w:tab w:val="left" w:pos="1100"/>
        </w:tabs>
        <w:adjustRightInd/>
        <w:spacing w:line="300" w:lineRule="auto"/>
        <w:ind w:left="510"/>
        <w:textAlignment w:val="auto"/>
        <w:rPr>
          <w:rFonts w:ascii="宋体" w:hAnsi="宋体" w:hint="eastAsia"/>
          <w:b/>
          <w:sz w:val="24"/>
          <w:szCs w:val="24"/>
        </w:rPr>
      </w:pPr>
      <w:r w:rsidRPr="00145619">
        <w:rPr>
          <w:rFonts w:ascii="宋体" w:hAnsi="宋体" w:hint="eastAsia"/>
          <w:b/>
          <w:sz w:val="24"/>
          <w:szCs w:val="24"/>
        </w:rPr>
        <w:lastRenderedPageBreak/>
        <w:t>10.联系方式</w:t>
      </w:r>
    </w:p>
    <w:p w:rsidR="002E2B09" w:rsidRPr="00145619" w:rsidRDefault="002E2B09" w:rsidP="002E2B09">
      <w:pPr>
        <w:pStyle w:val="a3"/>
        <w:snapToGrid w:val="0"/>
        <w:spacing w:line="336" w:lineRule="auto"/>
        <w:ind w:firstLineChars="200" w:firstLine="480"/>
        <w:rPr>
          <w:rFonts w:ascii="宋体" w:hint="eastAsia"/>
          <w:sz w:val="24"/>
          <w:szCs w:val="24"/>
        </w:rPr>
      </w:pPr>
      <w:r w:rsidRPr="00145619">
        <w:rPr>
          <w:rFonts w:ascii="宋体" w:hint="eastAsia"/>
          <w:sz w:val="24"/>
          <w:szCs w:val="24"/>
        </w:rPr>
        <w:t>招标人：</w:t>
      </w:r>
      <w:r>
        <w:rPr>
          <w:rFonts w:ascii="宋体" w:hint="eastAsia"/>
          <w:sz w:val="24"/>
          <w:szCs w:val="24"/>
          <w:u w:val="single"/>
        </w:rPr>
        <w:t>晋江市深沪镇华山村民委员会</w:t>
      </w:r>
      <w:r w:rsidRPr="00145619">
        <w:rPr>
          <w:rFonts w:ascii="宋体" w:hint="eastAsia"/>
          <w:sz w:val="24"/>
          <w:szCs w:val="24"/>
        </w:rPr>
        <w:t>；</w:t>
      </w:r>
    </w:p>
    <w:p w:rsidR="002E2B09" w:rsidRPr="00145619" w:rsidRDefault="002E2B09" w:rsidP="002E2B09">
      <w:pPr>
        <w:pStyle w:val="a3"/>
        <w:snapToGrid w:val="0"/>
        <w:spacing w:line="336" w:lineRule="auto"/>
        <w:ind w:firstLineChars="200" w:firstLine="480"/>
        <w:rPr>
          <w:rFonts w:ascii="宋体" w:hint="eastAsia"/>
          <w:sz w:val="24"/>
          <w:szCs w:val="24"/>
          <w:u w:val="single"/>
        </w:rPr>
      </w:pPr>
      <w:r w:rsidRPr="00145619">
        <w:rPr>
          <w:rFonts w:ascii="宋体" w:hint="eastAsia"/>
          <w:sz w:val="24"/>
          <w:szCs w:val="24"/>
        </w:rPr>
        <w:t>地址：</w:t>
      </w:r>
      <w:r>
        <w:rPr>
          <w:rFonts w:ascii="宋体" w:hAnsi="宋体" w:hint="eastAsia"/>
          <w:sz w:val="24"/>
          <w:szCs w:val="24"/>
          <w:u w:val="single"/>
        </w:rPr>
        <w:t>晋江市深沪镇华山村</w:t>
      </w:r>
      <w:r w:rsidRPr="00145619">
        <w:rPr>
          <w:rFonts w:ascii="宋体" w:hint="eastAsia"/>
          <w:sz w:val="24"/>
          <w:szCs w:val="24"/>
        </w:rPr>
        <w:t>，邮编：</w:t>
      </w:r>
      <w:r w:rsidRPr="00145619">
        <w:rPr>
          <w:rFonts w:ascii="宋体"/>
          <w:sz w:val="24"/>
          <w:szCs w:val="24"/>
          <w:u w:val="single"/>
        </w:rPr>
        <w:t>362200</w:t>
      </w:r>
      <w:r w:rsidRPr="00145619">
        <w:rPr>
          <w:rFonts w:ascii="宋体" w:hint="eastAsia"/>
          <w:sz w:val="24"/>
          <w:szCs w:val="24"/>
          <w:u w:val="single"/>
        </w:rPr>
        <w:t xml:space="preserve"> </w:t>
      </w:r>
      <w:r w:rsidRPr="00145619">
        <w:rPr>
          <w:rFonts w:ascii="宋体" w:hint="eastAsia"/>
          <w:sz w:val="24"/>
          <w:szCs w:val="24"/>
        </w:rPr>
        <w:t>；</w:t>
      </w:r>
    </w:p>
    <w:p w:rsidR="002E2B09" w:rsidRPr="00145619" w:rsidRDefault="002E2B09" w:rsidP="002E2B09">
      <w:pPr>
        <w:pStyle w:val="a3"/>
        <w:snapToGrid w:val="0"/>
        <w:spacing w:line="336" w:lineRule="auto"/>
        <w:ind w:firstLineChars="200" w:firstLine="480"/>
        <w:rPr>
          <w:rFonts w:ascii="宋体" w:hAnsi="宋体" w:hint="eastAsia"/>
          <w:sz w:val="24"/>
          <w:szCs w:val="24"/>
        </w:rPr>
      </w:pPr>
      <w:r w:rsidRPr="00145619">
        <w:rPr>
          <w:rFonts w:ascii="宋体" w:hAnsi="宋体" w:hint="eastAsia"/>
          <w:sz w:val="24"/>
          <w:szCs w:val="24"/>
        </w:rPr>
        <w:t>电话：</w:t>
      </w:r>
      <w:r w:rsidRPr="00145619">
        <w:rPr>
          <w:rFonts w:ascii="宋体" w:hAnsi="宋体" w:hint="eastAsia"/>
          <w:sz w:val="24"/>
          <w:szCs w:val="24"/>
          <w:u w:val="single"/>
        </w:rPr>
        <w:t xml:space="preserve"> </w:t>
      </w:r>
      <w:r>
        <w:rPr>
          <w:rFonts w:ascii="宋体" w:hAnsi="宋体"/>
          <w:sz w:val="24"/>
          <w:szCs w:val="24"/>
          <w:u w:val="single"/>
        </w:rPr>
        <w:t>13788803998</w:t>
      </w:r>
      <w:r w:rsidRPr="00145619">
        <w:rPr>
          <w:rFonts w:ascii="宋体" w:hAnsi="宋体" w:hint="eastAsia"/>
          <w:sz w:val="24"/>
          <w:szCs w:val="24"/>
        </w:rPr>
        <w:t>；</w:t>
      </w:r>
    </w:p>
    <w:p w:rsidR="002E2B09" w:rsidRPr="00145619" w:rsidRDefault="002E2B09" w:rsidP="002E2B09">
      <w:pPr>
        <w:pStyle w:val="a3"/>
        <w:snapToGrid w:val="0"/>
        <w:spacing w:line="336" w:lineRule="auto"/>
        <w:ind w:firstLineChars="200" w:firstLine="480"/>
        <w:rPr>
          <w:rFonts w:ascii="宋体" w:hAnsi="宋体" w:hint="eastAsia"/>
          <w:sz w:val="24"/>
          <w:szCs w:val="24"/>
        </w:rPr>
      </w:pPr>
      <w:r w:rsidRPr="00145619">
        <w:rPr>
          <w:rFonts w:ascii="宋体" w:hAnsi="宋体" w:hint="eastAsia"/>
          <w:sz w:val="24"/>
          <w:szCs w:val="24"/>
        </w:rPr>
        <w:t>联系人：</w:t>
      </w:r>
      <w:r>
        <w:rPr>
          <w:rFonts w:ascii="宋体" w:hAnsi="宋体" w:hint="eastAsia"/>
          <w:sz w:val="24"/>
          <w:szCs w:val="24"/>
          <w:u w:val="single"/>
        </w:rPr>
        <w:t>施先生</w:t>
      </w:r>
      <w:r w:rsidRPr="00145619">
        <w:rPr>
          <w:rFonts w:ascii="宋体" w:hAnsi="宋体" w:hint="eastAsia"/>
          <w:sz w:val="24"/>
          <w:szCs w:val="24"/>
        </w:rPr>
        <w:t>。</w:t>
      </w:r>
    </w:p>
    <w:p w:rsidR="002E2B09" w:rsidRPr="00145619" w:rsidRDefault="002E2B09" w:rsidP="002E2B09">
      <w:pPr>
        <w:pStyle w:val="a3"/>
        <w:snapToGrid w:val="0"/>
        <w:spacing w:line="336" w:lineRule="auto"/>
        <w:ind w:firstLineChars="200" w:firstLine="480"/>
        <w:rPr>
          <w:rFonts w:ascii="宋体" w:hAnsi="宋体" w:hint="eastAsia"/>
          <w:sz w:val="24"/>
          <w:szCs w:val="24"/>
        </w:rPr>
      </w:pPr>
    </w:p>
    <w:p w:rsidR="002E2B09" w:rsidRPr="00145619" w:rsidRDefault="002E2B09" w:rsidP="002E2B09">
      <w:pPr>
        <w:pStyle w:val="a3"/>
        <w:spacing w:line="420" w:lineRule="exact"/>
        <w:ind w:firstLineChars="200" w:firstLine="480"/>
        <w:rPr>
          <w:rFonts w:ascii="宋体" w:hint="eastAsia"/>
          <w:sz w:val="24"/>
          <w:szCs w:val="24"/>
        </w:rPr>
      </w:pPr>
      <w:r w:rsidRPr="00145619">
        <w:rPr>
          <w:rFonts w:ascii="宋体" w:hint="eastAsia"/>
          <w:sz w:val="24"/>
          <w:szCs w:val="24"/>
        </w:rPr>
        <w:t>招标代理机构：</w:t>
      </w:r>
      <w:r w:rsidRPr="00145619">
        <w:rPr>
          <w:rFonts w:ascii="宋体" w:hint="eastAsia"/>
          <w:sz w:val="24"/>
          <w:szCs w:val="24"/>
          <w:u w:val="single"/>
        </w:rPr>
        <w:t>福建</w:t>
      </w:r>
      <w:proofErr w:type="gramStart"/>
      <w:r w:rsidRPr="00145619">
        <w:rPr>
          <w:rFonts w:ascii="宋体" w:hint="eastAsia"/>
          <w:sz w:val="24"/>
          <w:szCs w:val="24"/>
          <w:u w:val="single"/>
        </w:rPr>
        <w:t>平诚工程</w:t>
      </w:r>
      <w:proofErr w:type="gramEnd"/>
      <w:r w:rsidRPr="00145619">
        <w:rPr>
          <w:rFonts w:ascii="宋体" w:hint="eastAsia"/>
          <w:sz w:val="24"/>
          <w:szCs w:val="24"/>
          <w:u w:val="single"/>
        </w:rPr>
        <w:t>造价咨询有限公司</w:t>
      </w:r>
      <w:r w:rsidRPr="00145619">
        <w:rPr>
          <w:rFonts w:ascii="宋体" w:hint="eastAsia"/>
          <w:sz w:val="24"/>
          <w:szCs w:val="24"/>
        </w:rPr>
        <w:t>；</w:t>
      </w:r>
    </w:p>
    <w:p w:rsidR="002E2B09" w:rsidRPr="00145619" w:rsidRDefault="002E2B09" w:rsidP="002E2B09">
      <w:pPr>
        <w:pStyle w:val="a3"/>
        <w:spacing w:line="420" w:lineRule="exact"/>
        <w:ind w:firstLineChars="200" w:firstLine="480"/>
        <w:rPr>
          <w:rFonts w:ascii="宋体" w:hint="eastAsia"/>
          <w:sz w:val="24"/>
          <w:szCs w:val="24"/>
        </w:rPr>
      </w:pPr>
      <w:r w:rsidRPr="00145619">
        <w:rPr>
          <w:rFonts w:ascii="宋体" w:hint="eastAsia"/>
          <w:sz w:val="24"/>
          <w:szCs w:val="24"/>
        </w:rPr>
        <w:t>地址：</w:t>
      </w:r>
      <w:r w:rsidRPr="00145619">
        <w:rPr>
          <w:rFonts w:ascii="宋体" w:hint="eastAsia"/>
          <w:sz w:val="24"/>
          <w:szCs w:val="24"/>
          <w:u w:val="single"/>
        </w:rPr>
        <w:t>晋江市梅岭路421号益昌大厦16层</w:t>
      </w:r>
      <w:r w:rsidRPr="00145619">
        <w:rPr>
          <w:rFonts w:ascii="宋体" w:hint="eastAsia"/>
          <w:sz w:val="24"/>
          <w:szCs w:val="24"/>
        </w:rPr>
        <w:t>，邮编：</w:t>
      </w:r>
      <w:r w:rsidRPr="00145619">
        <w:rPr>
          <w:rFonts w:ascii="宋体"/>
          <w:sz w:val="24"/>
          <w:szCs w:val="24"/>
          <w:u w:val="single"/>
        </w:rPr>
        <w:t>362200</w:t>
      </w:r>
      <w:r w:rsidRPr="00145619">
        <w:rPr>
          <w:rFonts w:ascii="宋体" w:hint="eastAsia"/>
          <w:sz w:val="24"/>
          <w:szCs w:val="24"/>
          <w:u w:val="single"/>
        </w:rPr>
        <w:t xml:space="preserve"> </w:t>
      </w:r>
      <w:r w:rsidRPr="00145619">
        <w:rPr>
          <w:rFonts w:ascii="宋体" w:hint="eastAsia"/>
          <w:sz w:val="24"/>
          <w:szCs w:val="24"/>
        </w:rPr>
        <w:t>；</w:t>
      </w:r>
    </w:p>
    <w:p w:rsidR="002E2B09" w:rsidRPr="00145619" w:rsidRDefault="002E2B09" w:rsidP="002E2B09">
      <w:pPr>
        <w:pStyle w:val="a3"/>
        <w:spacing w:line="420" w:lineRule="exact"/>
        <w:ind w:firstLineChars="200" w:firstLine="480"/>
        <w:rPr>
          <w:rFonts w:ascii="宋体" w:hint="eastAsia"/>
          <w:sz w:val="24"/>
          <w:szCs w:val="24"/>
        </w:rPr>
      </w:pPr>
      <w:r w:rsidRPr="00145619">
        <w:rPr>
          <w:rFonts w:ascii="宋体" w:hint="eastAsia"/>
          <w:sz w:val="24"/>
          <w:szCs w:val="24"/>
        </w:rPr>
        <w:t>电话：</w:t>
      </w:r>
      <w:r w:rsidRPr="00145619">
        <w:rPr>
          <w:rFonts w:ascii="宋体" w:hint="eastAsia"/>
          <w:sz w:val="24"/>
          <w:szCs w:val="24"/>
          <w:u w:val="single"/>
        </w:rPr>
        <w:t xml:space="preserve"> </w:t>
      </w:r>
      <w:r w:rsidRPr="00145619">
        <w:rPr>
          <w:rFonts w:ascii="宋体"/>
          <w:sz w:val="24"/>
          <w:szCs w:val="24"/>
          <w:u w:val="single"/>
        </w:rPr>
        <w:t>0595-82003884</w:t>
      </w:r>
      <w:r w:rsidRPr="00145619">
        <w:rPr>
          <w:rFonts w:ascii="宋体" w:hint="eastAsia"/>
          <w:sz w:val="24"/>
          <w:szCs w:val="24"/>
          <w:u w:val="single"/>
        </w:rPr>
        <w:t xml:space="preserve"> / 15060607814</w:t>
      </w:r>
      <w:r w:rsidRPr="00145619">
        <w:rPr>
          <w:rFonts w:ascii="宋体" w:hint="eastAsia"/>
          <w:sz w:val="24"/>
          <w:szCs w:val="24"/>
        </w:rPr>
        <w:t>；</w:t>
      </w:r>
    </w:p>
    <w:p w:rsidR="002E2B09" w:rsidRPr="00145619" w:rsidRDefault="002E2B09" w:rsidP="002E2B09">
      <w:pPr>
        <w:pStyle w:val="a3"/>
        <w:spacing w:line="420" w:lineRule="exact"/>
        <w:ind w:firstLineChars="200" w:firstLine="480"/>
        <w:rPr>
          <w:rFonts w:ascii="宋体" w:hint="eastAsia"/>
          <w:sz w:val="24"/>
          <w:szCs w:val="24"/>
        </w:rPr>
      </w:pPr>
      <w:r w:rsidRPr="00145619">
        <w:rPr>
          <w:rFonts w:ascii="宋体" w:hint="eastAsia"/>
          <w:sz w:val="24"/>
          <w:szCs w:val="24"/>
        </w:rPr>
        <w:t>联系人：</w:t>
      </w:r>
      <w:r w:rsidRPr="00145619">
        <w:rPr>
          <w:rFonts w:ascii="宋体" w:hint="eastAsia"/>
          <w:sz w:val="24"/>
          <w:szCs w:val="24"/>
          <w:u w:val="single"/>
        </w:rPr>
        <w:t>小陈</w:t>
      </w:r>
      <w:r w:rsidRPr="00145619">
        <w:rPr>
          <w:rFonts w:ascii="宋体" w:hint="eastAsia"/>
          <w:sz w:val="24"/>
          <w:szCs w:val="24"/>
        </w:rPr>
        <w:t>。</w:t>
      </w:r>
    </w:p>
    <w:p w:rsidR="002E2B09" w:rsidRPr="00145619" w:rsidRDefault="002E2B09" w:rsidP="002E2B09">
      <w:pPr>
        <w:pStyle w:val="a3"/>
        <w:spacing w:line="420" w:lineRule="exact"/>
        <w:ind w:firstLineChars="200" w:firstLine="480"/>
        <w:jc w:val="right"/>
        <w:rPr>
          <w:rFonts w:hint="eastAsia"/>
        </w:rPr>
      </w:pPr>
      <w:r w:rsidRPr="00145619">
        <w:rPr>
          <w:rFonts w:ascii="宋体" w:hint="eastAsia"/>
          <w:sz w:val="24"/>
          <w:szCs w:val="24"/>
        </w:rPr>
        <w:t>2019年</w:t>
      </w:r>
      <w:r>
        <w:rPr>
          <w:rFonts w:ascii="宋体" w:hint="eastAsia"/>
          <w:sz w:val="24"/>
          <w:szCs w:val="24"/>
        </w:rPr>
        <w:t>8</w:t>
      </w:r>
      <w:r w:rsidRPr="00145619">
        <w:rPr>
          <w:rFonts w:ascii="宋体" w:hint="eastAsia"/>
          <w:sz w:val="24"/>
          <w:szCs w:val="24"/>
        </w:rPr>
        <w:t>月</w:t>
      </w:r>
      <w:r>
        <w:rPr>
          <w:rFonts w:ascii="宋体" w:hint="eastAsia"/>
          <w:sz w:val="24"/>
          <w:szCs w:val="24"/>
        </w:rPr>
        <w:t>22</w:t>
      </w:r>
      <w:r w:rsidRPr="00145619">
        <w:rPr>
          <w:rFonts w:ascii="宋体" w:hint="eastAsia"/>
          <w:sz w:val="24"/>
          <w:szCs w:val="24"/>
        </w:rPr>
        <w:t>日</w:t>
      </w:r>
    </w:p>
    <w:p w:rsidR="001C07F2" w:rsidRDefault="001C07F2">
      <w:bookmarkStart w:id="1" w:name="_GoBack"/>
      <w:bookmarkEnd w:id="1"/>
    </w:p>
    <w:sectPr w:rsidR="001C07F2" w:rsidSect="002E2B09">
      <w:pgSz w:w="11906" w:h="16838"/>
      <w:pgMar w:top="720" w:right="720" w:bottom="720" w:left="72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511ED5"/>
    <w:multiLevelType w:val="multilevel"/>
    <w:tmpl w:val="61511ED5"/>
    <w:lvl w:ilvl="0">
      <w:start w:val="1"/>
      <w:numFmt w:val="decimal"/>
      <w:suff w:val="space"/>
      <w:lvlText w:val="第%1章"/>
      <w:lvlJc w:val="center"/>
      <w:pPr>
        <w:tabs>
          <w:tab w:val="num" w:pos="0"/>
        </w:tabs>
        <w:ind w:left="0" w:firstLine="624"/>
      </w:pPr>
      <w:rPr>
        <w:rFonts w:eastAsia="宋体" w:hint="eastAsia"/>
        <w:b/>
        <w:sz w:val="44"/>
      </w:rPr>
    </w:lvl>
    <w:lvl w:ilvl="1">
      <w:start w:val="1"/>
      <w:numFmt w:val="decimal"/>
      <w:pStyle w:val="2"/>
      <w:suff w:val="space"/>
      <w:lvlText w:val="第%2节"/>
      <w:lvlJc w:val="left"/>
      <w:pPr>
        <w:tabs>
          <w:tab w:val="num" w:pos="0"/>
        </w:tabs>
        <w:ind w:left="0" w:firstLine="624"/>
      </w:pPr>
      <w:rPr>
        <w:rFonts w:eastAsia="宋体" w:hint="eastAsia"/>
        <w:b/>
        <w:sz w:val="32"/>
      </w:rPr>
    </w:lvl>
    <w:lvl w:ilvl="2">
      <w:start w:val="1"/>
      <w:numFmt w:val="chineseCountingThousand"/>
      <w:suff w:val="space"/>
      <w:lvlText w:val="（%3）"/>
      <w:lvlJc w:val="left"/>
      <w:pPr>
        <w:tabs>
          <w:tab w:val="num" w:pos="0"/>
        </w:tabs>
        <w:ind w:left="0" w:firstLine="510"/>
      </w:pPr>
      <w:rPr>
        <w:rFonts w:eastAsia="宋体" w:hint="eastAsia"/>
        <w:b/>
        <w:sz w:val="28"/>
      </w:rPr>
    </w:lvl>
    <w:lvl w:ilvl="3">
      <w:start w:val="1"/>
      <w:numFmt w:val="decimal"/>
      <w:suff w:val="space"/>
      <w:lvlText w:val="%4"/>
      <w:lvlJc w:val="left"/>
      <w:pPr>
        <w:tabs>
          <w:tab w:val="num" w:pos="0"/>
        </w:tabs>
        <w:ind w:left="0" w:firstLine="510"/>
      </w:pPr>
      <w:rPr>
        <w:rFonts w:eastAsia="宋体" w:hint="eastAsia"/>
        <w:b/>
        <w:sz w:val="24"/>
      </w:rPr>
    </w:lvl>
    <w:lvl w:ilvl="4">
      <w:start w:val="1"/>
      <w:numFmt w:val="decimal"/>
      <w:lvlText w:val="%4.%5"/>
      <w:lvlJc w:val="left"/>
      <w:pPr>
        <w:tabs>
          <w:tab w:val="num" w:pos="510"/>
        </w:tabs>
        <w:ind w:left="0" w:firstLine="510"/>
      </w:pPr>
      <w:rPr>
        <w:rFonts w:eastAsia="宋体" w:hint="eastAsia"/>
        <w:b w:val="0"/>
        <w:i w:val="0"/>
        <w:sz w:val="24"/>
      </w:rPr>
    </w:lvl>
    <w:lvl w:ilvl="5">
      <w:start w:val="1"/>
      <w:numFmt w:val="decimal"/>
      <w:lvlText w:val="%4.%5.%6."/>
      <w:lvlJc w:val="right"/>
      <w:pPr>
        <w:tabs>
          <w:tab w:val="num" w:pos="510"/>
        </w:tabs>
        <w:ind w:left="0" w:firstLine="510"/>
      </w:pPr>
      <w:rPr>
        <w:rFonts w:hint="eastAsia"/>
      </w:rPr>
    </w:lvl>
    <w:lvl w:ilvl="6">
      <w:start w:val="1"/>
      <w:numFmt w:val="lowerLetter"/>
      <w:lvlText w:val="%7."/>
      <w:lvlJc w:val="left"/>
      <w:pPr>
        <w:tabs>
          <w:tab w:val="num" w:pos="510"/>
        </w:tabs>
        <w:ind w:left="0" w:firstLine="510"/>
      </w:pPr>
      <w:rPr>
        <w:rFonts w:hint="eastAsia"/>
      </w:rPr>
    </w:lvl>
    <w:lvl w:ilvl="7">
      <w:start w:val="1"/>
      <w:numFmt w:val="lowerLetter"/>
      <w:lvlText w:val="%8)"/>
      <w:lvlJc w:val="left"/>
      <w:pPr>
        <w:tabs>
          <w:tab w:val="num" w:pos="510"/>
        </w:tabs>
        <w:ind w:left="0" w:firstLine="510"/>
      </w:pPr>
      <w:rPr>
        <w:rFonts w:hint="eastAsia"/>
      </w:rPr>
    </w:lvl>
    <w:lvl w:ilvl="8">
      <w:start w:val="1"/>
      <w:numFmt w:val="lowerRoman"/>
      <w:lvlText w:val="%9."/>
      <w:lvlJc w:val="right"/>
      <w:pPr>
        <w:tabs>
          <w:tab w:val="num" w:pos="3780"/>
        </w:tabs>
        <w:ind w:left="3780" w:hanging="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bordersDoNotSurroundHeader/>
  <w:bordersDoNotSurroundFooter/>
  <w:proofState w:spelling="clean" w:grammar="clean"/>
  <w:defaultTabStop w:val="420"/>
  <w:drawingGridHorizontalSpacing w:val="10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0BEF"/>
    <w:rsid w:val="001C07F2"/>
    <w:rsid w:val="002E2B09"/>
    <w:rsid w:val="006B0B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2B09"/>
    <w:pPr>
      <w:widowControl w:val="0"/>
      <w:adjustRightInd w:val="0"/>
      <w:spacing w:line="360" w:lineRule="atLeast"/>
      <w:jc w:val="both"/>
      <w:textAlignment w:val="baseline"/>
    </w:pPr>
    <w:rPr>
      <w:rFonts w:ascii="Times New Roman" w:eastAsia="宋体" w:hAnsi="Times New Roman" w:cs="Times New Roman"/>
      <w:kern w:val="0"/>
      <w:sz w:val="20"/>
      <w:szCs w:val="20"/>
    </w:rPr>
  </w:style>
  <w:style w:type="paragraph" w:styleId="2">
    <w:name w:val="heading 2"/>
    <w:basedOn w:val="a"/>
    <w:next w:val="a"/>
    <w:link w:val="2Char"/>
    <w:qFormat/>
    <w:rsid w:val="002E2B09"/>
    <w:pPr>
      <w:keepNext/>
      <w:keepLines/>
      <w:numPr>
        <w:ilvl w:val="1"/>
        <w:numId w:val="1"/>
      </w:numPr>
      <w:tabs>
        <w:tab w:val="left" w:pos="0"/>
      </w:tabs>
      <w:spacing w:before="260" w:after="260" w:line="416" w:lineRule="atLeast"/>
      <w:outlineLvl w:val="1"/>
    </w:pPr>
    <w:rPr>
      <w:rFonts w:ascii="Arial" w:eastAsia="黑体" w:hAnsi="Arial"/>
      <w:b/>
      <w:bCs/>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rsid w:val="002E2B09"/>
    <w:rPr>
      <w:rFonts w:ascii="Arial" w:eastAsia="黑体" w:hAnsi="Arial" w:cs="Times New Roman"/>
      <w:b/>
      <w:bCs/>
      <w:kern w:val="0"/>
      <w:sz w:val="32"/>
      <w:szCs w:val="32"/>
      <w:lang w:val="x-none" w:eastAsia="x-none"/>
    </w:rPr>
  </w:style>
  <w:style w:type="character" w:customStyle="1" w:styleId="Char">
    <w:name w:val="正文缩进 Char"/>
    <w:aliases w:val="特点 Char3,ALT+Z Char3,表正文 Char2,正文非缩进 Char3,四号 Char3,段1 Char3,Normal Indent Char2 Char2,Normal Indent Char1 Char1 Char2,Normal Indent Char Char Char Char2,表正文 Char Char Char Char2,正文非缩进 Char Char Char Char2,特点 Char Char Char Char2,标题4 Char1"/>
    <w:link w:val="a3"/>
    <w:qFormat/>
    <w:rsid w:val="002E2B09"/>
    <w:rPr>
      <w:rFonts w:eastAsia="宋体"/>
    </w:rPr>
  </w:style>
  <w:style w:type="paragraph" w:styleId="a3">
    <w:name w:val="Normal Indent"/>
    <w:aliases w:val="特点,ALT+Z,表正文,正文非缩进,四号,段1,Normal Indent Char2,Normal Indent Char1 Char1,Normal Indent Char Char Char,表正文 Char Char Char,正文非缩进 Char Char Char,特点 Char Char Char,ALT+Z Char Char Char,标题4 Char Char Char,段1 Char Char Char,标题4,正文缩进1,缩进,正文缩进（首行缩进两字）,正文不缩进,±í"/>
    <w:basedOn w:val="a"/>
    <w:link w:val="Char"/>
    <w:qFormat/>
    <w:rsid w:val="002E2B09"/>
    <w:pPr>
      <w:ind w:firstLine="420"/>
    </w:pPr>
    <w:rPr>
      <w:rFonts w:asciiTheme="minorHAnsi" w:hAnsiTheme="minorHAnsi" w:cstheme="minorBid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2B09"/>
    <w:pPr>
      <w:widowControl w:val="0"/>
      <w:adjustRightInd w:val="0"/>
      <w:spacing w:line="360" w:lineRule="atLeast"/>
      <w:jc w:val="both"/>
      <w:textAlignment w:val="baseline"/>
    </w:pPr>
    <w:rPr>
      <w:rFonts w:ascii="Times New Roman" w:eastAsia="宋体" w:hAnsi="Times New Roman" w:cs="Times New Roman"/>
      <w:kern w:val="0"/>
      <w:sz w:val="20"/>
      <w:szCs w:val="20"/>
    </w:rPr>
  </w:style>
  <w:style w:type="paragraph" w:styleId="2">
    <w:name w:val="heading 2"/>
    <w:basedOn w:val="a"/>
    <w:next w:val="a"/>
    <w:link w:val="2Char"/>
    <w:qFormat/>
    <w:rsid w:val="002E2B09"/>
    <w:pPr>
      <w:keepNext/>
      <w:keepLines/>
      <w:numPr>
        <w:ilvl w:val="1"/>
        <w:numId w:val="1"/>
      </w:numPr>
      <w:tabs>
        <w:tab w:val="left" w:pos="0"/>
      </w:tabs>
      <w:spacing w:before="260" w:after="260" w:line="416" w:lineRule="atLeast"/>
      <w:outlineLvl w:val="1"/>
    </w:pPr>
    <w:rPr>
      <w:rFonts w:ascii="Arial" w:eastAsia="黑体" w:hAnsi="Arial"/>
      <w:b/>
      <w:bCs/>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rsid w:val="002E2B09"/>
    <w:rPr>
      <w:rFonts w:ascii="Arial" w:eastAsia="黑体" w:hAnsi="Arial" w:cs="Times New Roman"/>
      <w:b/>
      <w:bCs/>
      <w:kern w:val="0"/>
      <w:sz w:val="32"/>
      <w:szCs w:val="32"/>
      <w:lang w:val="x-none" w:eastAsia="x-none"/>
    </w:rPr>
  </w:style>
  <w:style w:type="character" w:customStyle="1" w:styleId="Char">
    <w:name w:val="正文缩进 Char"/>
    <w:aliases w:val="特点 Char3,ALT+Z Char3,表正文 Char2,正文非缩进 Char3,四号 Char3,段1 Char3,Normal Indent Char2 Char2,Normal Indent Char1 Char1 Char2,Normal Indent Char Char Char Char2,表正文 Char Char Char Char2,正文非缩进 Char Char Char Char2,特点 Char Char Char Char2,标题4 Char1"/>
    <w:link w:val="a3"/>
    <w:qFormat/>
    <w:rsid w:val="002E2B09"/>
    <w:rPr>
      <w:rFonts w:eastAsia="宋体"/>
    </w:rPr>
  </w:style>
  <w:style w:type="paragraph" w:styleId="a3">
    <w:name w:val="Normal Indent"/>
    <w:aliases w:val="特点,ALT+Z,表正文,正文非缩进,四号,段1,Normal Indent Char2,Normal Indent Char1 Char1,Normal Indent Char Char Char,表正文 Char Char Char,正文非缩进 Char Char Char,特点 Char Char Char,ALT+Z Char Char Char,标题4 Char Char Char,段1 Char Char Char,标题4,正文缩进1,缩进,正文缩进（首行缩进两字）,正文不缩进,±í"/>
    <w:basedOn w:val="a"/>
    <w:link w:val="Char"/>
    <w:qFormat/>
    <w:rsid w:val="002E2B09"/>
    <w:pPr>
      <w:ind w:firstLine="420"/>
    </w:pPr>
    <w:rPr>
      <w:rFonts w:asciiTheme="minorHAnsi"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340</Words>
  <Characters>1940</Characters>
  <Application>Microsoft Office Word</Application>
  <DocSecurity>0</DocSecurity>
  <Lines>16</Lines>
  <Paragraphs>4</Paragraphs>
  <ScaleCrop>false</ScaleCrop>
  <Company>微软中国</Company>
  <LinksUpToDate>false</LinksUpToDate>
  <CharactersWithSpaces>2276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CCL</dc:creator>
  <cp:keywords/>
  <dc:description/>
  <cp:lastModifiedBy>CCL</cp:lastModifiedBy>
  <cp:revision>2</cp:revision>
  <dcterms:created xsi:type="dcterms:W3CDTF">2019-08-22T00:26:00Z</dcterms:created>
  <dcterms:modified xsi:type="dcterms:W3CDTF">2019-08-22T00:26:00Z</dcterms:modified>
</cp:coreProperties>
</file>