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00" w:lineRule="exact"/>
        <w:jc w:val="center"/>
        <w:rPr>
          <w:rStyle w:val="7"/>
          <w:rFonts w:cs="宋体" w:asciiTheme="minorEastAsia" w:hAnsiTheme="minorEastAsia"/>
          <w:color w:val="000000"/>
          <w:sz w:val="44"/>
          <w:szCs w:val="44"/>
          <w:highlight w:val="none"/>
        </w:rPr>
      </w:pPr>
    </w:p>
    <w:p>
      <w:pPr>
        <w:pStyle w:val="5"/>
        <w:widowControl/>
        <w:spacing w:beforeAutospacing="0" w:afterAutospacing="0" w:line="500" w:lineRule="exact"/>
        <w:jc w:val="center"/>
        <w:rPr>
          <w:rFonts w:asciiTheme="minorEastAsia" w:hAnsiTheme="minorEastAsia"/>
          <w:sz w:val="44"/>
          <w:szCs w:val="44"/>
          <w:highlight w:val="none"/>
        </w:rPr>
      </w:pPr>
      <w:r>
        <w:rPr>
          <w:rStyle w:val="7"/>
          <w:rFonts w:hint="eastAsia" w:cs="宋体" w:asciiTheme="minorEastAsia" w:hAnsiTheme="minorEastAsia"/>
          <w:color w:val="000000"/>
          <w:sz w:val="44"/>
          <w:szCs w:val="44"/>
          <w:highlight w:val="none"/>
        </w:rPr>
        <w:t>中标候选人公示</w:t>
      </w:r>
    </w:p>
    <w:p>
      <w:pPr>
        <w:pStyle w:val="5"/>
        <w:widowControl/>
        <w:spacing w:beforeAutospacing="0" w:afterAutospacing="0" w:line="360" w:lineRule="exact"/>
        <w:jc w:val="right"/>
        <w:rPr>
          <w:rFonts w:asciiTheme="minorEastAsia" w:hAnsiTheme="minorEastAsia"/>
          <w:spacing w:val="-6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招标编号:晋东招标【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val="en-US" w:eastAsia="zh-CN"/>
        </w:rPr>
        <w:t>2019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】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val="en-US" w:eastAsia="zh-CN"/>
        </w:rPr>
        <w:t>60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号</w:t>
      </w:r>
    </w:p>
    <w:p>
      <w:pPr>
        <w:pStyle w:val="5"/>
        <w:widowControl/>
        <w:spacing w:beforeAutospacing="0" w:afterAutospacing="0" w:line="360" w:lineRule="exact"/>
        <w:ind w:firstLine="482"/>
        <w:rPr>
          <w:rFonts w:asciiTheme="minorEastAsia" w:hAnsiTheme="minorEastAsia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东石派出所坑园警务站</w:t>
      </w:r>
      <w:r>
        <w:rPr>
          <w:rFonts w:hint="eastAsia" w:cs="宋体" w:asciiTheme="minorEastAsia" w:hAnsiTheme="minorEastAsia"/>
          <w:color w:val="000000"/>
          <w:highlight w:val="none"/>
        </w:rPr>
        <w:t>招标于</w:t>
      </w:r>
      <w:r>
        <w:rPr>
          <w:rFonts w:hint="eastAsia" w:cs="宋体" w:asciiTheme="minorEastAsia" w:hAnsiTheme="minorEastAsia"/>
          <w:color w:val="000000"/>
          <w:highlight w:val="none"/>
          <w:u w:val="single"/>
          <w:lang w:eastAsia="zh-CN"/>
        </w:rPr>
        <w:t>2020</w:t>
      </w:r>
      <w:r>
        <w:rPr>
          <w:rFonts w:hint="eastAsia" w:cs="宋体" w:asciiTheme="minorEastAsia" w:hAnsiTheme="minorEastAsia"/>
          <w:color w:val="000000"/>
          <w:highlight w:val="none"/>
        </w:rPr>
        <w:t>年</w:t>
      </w:r>
      <w:r>
        <w:rPr>
          <w:rFonts w:hint="eastAsia" w:cs="宋体" w:asciiTheme="minorEastAsia" w:hAnsiTheme="minorEastAsia"/>
          <w:color w:val="000000"/>
          <w:highlight w:val="none"/>
          <w:u w:val="single"/>
          <w:lang w:val="en-US" w:eastAsia="zh-CN"/>
        </w:rPr>
        <w:t>01</w:t>
      </w:r>
      <w:r>
        <w:rPr>
          <w:rFonts w:hint="eastAsia" w:cs="宋体" w:asciiTheme="minorEastAsia" w:hAnsiTheme="minorEastAsia"/>
          <w:color w:val="000000"/>
          <w:highlight w:val="none"/>
        </w:rPr>
        <w:t>月</w:t>
      </w:r>
      <w:r>
        <w:rPr>
          <w:rFonts w:hint="eastAsia" w:cs="宋体" w:asciiTheme="minorEastAsia" w:hAnsiTheme="minorEastAsia"/>
          <w:color w:val="000000"/>
          <w:highlight w:val="none"/>
          <w:u w:val="single"/>
          <w:lang w:val="en-US" w:eastAsia="zh-CN"/>
        </w:rPr>
        <w:t>19</w:t>
      </w:r>
      <w:r>
        <w:rPr>
          <w:rFonts w:hint="eastAsia" w:cs="宋体" w:asciiTheme="minorEastAsia" w:hAnsiTheme="minorEastAsia"/>
          <w:color w:val="000000"/>
          <w:highlight w:val="none"/>
        </w:rPr>
        <w:t>日在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2"/>
          <w:highlight w:val="none"/>
          <w:u w:val="single"/>
          <w:lang w:eastAsia="zh-CN"/>
        </w:rPr>
        <w:t>晋江市东石镇人民政府六楼中型会议室</w:t>
      </w:r>
      <w:r>
        <w:rPr>
          <w:rFonts w:hint="eastAsia" w:cs="宋体" w:asciiTheme="minorEastAsia" w:hAnsiTheme="minorEastAsia"/>
          <w:color w:val="000000"/>
          <w:highlight w:val="none"/>
        </w:rPr>
        <w:t>开标，已由评标委员会评审完毕，现将中标候选人情况公示如下：</w:t>
      </w: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  <w:highlight w:val="none"/>
        </w:rPr>
      </w:pPr>
      <w:r>
        <w:rPr>
          <w:rStyle w:val="7"/>
          <w:rFonts w:hint="eastAsia" w:cs="宋体" w:asciiTheme="minorEastAsia" w:hAnsiTheme="minorEastAsia"/>
          <w:color w:val="000000"/>
          <w:highlight w:val="none"/>
        </w:rPr>
        <w:t>1、评标委员会推荐的中标候选人：</w:t>
      </w:r>
    </w:p>
    <w:tbl>
      <w:tblPr>
        <w:tblStyle w:val="8"/>
        <w:tblW w:w="10349" w:type="dxa"/>
        <w:tblInd w:w="-3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2651"/>
        <w:gridCol w:w="2826"/>
        <w:gridCol w:w="28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中标候选人排序</w:t>
            </w:r>
          </w:p>
        </w:tc>
        <w:tc>
          <w:tcPr>
            <w:tcW w:w="26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第一中标候选人</w:t>
            </w:r>
          </w:p>
        </w:tc>
        <w:tc>
          <w:tcPr>
            <w:tcW w:w="28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第二中标候选人</w:t>
            </w:r>
          </w:p>
        </w:tc>
        <w:tc>
          <w:tcPr>
            <w:tcW w:w="28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Theme="minorEastAsia" w:hAnsiTheme="minorEastAsia"/>
                <w:highlight w:val="none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highlight w:val="none"/>
              </w:rPr>
              <w:t>第三中标候选人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中标候选人名称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/>
              </w:rPr>
              <w:t>莆田市力天装饰设计工程有限公司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  <w:t xml:space="preserve">福建省聚肯建设工程有限公司 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  <w:t>福建省厦安建筑工程有限公司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投标报价(万元)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eastAsia" w:cs="宋体" w:asciiTheme="minorEastAsia" w:hAnsiTheme="minorEastAsia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highlight w:val="none"/>
                <w:lang w:val="en-US" w:eastAsia="zh-CN"/>
              </w:rPr>
              <w:t>81.4395</w:t>
            </w:r>
            <w:r>
              <w:rPr>
                <w:rFonts w:hint="eastAsia" w:cs="宋体" w:asciiTheme="minorEastAsia" w:hAnsiTheme="minorEastAsia"/>
                <w:highlight w:val="none"/>
              </w:rPr>
              <w:t>万元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eastAsia" w:cs="宋体"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highlight w:val="none"/>
                <w:lang w:val="en-US" w:eastAsia="zh-CN"/>
              </w:rPr>
              <w:t>81.4395</w:t>
            </w:r>
            <w:r>
              <w:rPr>
                <w:rFonts w:hint="eastAsia" w:cs="宋体" w:asciiTheme="minorEastAsia" w:hAnsiTheme="minorEastAsia"/>
                <w:highlight w:val="none"/>
              </w:rPr>
              <w:t>万元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eastAsia" w:cs="宋体"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highlight w:val="none"/>
                <w:lang w:val="en-US" w:eastAsia="zh-CN"/>
              </w:rPr>
              <w:t>81.4395</w:t>
            </w:r>
            <w:r>
              <w:rPr>
                <w:rFonts w:hint="eastAsia" w:cs="宋体" w:asciiTheme="minorEastAsia" w:hAnsiTheme="minorEastAsia"/>
                <w:highlight w:val="none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项目负责人姓名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eastAsia" w:cs="宋体" w:asciiTheme="minorEastAsia" w:hAnsiTheme="minorEastAsia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highlight w:val="none"/>
                <w:lang w:eastAsia="zh-CN"/>
              </w:rPr>
              <w:t>叶仲杰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eastAsia" w:cs="宋体"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highlight w:val="none"/>
                <w:lang w:val="en-US" w:eastAsia="zh-CN"/>
              </w:rPr>
              <w:t>范小坚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default" w:cs="宋体"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highlight w:val="none"/>
                <w:lang w:val="en-US" w:eastAsia="zh-CN"/>
              </w:rPr>
              <w:t>黄国顺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cs="宋体"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证书名称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cs="宋体"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highlight w:val="none"/>
              </w:rPr>
              <w:t>级注册建造师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cs="宋体"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执业证书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cs="宋体"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二级注册建造师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执业证书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cs="宋体"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二级注册建造师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执业证书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cs="宋体"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证书编号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cs="宋体" w:asciiTheme="minorEastAsia" w:hAnsiTheme="minorEastAsia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highlight w:val="none"/>
                <w:lang w:val="en-US" w:eastAsia="zh-CN"/>
              </w:rPr>
              <w:t>闽125141512379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  <w:t>闽235141576100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  <w:t>闽235111243170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cs="宋体"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资格能力条件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  <w:lang w:eastAsia="zh-CN"/>
              </w:rPr>
              <w:t>房屋建筑</w:t>
            </w:r>
            <w:r>
              <w:rPr>
                <w:rFonts w:hint="eastAsia" w:asciiTheme="minorEastAsia" w:hAnsiTheme="minorEastAsia"/>
                <w:highlight w:val="none"/>
              </w:rPr>
              <w:t>工程施工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cs="宋体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总承包</w:t>
            </w:r>
            <w:r>
              <w:rPr>
                <w:rFonts w:hint="eastAsia" w:asciiTheme="minorEastAsia" w:hAnsiTheme="minorEastAsia"/>
                <w:highlight w:val="none"/>
                <w:lang w:eastAsia="zh-CN"/>
              </w:rPr>
              <w:t>叁</w:t>
            </w:r>
            <w:r>
              <w:rPr>
                <w:rFonts w:hint="eastAsia" w:asciiTheme="minorEastAsia" w:hAnsiTheme="minorEastAsia"/>
                <w:highlight w:val="none"/>
              </w:rPr>
              <w:t>级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  <w:lang w:eastAsia="zh-CN"/>
              </w:rPr>
              <w:t>房屋建筑</w:t>
            </w:r>
            <w:r>
              <w:rPr>
                <w:rFonts w:hint="eastAsia" w:asciiTheme="minorEastAsia" w:hAnsiTheme="minorEastAsia"/>
                <w:highlight w:val="none"/>
              </w:rPr>
              <w:t>工程施工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highlight w:val="none"/>
              </w:rPr>
              <w:t>总承包</w:t>
            </w:r>
            <w:r>
              <w:rPr>
                <w:rFonts w:hint="eastAsia" w:asciiTheme="minorEastAsia" w:hAnsiTheme="minorEastAsia"/>
                <w:highlight w:val="none"/>
                <w:lang w:eastAsia="zh-CN"/>
              </w:rPr>
              <w:t>叁</w:t>
            </w:r>
            <w:r>
              <w:rPr>
                <w:rFonts w:hint="eastAsia" w:asciiTheme="minorEastAsia" w:hAnsiTheme="minorEastAsia"/>
                <w:highlight w:val="none"/>
              </w:rPr>
              <w:t>级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  <w:lang w:eastAsia="zh-CN"/>
              </w:rPr>
              <w:t>房屋建筑</w:t>
            </w:r>
            <w:r>
              <w:rPr>
                <w:rFonts w:hint="eastAsia" w:asciiTheme="minorEastAsia" w:hAnsiTheme="minorEastAsia"/>
                <w:highlight w:val="none"/>
              </w:rPr>
              <w:t>工程施工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highlight w:val="none"/>
              </w:rPr>
              <w:t>总承包</w:t>
            </w:r>
            <w:r>
              <w:rPr>
                <w:rFonts w:hint="eastAsia" w:asciiTheme="minorEastAsia" w:hAnsiTheme="minorEastAsia"/>
                <w:highlight w:val="none"/>
                <w:lang w:eastAsia="zh-CN"/>
              </w:rPr>
              <w:t>叁</w:t>
            </w:r>
            <w:r>
              <w:rPr>
                <w:rFonts w:hint="eastAsia" w:asciiTheme="minorEastAsia" w:hAnsiTheme="minorEastAsia"/>
                <w:highlight w:val="none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cs="宋体"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质量目标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cs="宋体"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符合质量检验评定标准合格等级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工期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highlight w:val="none"/>
              </w:rPr>
              <w:t>总工期为</w:t>
            </w:r>
            <w:r>
              <w:rPr>
                <w:rFonts w:hint="eastAsia" w:cs="宋体" w:asciiTheme="minorEastAsia" w:hAnsiTheme="minorEastAsia"/>
                <w:color w:val="auto"/>
                <w:highlight w:val="none"/>
                <w:lang w:val="en-US" w:eastAsia="zh-CN"/>
              </w:rPr>
              <w:t>90</w:t>
            </w:r>
            <w:r>
              <w:rPr>
                <w:rFonts w:hint="eastAsia" w:cs="宋体" w:asciiTheme="minorEastAsia" w:hAnsiTheme="minorEastAsia"/>
                <w:color w:val="auto"/>
                <w:highlight w:val="none"/>
              </w:rPr>
              <w:t>个日历天</w:t>
            </w:r>
          </w:p>
        </w:tc>
      </w:tr>
    </w:tbl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  <w:highlight w:val="none"/>
        </w:rPr>
      </w:pPr>
      <w:r>
        <w:rPr>
          <w:rStyle w:val="7"/>
          <w:rFonts w:hint="eastAsia" w:cs="宋体" w:asciiTheme="minorEastAsia" w:hAnsiTheme="minorEastAsia"/>
          <w:color w:val="000000"/>
          <w:highlight w:val="none"/>
        </w:rPr>
        <w:t>2、评标办法：</w:t>
      </w:r>
      <w:r>
        <w:rPr>
          <w:rFonts w:hint="eastAsia" w:cs="宋体" w:asciiTheme="minorEastAsia" w:hAnsiTheme="minorEastAsia"/>
          <w:b/>
          <w:highlight w:val="none"/>
          <w:u w:val="single"/>
        </w:rPr>
        <w:t>简易评标法</w:t>
      </w:r>
      <w:r>
        <w:rPr>
          <w:rFonts w:hint="eastAsia" w:cs="宋体" w:asciiTheme="minorEastAsia" w:hAnsiTheme="minorEastAsia"/>
          <w:color w:val="000000"/>
          <w:highlight w:val="none"/>
        </w:rPr>
        <w:t>。</w:t>
      </w: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  <w:highlight w:val="none"/>
        </w:rPr>
      </w:pPr>
      <w:r>
        <w:rPr>
          <w:rStyle w:val="7"/>
          <w:rFonts w:hint="eastAsia" w:cs="宋体" w:asciiTheme="minorEastAsia" w:hAnsiTheme="minorEastAsia"/>
          <w:color w:val="000000"/>
          <w:highlight w:val="none"/>
        </w:rPr>
        <w:t>3、被否决投标的投标人名称、原因及依据：</w:t>
      </w:r>
    </w:p>
    <w:tbl>
      <w:tblPr>
        <w:tblStyle w:val="8"/>
        <w:tblW w:w="10349" w:type="dxa"/>
        <w:tblInd w:w="-3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5"/>
        <w:gridCol w:w="1276"/>
        <w:gridCol w:w="3075"/>
        <w:gridCol w:w="1602"/>
        <w:gridCol w:w="8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投标人名称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评审结果</w:t>
            </w:r>
          </w:p>
        </w:tc>
        <w:tc>
          <w:tcPr>
            <w:tcW w:w="307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原因</w:t>
            </w:r>
          </w:p>
        </w:tc>
        <w:tc>
          <w:tcPr>
            <w:tcW w:w="16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依据</w:t>
            </w: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Theme="minorEastAsia" w:hAnsiTheme="minorEastAsia"/>
                <w:highlight w:val="none"/>
              </w:rPr>
            </w:pPr>
            <w:r>
              <w:rPr>
                <w:rFonts w:hint="eastAsia" w:cs="宋体" w:asciiTheme="minorEastAsia" w:hAnsiTheme="minorEastAsia"/>
                <w:highlight w:val="none"/>
              </w:rPr>
              <w:t>备注</w:t>
            </w:r>
          </w:p>
        </w:tc>
      </w:tr>
      <w:tr>
        <w:tblPrEx>
          <w:tblLayout w:type="fixed"/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highlight w:val="none"/>
                <w:lang w:val="en-US" w:eastAsia="zh-CN"/>
              </w:rPr>
              <w:t>晋江荣越建筑工程有限公司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highlight w:val="none"/>
                <w:lang w:val="en-US" w:eastAsia="zh-CN"/>
              </w:rPr>
              <w:t>不合格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授权委托书授权委托人未签字，否决其投标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highlight w:val="none"/>
                <w:lang w:val="en-US" w:eastAsia="zh-CN"/>
              </w:rPr>
              <w:t>招标文件评标办法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施建建工(福建)有限公司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不合格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项目负责人安全生产</w:t>
            </w:r>
            <w:r>
              <w:rPr>
                <w:rFonts w:hint="eastAsia" w:asciiTheme="minorEastAsia" w:hAnsiTheme="minorEastAsia"/>
                <w:highlight w:val="none"/>
                <w:lang w:val="en-US" w:eastAsia="zh-CN"/>
              </w:rPr>
              <w:t>考核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B证有效期过期，否决其投标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招标文件评标办法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asciiTheme="minorEastAsia" w:hAnsiTheme="minorEastAsia"/>
          <w:color w:val="auto"/>
          <w:highlight w:val="none"/>
        </w:rPr>
      </w:pPr>
      <w:r>
        <w:rPr>
          <w:rStyle w:val="7"/>
          <w:rFonts w:hint="eastAsia" w:cs="宋体" w:asciiTheme="minorEastAsia" w:hAnsiTheme="minorEastAsia"/>
          <w:color w:val="auto"/>
          <w:sz w:val="24"/>
          <w:highlight w:val="none"/>
        </w:rPr>
        <w:t>4、评标委员会成员名单：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>骆永灿、孔庆婉、严丽仙</w:t>
      </w:r>
      <w:r>
        <w:rPr>
          <w:rFonts w:hint="eastAsia" w:cs="宋体" w:asciiTheme="minorEastAsia" w:hAnsiTheme="minorEastAsia"/>
          <w:color w:val="auto"/>
          <w:sz w:val="24"/>
          <w:highlight w:val="none"/>
        </w:rPr>
        <w:t>。</w:t>
      </w: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  <w:highlight w:val="none"/>
        </w:rPr>
      </w:pPr>
      <w:r>
        <w:rPr>
          <w:rStyle w:val="7"/>
          <w:rFonts w:hint="eastAsia" w:cs="宋体" w:asciiTheme="minorEastAsia" w:hAnsiTheme="minorEastAsia"/>
          <w:color w:val="000000"/>
          <w:highlight w:val="none"/>
        </w:rPr>
        <w:t>5、公示时间：</w:t>
      </w:r>
      <w:r>
        <w:rPr>
          <w:rStyle w:val="7"/>
          <w:rFonts w:hint="eastAsia" w:cs="宋体" w:asciiTheme="minorEastAsia" w:hAnsiTheme="minorEastAsia"/>
          <w:b w:val="0"/>
          <w:bCs/>
          <w:color w:val="000000"/>
          <w:highlight w:val="none"/>
          <w:u w:val="single"/>
          <w:lang w:eastAsia="zh-CN"/>
        </w:rPr>
        <w:t>2020</w:t>
      </w:r>
      <w:r>
        <w:rPr>
          <w:rFonts w:hint="eastAsia" w:cs="宋体" w:asciiTheme="minorEastAsia" w:hAnsiTheme="minorEastAsia"/>
          <w:color w:val="000000"/>
          <w:highlight w:val="none"/>
        </w:rPr>
        <w:t>年</w:t>
      </w:r>
      <w:r>
        <w:rPr>
          <w:rStyle w:val="7"/>
          <w:rFonts w:hint="eastAsia" w:cs="宋体" w:asciiTheme="minorEastAsia" w:hAnsiTheme="minorEastAsia"/>
          <w:b w:val="0"/>
          <w:bCs/>
          <w:color w:val="000000"/>
          <w:highlight w:val="none"/>
          <w:u w:val="single"/>
          <w:lang w:val="en-US" w:eastAsia="zh-CN"/>
        </w:rPr>
        <w:t>01</w:t>
      </w:r>
      <w:r>
        <w:rPr>
          <w:rFonts w:hint="eastAsia" w:cs="宋体" w:asciiTheme="minorEastAsia" w:hAnsiTheme="minorEastAsia"/>
          <w:color w:val="000000"/>
          <w:highlight w:val="none"/>
        </w:rPr>
        <w:t>月</w:t>
      </w:r>
      <w:r>
        <w:rPr>
          <w:rStyle w:val="7"/>
          <w:rFonts w:hint="eastAsia" w:cs="宋体" w:asciiTheme="minorEastAsia" w:hAnsiTheme="minorEastAsia"/>
          <w:b w:val="0"/>
          <w:bCs/>
          <w:color w:val="000000"/>
          <w:highlight w:val="none"/>
          <w:u w:val="single"/>
          <w:lang w:val="en-US" w:eastAsia="zh-CN"/>
        </w:rPr>
        <w:t>20</w:t>
      </w:r>
      <w:r>
        <w:rPr>
          <w:rFonts w:hint="eastAsia" w:cs="宋体" w:asciiTheme="minorEastAsia" w:hAnsiTheme="minorEastAsia"/>
          <w:color w:val="000000"/>
          <w:highlight w:val="none"/>
        </w:rPr>
        <w:t>日至</w:t>
      </w:r>
      <w:r>
        <w:rPr>
          <w:rStyle w:val="7"/>
          <w:rFonts w:hint="eastAsia" w:cs="宋体" w:asciiTheme="minorEastAsia" w:hAnsiTheme="minorEastAsia"/>
          <w:b w:val="0"/>
          <w:bCs/>
          <w:color w:val="000000"/>
          <w:highlight w:val="none"/>
          <w:u w:val="single"/>
          <w:lang w:eastAsia="zh-CN"/>
        </w:rPr>
        <w:t>2020</w:t>
      </w:r>
      <w:r>
        <w:rPr>
          <w:rFonts w:hint="eastAsia" w:cs="宋体" w:asciiTheme="minorEastAsia" w:hAnsiTheme="minorEastAsia"/>
          <w:color w:val="000000"/>
          <w:highlight w:val="none"/>
        </w:rPr>
        <w:t>年</w:t>
      </w:r>
      <w:r>
        <w:rPr>
          <w:rStyle w:val="7"/>
          <w:rFonts w:hint="eastAsia" w:cs="宋体" w:asciiTheme="minorEastAsia" w:hAnsiTheme="minorEastAsia"/>
          <w:b w:val="0"/>
          <w:bCs/>
          <w:color w:val="000000"/>
          <w:highlight w:val="none"/>
          <w:u w:val="single"/>
          <w:lang w:val="en-US" w:eastAsia="zh-CN"/>
        </w:rPr>
        <w:t>01</w:t>
      </w:r>
      <w:r>
        <w:rPr>
          <w:rFonts w:hint="eastAsia" w:cs="宋体" w:asciiTheme="minorEastAsia" w:hAnsiTheme="minorEastAsia"/>
          <w:color w:val="000000"/>
          <w:highlight w:val="none"/>
        </w:rPr>
        <w:t>月</w:t>
      </w:r>
      <w:r>
        <w:rPr>
          <w:rStyle w:val="7"/>
          <w:rFonts w:hint="eastAsia" w:cs="宋体" w:asciiTheme="minorEastAsia" w:hAnsiTheme="minorEastAsia"/>
          <w:b w:val="0"/>
          <w:bCs/>
          <w:color w:val="000000"/>
          <w:highlight w:val="none"/>
          <w:u w:val="single"/>
          <w:lang w:val="en-US" w:eastAsia="zh-CN"/>
        </w:rPr>
        <w:t>22</w:t>
      </w:r>
      <w:r>
        <w:rPr>
          <w:rFonts w:hint="eastAsia" w:cs="宋体" w:asciiTheme="minorEastAsia" w:hAnsiTheme="minorEastAsia"/>
          <w:color w:val="000000"/>
          <w:highlight w:val="none"/>
        </w:rPr>
        <w:t>日。</w:t>
      </w: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  <w:highlight w:val="none"/>
        </w:rPr>
      </w:pPr>
      <w:r>
        <w:rPr>
          <w:rStyle w:val="7"/>
          <w:rFonts w:hint="eastAsia" w:cs="宋体" w:asciiTheme="minorEastAsia" w:hAnsiTheme="minorEastAsia"/>
          <w:color w:val="181818"/>
          <w:highlight w:val="none"/>
        </w:rPr>
        <w:t>6</w:t>
      </w:r>
      <w:r>
        <w:rPr>
          <w:rStyle w:val="7"/>
          <w:rFonts w:hint="eastAsia" w:cs="宋体" w:asciiTheme="minorEastAsia" w:hAnsiTheme="minorEastAsia"/>
          <w:color w:val="000000"/>
          <w:highlight w:val="none"/>
        </w:rPr>
        <w:t>、联系方式</w:t>
      </w:r>
      <w:r>
        <w:rPr>
          <w:rFonts w:hint="eastAsia" w:cs="宋体" w:asciiTheme="minorEastAsia" w:hAnsiTheme="minorEastAsia"/>
          <w:color w:val="181818"/>
          <w:highlight w:val="none"/>
        </w:rPr>
        <w:t> </w:t>
      </w: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color w:val="181818"/>
          <w:highlight w:val="none"/>
        </w:rPr>
        <w:t>招标单位：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晋江市东石镇坑园村民委员会(公章)</w:t>
      </w: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color w:val="181818"/>
        </w:rPr>
        <w:t>办公地址：</w:t>
      </w:r>
      <w:r>
        <w:rPr>
          <w:rFonts w:hint="eastAsia" w:ascii="宋体" w:hAnsi="宋体" w:eastAsia="宋体" w:cs="宋体"/>
          <w:sz w:val="24"/>
          <w:highlight w:val="none"/>
          <w:u w:val="single"/>
          <w:lang w:eastAsia="zh-CN"/>
        </w:rPr>
        <w:t>晋江市晋江市东石镇坑园村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0" w:firstLineChars="0"/>
        <w:textAlignment w:val="baseline"/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电话：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13959800075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0" w:firstLineChars="0"/>
        <w:textAlignment w:val="baseline"/>
        <w:rPr>
          <w:rFonts w:hint="eastAsia" w:ascii="宋体" w:hAnsi="宋体" w:eastAsia="宋体" w:cs="宋体"/>
          <w:sz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highlight w:val="none"/>
          <w:u w:val="single"/>
          <w:lang w:eastAsia="zh-CN"/>
        </w:rPr>
        <w:t>吴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  <w:lang w:eastAsia="zh-CN"/>
        </w:rPr>
        <w:t>先生</w:t>
      </w:r>
    </w:p>
    <w:p>
      <w:pPr>
        <w:pStyle w:val="5"/>
        <w:widowControl/>
        <w:spacing w:beforeAutospacing="0" w:afterAutospacing="0" w:line="360" w:lineRule="exact"/>
        <w:rPr>
          <w:rFonts w:hint="eastAsia" w:cs="宋体" w:asciiTheme="minorEastAsia" w:hAnsiTheme="minorEastAsia"/>
          <w:color w:val="181818"/>
        </w:rPr>
      </w:pP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color w:val="181818"/>
        </w:rPr>
        <w:t>招标代理机构：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福建建发工程咨询有限责任公司</w:t>
      </w:r>
      <w:r>
        <w:rPr>
          <w:rFonts w:hint="eastAsia" w:cs="宋体" w:asciiTheme="minorEastAsia" w:hAnsiTheme="minorEastAsia"/>
          <w:color w:val="181818"/>
          <w:u w:val="single"/>
        </w:rPr>
        <w:t>(公章)</w:t>
      </w: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color w:val="181818"/>
        </w:rPr>
        <w:t>办公地址：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晋江市陈埭镇双龙星城1栋705室</w:t>
      </w: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color w:val="181818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18159302537</w:t>
      </w:r>
    </w:p>
    <w:p>
      <w:pPr>
        <w:pStyle w:val="5"/>
        <w:widowControl/>
        <w:spacing w:beforeAutospacing="0" w:afterAutospacing="0" w:line="360" w:lineRule="exact"/>
        <w:rPr>
          <w:rFonts w:ascii="宋体" w:hAnsi="宋体" w:cs="宋体"/>
          <w:u w:val="single"/>
        </w:rPr>
      </w:pPr>
      <w:r>
        <w:rPr>
          <w:rFonts w:hint="eastAsia" w:cs="宋体" w:asciiTheme="minorEastAsia" w:hAnsiTheme="minorEastAsia"/>
          <w:color w:val="181818"/>
        </w:rPr>
        <w:t>联系人：</w:t>
      </w:r>
      <w:r>
        <w:rPr>
          <w:rFonts w:hint="eastAsia" w:ascii="宋体" w:hAnsi="宋体" w:cs="宋体"/>
          <w:u w:val="single"/>
        </w:rPr>
        <w:t>小谢</w:t>
      </w:r>
    </w:p>
    <w:p>
      <w:pPr>
        <w:pStyle w:val="5"/>
        <w:widowControl/>
        <w:spacing w:beforeAutospacing="0" w:afterAutospacing="0" w:line="300" w:lineRule="exact"/>
        <w:rPr>
          <w:rStyle w:val="7"/>
          <w:rFonts w:ascii="宋体" w:hAnsi="宋体" w:eastAsia="宋体" w:cs="宋体"/>
          <w:color w:val="181818"/>
        </w:rPr>
      </w:pPr>
      <w:r>
        <w:rPr>
          <w:rStyle w:val="7"/>
          <w:rFonts w:hint="eastAsia" w:ascii="宋体" w:hAnsi="宋体" w:eastAsia="宋体" w:cs="宋体"/>
          <w:color w:val="181818"/>
        </w:rPr>
        <w:t xml:space="preserve">  </w:t>
      </w:r>
    </w:p>
    <w:p>
      <w:pPr>
        <w:pStyle w:val="5"/>
        <w:widowControl/>
        <w:spacing w:beforeAutospacing="0" w:afterAutospacing="0" w:line="300" w:lineRule="exact"/>
      </w:pPr>
      <w:r>
        <w:rPr>
          <w:rStyle w:val="7"/>
          <w:rFonts w:hint="eastAsia" w:ascii="宋体" w:hAnsi="宋体" w:eastAsia="宋体" w:cs="宋体"/>
          <w:color w:val="181818"/>
        </w:rPr>
        <w:t xml:space="preserve">    投标人或者其他利害关系人对评标结果有异议的，应当在中标候选人公示期间以书面形式向招标人提出。</w:t>
      </w:r>
    </w:p>
    <w:p>
      <w:pPr>
        <w:pStyle w:val="5"/>
        <w:widowControl/>
        <w:spacing w:beforeAutospacing="0" w:afterAutospacing="0" w:line="360" w:lineRule="exact"/>
        <w:rPr>
          <w:rFonts w:asciiTheme="minorEastAsia" w:hAnsiTheme="minorEastAsia"/>
        </w:rPr>
      </w:pPr>
    </w:p>
    <w:sectPr>
      <w:pgSz w:w="11906" w:h="16838"/>
      <w:pgMar w:top="709" w:right="1361" w:bottom="709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6EFE"/>
    <w:rsid w:val="00061BF9"/>
    <w:rsid w:val="0007002A"/>
    <w:rsid w:val="001C77B2"/>
    <w:rsid w:val="002529D4"/>
    <w:rsid w:val="00265D51"/>
    <w:rsid w:val="002B6EFE"/>
    <w:rsid w:val="00307CD0"/>
    <w:rsid w:val="0031084E"/>
    <w:rsid w:val="00417BCB"/>
    <w:rsid w:val="00445EE7"/>
    <w:rsid w:val="00464561"/>
    <w:rsid w:val="00672849"/>
    <w:rsid w:val="006B3619"/>
    <w:rsid w:val="006B4DAC"/>
    <w:rsid w:val="008110EE"/>
    <w:rsid w:val="00981EBB"/>
    <w:rsid w:val="00A417C3"/>
    <w:rsid w:val="00AF5D69"/>
    <w:rsid w:val="00B47E1F"/>
    <w:rsid w:val="00BD122A"/>
    <w:rsid w:val="00BF7C52"/>
    <w:rsid w:val="00C42727"/>
    <w:rsid w:val="00CA79DB"/>
    <w:rsid w:val="00CB3522"/>
    <w:rsid w:val="00D242B0"/>
    <w:rsid w:val="00D33D68"/>
    <w:rsid w:val="020D72CA"/>
    <w:rsid w:val="02E904FB"/>
    <w:rsid w:val="0D62719E"/>
    <w:rsid w:val="0F9B67F3"/>
    <w:rsid w:val="102620F3"/>
    <w:rsid w:val="116D324A"/>
    <w:rsid w:val="172A026C"/>
    <w:rsid w:val="175A7564"/>
    <w:rsid w:val="1A3C5570"/>
    <w:rsid w:val="1F982A27"/>
    <w:rsid w:val="23BF2048"/>
    <w:rsid w:val="24770298"/>
    <w:rsid w:val="31E12064"/>
    <w:rsid w:val="347253C3"/>
    <w:rsid w:val="37012B53"/>
    <w:rsid w:val="38AF4D72"/>
    <w:rsid w:val="3F467676"/>
    <w:rsid w:val="45D448BC"/>
    <w:rsid w:val="46595717"/>
    <w:rsid w:val="4C676E1C"/>
    <w:rsid w:val="4D316632"/>
    <w:rsid w:val="53310D43"/>
    <w:rsid w:val="545633DD"/>
    <w:rsid w:val="56E709FC"/>
    <w:rsid w:val="5BC959A1"/>
    <w:rsid w:val="69915C20"/>
    <w:rsid w:val="6A4712F3"/>
    <w:rsid w:val="6AB30766"/>
    <w:rsid w:val="6BDA3649"/>
    <w:rsid w:val="6DE073C8"/>
    <w:rsid w:val="6DE31B7B"/>
    <w:rsid w:val="764E7E4E"/>
    <w:rsid w:val="79D62C1A"/>
    <w:rsid w:val="7B6D3C0B"/>
    <w:rsid w:val="7CCA414C"/>
    <w:rsid w:val="7F0A14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663</Words>
  <Characters>193</Characters>
  <Lines>1</Lines>
  <Paragraphs>1</Paragraphs>
  <TotalTime>3</TotalTime>
  <ScaleCrop>false</ScaleCrop>
  <LinksUpToDate>false</LinksUpToDate>
  <CharactersWithSpaces>855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2020-01-19T03:02:00Z</cp:lastPrinted>
  <dcterms:modified xsi:type="dcterms:W3CDTF">2020-01-19T03:06:46Z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