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1D" w:rsidRPr="001F6A57" w:rsidRDefault="00261F1D" w:rsidP="00D26BC7">
      <w:pPr>
        <w:pStyle w:val="2"/>
        <w:numPr>
          <w:ilvl w:val="0"/>
          <w:numId w:val="0"/>
        </w:numPr>
        <w:tabs>
          <w:tab w:val="left" w:pos="0"/>
        </w:tabs>
        <w:spacing w:before="0" w:afterLines="50" w:line="240" w:lineRule="auto"/>
        <w:jc w:val="center"/>
        <w:rPr>
          <w:rFonts w:ascii="宋体" w:eastAsia="宋体" w:hAnsi="宋体" w:cs="宋体"/>
        </w:rPr>
      </w:pPr>
      <w:bookmarkStart w:id="0" w:name="_Toc2183"/>
      <w:r w:rsidRPr="001F6A57">
        <w:rPr>
          <w:rFonts w:ascii="宋体" w:eastAsia="宋体" w:hAnsi="宋体" w:cs="宋体" w:hint="eastAsia"/>
          <w:sz w:val="36"/>
          <w:szCs w:val="36"/>
        </w:rPr>
        <w:t>招标公告</w:t>
      </w:r>
      <w:bookmarkEnd w:id="0"/>
    </w:p>
    <w:p w:rsidR="00261F1D" w:rsidRPr="001F6A57" w:rsidRDefault="00261F1D" w:rsidP="00261F1D">
      <w:pPr>
        <w:jc w:val="center"/>
      </w:pPr>
      <w:r w:rsidRPr="001F6A57">
        <w:rPr>
          <w:rFonts w:ascii="宋体" w:eastAsia="宋体" w:hAnsi="宋体" w:cs="宋体" w:hint="eastAsia"/>
          <w:b/>
          <w:bCs/>
          <w:sz w:val="21"/>
          <w:szCs w:val="21"/>
        </w:rPr>
        <w:t>招标项目编号：正大鹏安泉招[2019]022号</w:t>
      </w:r>
    </w:p>
    <w:p w:rsidR="00261F1D" w:rsidRPr="001F6A57" w:rsidRDefault="00261F1D" w:rsidP="00261F1D">
      <w:pPr>
        <w:spacing w:line="240" w:lineRule="auto"/>
        <w:jc w:val="center"/>
        <w:rPr>
          <w:rFonts w:ascii="宋体" w:eastAsia="宋体" w:hAnsi="宋体" w:cs="宋体"/>
          <w:b/>
          <w:bCs/>
          <w:u w:val="single"/>
        </w:rPr>
      </w:pP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1、招标条件</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本招标项目</w:t>
      </w:r>
      <w:r w:rsidRPr="001F6A57">
        <w:rPr>
          <w:rFonts w:ascii="宋体" w:eastAsia="宋体" w:hAnsi="宋体" w:cs="宋体" w:hint="eastAsia"/>
          <w:sz w:val="24"/>
          <w:u w:val="single"/>
        </w:rPr>
        <w:t xml:space="preserve"> 晋江市官前社区综合性文化服务中心装修工程 </w:t>
      </w:r>
      <w:r w:rsidRPr="001F6A57">
        <w:rPr>
          <w:rFonts w:ascii="宋体" w:eastAsia="宋体" w:hAnsi="宋体" w:cs="宋体" w:hint="eastAsia"/>
          <w:sz w:val="24"/>
        </w:rPr>
        <w:t>已被批准建设，建设单位为</w:t>
      </w:r>
      <w:r w:rsidRPr="001F6A57">
        <w:rPr>
          <w:rFonts w:ascii="宋体" w:eastAsia="宋体" w:hAnsi="宋体" w:cs="宋体" w:hint="eastAsia"/>
          <w:sz w:val="24"/>
          <w:u w:val="single"/>
        </w:rPr>
        <w:t xml:space="preserve"> 晋江市西园街道官前社区居民委员会</w:t>
      </w:r>
      <w:r w:rsidRPr="001F6A57">
        <w:rPr>
          <w:rFonts w:ascii="宋体" w:eastAsia="宋体" w:hAnsi="宋体" w:cs="宋体" w:hint="eastAsia"/>
          <w:sz w:val="24"/>
        </w:rPr>
        <w:t>，建设资金来源</w:t>
      </w:r>
      <w:r w:rsidRPr="001F6A57">
        <w:rPr>
          <w:rFonts w:ascii="宋体" w:eastAsia="宋体" w:hAnsi="宋体" w:cs="宋体" w:hint="eastAsia"/>
          <w:sz w:val="24"/>
          <w:u w:val="single"/>
        </w:rPr>
        <w:t xml:space="preserve"> 自筹</w:t>
      </w:r>
      <w:r w:rsidRPr="001F6A57">
        <w:rPr>
          <w:rFonts w:ascii="宋体" w:eastAsia="宋体" w:hAnsi="宋体" w:cs="宋体" w:hint="eastAsia"/>
          <w:sz w:val="24"/>
        </w:rPr>
        <w:t>，招标人为</w:t>
      </w:r>
      <w:r w:rsidRPr="001F6A57">
        <w:rPr>
          <w:rFonts w:ascii="宋体" w:eastAsia="宋体" w:hAnsi="宋体" w:cs="宋体" w:hint="eastAsia"/>
          <w:sz w:val="24"/>
          <w:u w:val="single"/>
        </w:rPr>
        <w:t xml:space="preserve"> 晋江市西园街道官前社区居民委员会</w:t>
      </w:r>
      <w:r w:rsidRPr="001F6A57">
        <w:rPr>
          <w:rFonts w:ascii="宋体" w:eastAsia="宋体" w:hAnsi="宋体" w:cs="宋体" w:hint="eastAsia"/>
          <w:sz w:val="24"/>
        </w:rPr>
        <w:t>，委托的招标代理单位为</w:t>
      </w:r>
      <w:r w:rsidRPr="001F6A57">
        <w:rPr>
          <w:rFonts w:ascii="宋体" w:eastAsia="宋体" w:hAnsi="宋体" w:cs="宋体" w:hint="eastAsia"/>
          <w:sz w:val="24"/>
          <w:u w:val="single"/>
        </w:rPr>
        <w:t xml:space="preserve"> 正大鹏安建设项目管理有限公司</w:t>
      </w:r>
      <w:r w:rsidRPr="001F6A57">
        <w:rPr>
          <w:rFonts w:ascii="宋体" w:eastAsia="宋体" w:hAnsi="宋体" w:cs="宋体" w:hint="eastAsia"/>
          <w:sz w:val="24"/>
        </w:rPr>
        <w:t>。本项目已具备招标条件，现对该项目的施工进行公开招标。</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2、项目概况和招标范围</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2.1、工程建设地点：</w:t>
      </w:r>
      <w:r w:rsidRPr="001F6A57">
        <w:rPr>
          <w:rFonts w:ascii="宋体" w:eastAsia="宋体" w:hAnsi="宋体" w:cs="宋体" w:hint="eastAsia"/>
          <w:sz w:val="24"/>
          <w:u w:val="single"/>
        </w:rPr>
        <w:t>晋江市西园街道官前社区</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2.2、工程建设规模：</w:t>
      </w:r>
      <w:r w:rsidRPr="001F6A57">
        <w:rPr>
          <w:rFonts w:ascii="宋体" w:eastAsia="宋体" w:hAnsi="宋体" w:cs="宋体" w:hint="eastAsia"/>
          <w:sz w:val="24"/>
          <w:u w:val="single"/>
        </w:rPr>
        <w:t>约34.0328万元</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2.3、招标范围和内容：</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u w:val="single"/>
        </w:rPr>
      </w:pPr>
      <w:r w:rsidRPr="001F6A57">
        <w:rPr>
          <w:rFonts w:ascii="宋体" w:eastAsia="宋体" w:hAnsi="宋体" w:cs="宋体" w:hint="eastAsia"/>
          <w:sz w:val="24"/>
        </w:rPr>
        <w:t>（1）工程类别：</w:t>
      </w:r>
      <w:r w:rsidRPr="001F6A57">
        <w:rPr>
          <w:rFonts w:ascii="宋体" w:eastAsia="宋体" w:hAnsi="宋体" w:cs="宋体" w:hint="eastAsia"/>
          <w:sz w:val="24"/>
          <w:u w:val="single"/>
        </w:rPr>
        <w:t>房屋建筑工程</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（2）招标类型：</w:t>
      </w:r>
      <w:r w:rsidRPr="001F6A57">
        <w:rPr>
          <w:rFonts w:ascii="宋体" w:eastAsia="宋体" w:hAnsi="宋体" w:cs="宋体" w:hint="eastAsia"/>
          <w:sz w:val="24"/>
          <w:u w:val="single"/>
        </w:rPr>
        <w:t>专业承包</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（3）招标范围和内容：</w:t>
      </w:r>
      <w:r w:rsidRPr="001F6A57">
        <w:rPr>
          <w:rFonts w:ascii="宋体" w:eastAsia="宋体" w:hAnsi="宋体" w:cs="宋体" w:hint="eastAsia"/>
          <w:sz w:val="24"/>
          <w:u w:val="single"/>
        </w:rPr>
        <w:t>晋江市官前社区综合性文化服务中心装修工程，工程造价约34.0328万元，具体内容详见招标人提供的施工图纸及工程量清单</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其中，用于确定企业资质及等级的相关数据：</w:t>
      </w:r>
      <w:r w:rsidRPr="001F6A57">
        <w:rPr>
          <w:rFonts w:ascii="宋体" w:eastAsia="宋体" w:hAnsi="宋体" w:cs="宋体" w:hint="eastAsia"/>
          <w:sz w:val="24"/>
          <w:szCs w:val="22"/>
          <w:u w:val="single"/>
        </w:rPr>
        <w:t>本工程工程造价约34.0328万元</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用于确定注册建造师等级的相关数据：</w:t>
      </w:r>
      <w:r w:rsidRPr="001F6A57">
        <w:rPr>
          <w:rFonts w:ascii="宋体" w:eastAsia="宋体" w:hAnsi="宋体" w:cs="宋体" w:hint="eastAsia"/>
          <w:sz w:val="24"/>
          <w:szCs w:val="22"/>
          <w:u w:val="single"/>
        </w:rPr>
        <w:t>本工程工程造价约34.0328万元</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用于确定类似工程业绩的相关数据：</w:t>
      </w:r>
      <w:r w:rsidRPr="001F6A57">
        <w:rPr>
          <w:rFonts w:ascii="宋体" w:eastAsia="宋体" w:hAnsi="宋体" w:cs="宋体" w:hint="eastAsia"/>
          <w:sz w:val="24"/>
          <w:u w:val="single"/>
        </w:rPr>
        <w:t xml:space="preserve">      /       </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2.4、招标控制价（即最高投标限价，下同）：</w:t>
      </w:r>
      <w:r w:rsidRPr="001F6A57">
        <w:rPr>
          <w:rFonts w:ascii="宋体" w:eastAsia="宋体" w:hAnsi="宋体" w:cs="宋体" w:hint="eastAsia"/>
          <w:sz w:val="24"/>
          <w:u w:val="single"/>
        </w:rPr>
        <w:t>34.0328万元</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2.5、工期要求：总工期为</w:t>
      </w:r>
      <w:r w:rsidRPr="001F6A57">
        <w:rPr>
          <w:rFonts w:ascii="宋体" w:eastAsia="宋体" w:hAnsi="宋体" w:cs="宋体" w:hint="eastAsia"/>
          <w:sz w:val="24"/>
          <w:u w:val="single"/>
        </w:rPr>
        <w:t>45</w:t>
      </w:r>
      <w:r w:rsidRPr="001F6A57">
        <w:rPr>
          <w:rFonts w:ascii="宋体" w:eastAsia="宋体" w:hAnsi="宋体" w:cs="宋体" w:hint="eastAsia"/>
          <w:sz w:val="24"/>
        </w:rPr>
        <w:t>个日历天，定额工期</w:t>
      </w:r>
      <w:r w:rsidRPr="001F6A57">
        <w:rPr>
          <w:rFonts w:ascii="宋体" w:eastAsia="宋体" w:hAnsi="宋体" w:cs="宋体" w:hint="eastAsia"/>
          <w:sz w:val="24"/>
          <w:u w:val="single"/>
        </w:rPr>
        <w:t xml:space="preserve">  /  </w:t>
      </w:r>
      <w:r w:rsidRPr="001F6A57">
        <w:rPr>
          <w:rFonts w:ascii="宋体" w:eastAsia="宋体" w:hAnsi="宋体" w:cs="宋体" w:hint="eastAsia"/>
          <w:sz w:val="24"/>
        </w:rPr>
        <w:t>个日历天（适用于国家或我省对工期有规定的项目）；其中各关键节点的工期要求为（如果有）</w:t>
      </w:r>
      <w:r w:rsidRPr="001F6A57">
        <w:rPr>
          <w:rFonts w:ascii="宋体" w:eastAsia="宋体" w:hAnsi="宋体" w:cs="宋体" w:hint="eastAsia"/>
          <w:sz w:val="24"/>
          <w:u w:val="single"/>
        </w:rPr>
        <w:t xml:space="preserve">  /  </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2.6、标段划分（如果有）：</w:t>
      </w:r>
      <w:r w:rsidRPr="001F6A57">
        <w:rPr>
          <w:rFonts w:ascii="宋体" w:eastAsia="宋体" w:hAnsi="宋体" w:cs="宋体" w:hint="eastAsia"/>
          <w:sz w:val="24"/>
          <w:u w:val="single"/>
        </w:rPr>
        <w:t xml:space="preserve">        /         </w:t>
      </w:r>
      <w:r w:rsidRPr="001F6A57">
        <w:rPr>
          <w:rFonts w:ascii="宋体" w:eastAsia="宋体" w:hAnsi="宋体" w:cs="宋体" w:hint="eastAsia"/>
          <w:sz w:val="24"/>
        </w:rPr>
        <w:t>；</w:t>
      </w:r>
    </w:p>
    <w:p w:rsidR="00261F1D" w:rsidRPr="001F6A57" w:rsidRDefault="00261F1D" w:rsidP="00261F1D">
      <w:pPr>
        <w:widowControl/>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2.7、质量要求：</w:t>
      </w:r>
      <w:r w:rsidRPr="001F6A57">
        <w:rPr>
          <w:rFonts w:ascii="宋体" w:eastAsia="宋体" w:hAnsi="宋体" w:cs="宋体" w:hint="eastAsia"/>
          <w:sz w:val="24"/>
          <w:u w:val="single"/>
        </w:rPr>
        <w:t>符合《工程施工质量验收规范》合格标准</w:t>
      </w:r>
      <w:r w:rsidRPr="001F6A57">
        <w:rPr>
          <w:rFonts w:ascii="宋体" w:eastAsia="宋体" w:hAnsi="宋体" w:cs="宋体" w:hint="eastAsia"/>
          <w:sz w:val="24"/>
        </w:rPr>
        <w:t>。</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3、投标人资格要求及审查办法</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3.1、本招标项目要求投标人须具备有效的不低于</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u w:val="single"/>
        </w:rPr>
        <w:t xml:space="preserve">贰 </w:t>
      </w:r>
      <w:r w:rsidRPr="001F6A57">
        <w:rPr>
          <w:rFonts w:ascii="宋体" w:eastAsia="宋体" w:hAnsi="宋体" w:cs="宋体" w:hint="eastAsia"/>
          <w:sz w:val="24"/>
        </w:rPr>
        <w:t>级</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szCs w:val="24"/>
          <w:u w:val="single"/>
        </w:rPr>
        <w:t>建筑装修装饰工程专业承包资质</w:t>
      </w:r>
      <w:r w:rsidRPr="001F6A57">
        <w:rPr>
          <w:rFonts w:ascii="宋体" w:eastAsia="宋体" w:hAnsi="宋体" w:cs="宋体" w:hint="eastAsia"/>
          <w:sz w:val="24"/>
        </w:rPr>
        <w:t>，和《施工企业安全生产许可证》。</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3.2、投标人拟担任本招标项目的项目负责人须具备有效的不低于</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u w:val="single"/>
        </w:rPr>
        <w:t>贰</w:t>
      </w:r>
      <w:r w:rsidRPr="001F6A57">
        <w:rPr>
          <w:rFonts w:ascii="宋体" w:eastAsia="宋体" w:hAnsi="宋体" w:cs="宋体" w:hint="eastAsia"/>
          <w:sz w:val="24"/>
          <w:u w:val="single"/>
        </w:rPr>
        <w:t xml:space="preserve"> </w:t>
      </w:r>
      <w:r w:rsidRPr="001F6A57">
        <w:rPr>
          <w:rFonts w:ascii="宋体" w:eastAsia="宋体" w:hAnsi="宋体" w:cs="宋体" w:hint="eastAsia"/>
          <w:sz w:val="24"/>
        </w:rPr>
        <w:t>级</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szCs w:val="24"/>
          <w:u w:val="single"/>
        </w:rPr>
        <w:t>建筑工程</w:t>
      </w:r>
      <w:r w:rsidRPr="001F6A57">
        <w:rPr>
          <w:rFonts w:ascii="宋体" w:eastAsia="宋体" w:hAnsi="宋体" w:cs="宋体" w:hint="eastAsia"/>
          <w:sz w:val="24"/>
          <w:u w:val="single"/>
        </w:rPr>
        <w:t xml:space="preserve"> </w:t>
      </w:r>
      <w:r w:rsidRPr="001F6A57">
        <w:rPr>
          <w:rFonts w:ascii="宋体" w:eastAsia="宋体" w:hAnsi="宋体" w:cs="宋体" w:hint="eastAsia"/>
          <w:sz w:val="24"/>
        </w:rPr>
        <w:t>专业注册建造师执业资格，并具备有效的安全生产考核合格证书（B证）。</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3.3、本招标项目</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u w:val="single"/>
        </w:rPr>
        <w:t xml:space="preserve">不接受 </w:t>
      </w:r>
      <w:r w:rsidRPr="001F6A57">
        <w:rPr>
          <w:rFonts w:ascii="宋体" w:eastAsia="宋体" w:hAnsi="宋体" w:cs="宋体" w:hint="eastAsia"/>
          <w:sz w:val="24"/>
        </w:rPr>
        <w:t>联合体投标。</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3.4、各投标人均可就本招标项目上述标段中的</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u w:val="single"/>
        </w:rPr>
        <w:t>1</w:t>
      </w:r>
      <w:r w:rsidRPr="001F6A57">
        <w:rPr>
          <w:rFonts w:ascii="宋体" w:eastAsia="宋体" w:hAnsi="宋体" w:cs="宋体" w:hint="eastAsia"/>
          <w:sz w:val="24"/>
          <w:u w:val="single"/>
        </w:rPr>
        <w:t xml:space="preserve"> </w:t>
      </w:r>
      <w:r w:rsidRPr="001F6A57">
        <w:rPr>
          <w:rFonts w:ascii="宋体" w:eastAsia="宋体" w:hAnsi="宋体" w:cs="宋体" w:hint="eastAsia"/>
          <w:sz w:val="24"/>
        </w:rPr>
        <w:t>个标段投标，但最多允许中标</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u w:val="single"/>
        </w:rPr>
        <w:t>壹</w:t>
      </w:r>
      <w:r w:rsidRPr="001F6A57">
        <w:rPr>
          <w:rFonts w:ascii="宋体" w:eastAsia="宋体" w:hAnsi="宋体" w:cs="宋体" w:hint="eastAsia"/>
          <w:sz w:val="24"/>
          <w:u w:val="single"/>
        </w:rPr>
        <w:t xml:space="preserve"> </w:t>
      </w:r>
      <w:r w:rsidRPr="001F6A57">
        <w:rPr>
          <w:rFonts w:ascii="宋体" w:eastAsia="宋体" w:hAnsi="宋体" w:cs="宋体" w:hint="eastAsia"/>
          <w:sz w:val="24"/>
        </w:rPr>
        <w:t>个标段。</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3.5、其他资格要求：</w:t>
      </w:r>
      <w:r w:rsidRPr="001F6A57">
        <w:rPr>
          <w:rFonts w:ascii="宋体" w:eastAsia="宋体" w:hAnsi="宋体" w:cs="宋体" w:hint="eastAsia"/>
          <w:sz w:val="24"/>
          <w:u w:val="single"/>
        </w:rPr>
        <w:t xml:space="preserve">    /    </w:t>
      </w:r>
      <w:r w:rsidRPr="001F6A57">
        <w:rPr>
          <w:rFonts w:ascii="宋体" w:eastAsia="宋体" w:hAnsi="宋体" w:cs="宋体" w:hint="eastAsia"/>
          <w:sz w:val="24"/>
        </w:rPr>
        <w:t>。</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3.6、本招标项目采用</w:t>
      </w:r>
      <w:r w:rsidRPr="001F6A57">
        <w:rPr>
          <w:rFonts w:ascii="宋体" w:eastAsia="宋体" w:hAnsi="宋体" w:cs="宋体" w:hint="eastAsia"/>
          <w:sz w:val="24"/>
          <w:u w:val="single"/>
        </w:rPr>
        <w:t xml:space="preserve"> </w:t>
      </w:r>
      <w:r w:rsidRPr="001F6A57">
        <w:rPr>
          <w:rFonts w:ascii="宋体" w:eastAsia="宋体" w:hAnsi="宋体" w:cs="宋体" w:hint="eastAsia"/>
          <w:b/>
          <w:bCs/>
          <w:sz w:val="24"/>
          <w:u w:val="single"/>
        </w:rPr>
        <w:t>资格后审</w:t>
      </w:r>
      <w:r w:rsidRPr="001F6A57">
        <w:rPr>
          <w:rFonts w:ascii="宋体" w:eastAsia="宋体" w:hAnsi="宋体" w:cs="宋体" w:hint="eastAsia"/>
          <w:sz w:val="24"/>
          <w:u w:val="single"/>
        </w:rPr>
        <w:t xml:space="preserve"> </w:t>
      </w:r>
      <w:r w:rsidRPr="001F6A57">
        <w:rPr>
          <w:rFonts w:ascii="宋体" w:eastAsia="宋体" w:hAnsi="宋体" w:cs="宋体" w:hint="eastAsia"/>
          <w:sz w:val="24"/>
        </w:rPr>
        <w:t>方式对投标人的资格进行审查。</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4、招标文件的获取</w:t>
      </w:r>
    </w:p>
    <w:p w:rsidR="00261F1D" w:rsidRPr="001F6A57" w:rsidRDefault="00261F1D" w:rsidP="00261F1D">
      <w:pPr>
        <w:widowControl/>
        <w:tabs>
          <w:tab w:val="left" w:pos="510"/>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lastRenderedPageBreak/>
        <w:t>凡有意参加投标者，请于</w:t>
      </w:r>
      <w:r w:rsidRPr="001F6A57">
        <w:rPr>
          <w:rFonts w:ascii="宋体" w:eastAsia="宋体" w:hAnsi="宋体" w:cs="宋体" w:hint="eastAsia"/>
          <w:sz w:val="24"/>
          <w:u w:val="single"/>
        </w:rPr>
        <w:t>2019</w:t>
      </w:r>
      <w:r w:rsidRPr="001F6A57">
        <w:rPr>
          <w:rFonts w:ascii="宋体" w:eastAsia="宋体" w:hAnsi="宋体" w:cs="宋体" w:hint="eastAsia"/>
          <w:sz w:val="24"/>
        </w:rPr>
        <w:t>年</w:t>
      </w:r>
      <w:r w:rsidRPr="001F6A57">
        <w:rPr>
          <w:rFonts w:ascii="宋体" w:eastAsia="宋体" w:hAnsi="宋体" w:cs="宋体" w:hint="eastAsia"/>
          <w:sz w:val="24"/>
          <w:u w:val="single"/>
        </w:rPr>
        <w:t>8</w:t>
      </w:r>
      <w:r w:rsidRPr="001F6A57">
        <w:rPr>
          <w:rFonts w:ascii="宋体" w:eastAsia="宋体" w:hAnsi="宋体" w:cs="宋体" w:hint="eastAsia"/>
          <w:sz w:val="24"/>
        </w:rPr>
        <w:t>月</w:t>
      </w:r>
      <w:r w:rsidRPr="001F6A57">
        <w:rPr>
          <w:rFonts w:ascii="宋体" w:eastAsia="宋体" w:hAnsi="宋体" w:cs="宋体" w:hint="eastAsia"/>
          <w:sz w:val="24"/>
          <w:u w:val="single"/>
        </w:rPr>
        <w:t>2</w:t>
      </w:r>
      <w:r w:rsidRPr="001F6A57">
        <w:rPr>
          <w:rFonts w:ascii="宋体" w:eastAsia="宋体" w:hAnsi="宋体" w:cs="宋体" w:hint="eastAsia"/>
          <w:sz w:val="24"/>
        </w:rPr>
        <w:t>日</w:t>
      </w:r>
      <w:r w:rsidRPr="001F6A57">
        <w:rPr>
          <w:rFonts w:ascii="宋体" w:eastAsia="宋体" w:hAnsi="宋体" w:cs="宋体" w:hint="eastAsia"/>
          <w:sz w:val="24"/>
          <w:u w:val="single"/>
        </w:rPr>
        <w:t>8</w:t>
      </w:r>
      <w:r w:rsidRPr="001F6A57">
        <w:rPr>
          <w:rFonts w:ascii="宋体" w:eastAsia="宋体" w:hAnsi="宋体" w:cs="宋体" w:hint="eastAsia"/>
          <w:sz w:val="24"/>
        </w:rPr>
        <w:t>时</w:t>
      </w:r>
      <w:r w:rsidRPr="001F6A57">
        <w:rPr>
          <w:rFonts w:ascii="宋体" w:eastAsia="宋体" w:hAnsi="宋体" w:cs="宋体" w:hint="eastAsia"/>
          <w:sz w:val="24"/>
          <w:u w:val="single"/>
        </w:rPr>
        <w:t>30</w:t>
      </w:r>
      <w:r w:rsidRPr="001F6A57">
        <w:rPr>
          <w:rFonts w:ascii="宋体" w:eastAsia="宋体" w:hAnsi="宋体" w:cs="宋体" w:hint="eastAsia"/>
          <w:sz w:val="24"/>
        </w:rPr>
        <w:t>分</w:t>
      </w:r>
      <w:r w:rsidRPr="001F6A57">
        <w:rPr>
          <w:rFonts w:ascii="宋体" w:eastAsia="宋体" w:hAnsi="宋体" w:cs="宋体" w:hint="eastAsia"/>
          <w:sz w:val="24"/>
          <w:u w:val="single"/>
        </w:rPr>
        <w:t>00</w:t>
      </w:r>
      <w:r w:rsidRPr="001F6A57">
        <w:rPr>
          <w:rFonts w:ascii="宋体" w:eastAsia="宋体" w:hAnsi="宋体" w:cs="宋体" w:hint="eastAsia"/>
          <w:sz w:val="24"/>
        </w:rPr>
        <w:t>秒至</w:t>
      </w:r>
      <w:r w:rsidRPr="001F6A57">
        <w:rPr>
          <w:rFonts w:ascii="宋体" w:eastAsia="宋体" w:hAnsi="宋体" w:cs="宋体" w:hint="eastAsia"/>
          <w:sz w:val="24"/>
          <w:u w:val="single"/>
        </w:rPr>
        <w:t>2019</w:t>
      </w:r>
      <w:r w:rsidRPr="001F6A57">
        <w:rPr>
          <w:rFonts w:ascii="宋体" w:eastAsia="宋体" w:hAnsi="宋体" w:cs="宋体" w:hint="eastAsia"/>
          <w:sz w:val="24"/>
        </w:rPr>
        <w:t>年</w:t>
      </w:r>
      <w:r w:rsidRPr="001F6A57">
        <w:rPr>
          <w:rFonts w:ascii="宋体" w:eastAsia="宋体" w:hAnsi="宋体" w:cs="宋体" w:hint="eastAsia"/>
          <w:sz w:val="24"/>
          <w:u w:val="single"/>
        </w:rPr>
        <w:t>8</w:t>
      </w:r>
      <w:r w:rsidRPr="001F6A57">
        <w:rPr>
          <w:rFonts w:ascii="宋体" w:eastAsia="宋体" w:hAnsi="宋体" w:cs="宋体" w:hint="eastAsia"/>
          <w:sz w:val="24"/>
        </w:rPr>
        <w:t>月</w:t>
      </w:r>
      <w:r w:rsidRPr="001F6A57">
        <w:rPr>
          <w:rFonts w:ascii="宋体" w:eastAsia="宋体" w:hAnsi="宋体" w:cs="宋体" w:hint="eastAsia"/>
          <w:sz w:val="24"/>
          <w:u w:val="single"/>
        </w:rPr>
        <w:t>8</w:t>
      </w:r>
      <w:r w:rsidRPr="001F6A57">
        <w:rPr>
          <w:rFonts w:ascii="宋体" w:eastAsia="宋体" w:hAnsi="宋体" w:cs="宋体" w:hint="eastAsia"/>
          <w:sz w:val="24"/>
        </w:rPr>
        <w:t>日</w:t>
      </w:r>
      <w:r w:rsidRPr="001F6A57">
        <w:rPr>
          <w:rFonts w:ascii="宋体" w:eastAsia="宋体" w:hAnsi="宋体" w:cs="宋体" w:hint="eastAsia"/>
          <w:sz w:val="24"/>
          <w:u w:val="single"/>
        </w:rPr>
        <w:t>17</w:t>
      </w:r>
      <w:r w:rsidRPr="001F6A57">
        <w:rPr>
          <w:rFonts w:ascii="宋体" w:eastAsia="宋体" w:hAnsi="宋体" w:cs="宋体" w:hint="eastAsia"/>
          <w:sz w:val="24"/>
        </w:rPr>
        <w:t>时</w:t>
      </w:r>
      <w:r w:rsidRPr="001F6A57">
        <w:rPr>
          <w:rFonts w:ascii="宋体" w:eastAsia="宋体" w:hAnsi="宋体" w:cs="宋体" w:hint="eastAsia"/>
          <w:sz w:val="24"/>
          <w:u w:val="single"/>
        </w:rPr>
        <w:t>30</w:t>
      </w:r>
      <w:r w:rsidRPr="001F6A57">
        <w:rPr>
          <w:rFonts w:ascii="宋体" w:eastAsia="宋体" w:hAnsi="宋体" w:cs="宋体" w:hint="eastAsia"/>
          <w:sz w:val="24"/>
        </w:rPr>
        <w:t>分</w:t>
      </w:r>
      <w:r w:rsidRPr="001F6A57">
        <w:rPr>
          <w:rFonts w:ascii="宋体" w:eastAsia="宋体" w:hAnsi="宋体" w:cs="宋体" w:hint="eastAsia"/>
          <w:sz w:val="24"/>
          <w:u w:val="single"/>
        </w:rPr>
        <w:t>00</w:t>
      </w:r>
      <w:r w:rsidRPr="001F6A57">
        <w:rPr>
          <w:rFonts w:ascii="宋体" w:eastAsia="宋体" w:hAnsi="宋体" w:cs="宋体" w:hint="eastAsia"/>
          <w:sz w:val="24"/>
        </w:rPr>
        <w:t>秒到正大鹏安建设项目管理有限公司报名并购买招标文件等资料，招标文件每份售价</w:t>
      </w:r>
      <w:r w:rsidRPr="001F6A57">
        <w:rPr>
          <w:rFonts w:ascii="宋体" w:eastAsia="宋体" w:hAnsi="宋体" w:cs="宋体" w:hint="eastAsia"/>
          <w:sz w:val="24"/>
          <w:u w:val="single"/>
        </w:rPr>
        <w:t>300</w:t>
      </w:r>
      <w:r w:rsidRPr="001F6A57">
        <w:rPr>
          <w:rFonts w:ascii="宋体" w:eastAsia="宋体" w:hAnsi="宋体" w:cs="宋体" w:hint="eastAsia"/>
          <w:sz w:val="24"/>
        </w:rPr>
        <w:t>元人民币，售后不退。预约联系电话：18050916780。</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5、评标办法</w:t>
      </w:r>
    </w:p>
    <w:p w:rsidR="00261F1D" w:rsidRPr="001F6A57" w:rsidRDefault="00261F1D" w:rsidP="00261F1D">
      <w:pPr>
        <w:widowControl/>
        <w:tabs>
          <w:tab w:val="left" w:pos="0"/>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本招标项目采用的评标办法：</w:t>
      </w:r>
      <w:r w:rsidRPr="001F6A57">
        <w:rPr>
          <w:rFonts w:ascii="宋体" w:eastAsia="宋体" w:hAnsi="宋体" w:cs="宋体" w:hint="eastAsia"/>
          <w:b/>
          <w:bCs/>
          <w:sz w:val="24"/>
          <w:szCs w:val="24"/>
          <w:u w:val="single"/>
        </w:rPr>
        <w:t>简易评标法</w:t>
      </w:r>
      <w:r w:rsidRPr="001F6A57">
        <w:rPr>
          <w:rFonts w:ascii="宋体" w:eastAsia="宋体" w:hAnsi="宋体" w:cs="宋体" w:hint="eastAsia"/>
          <w:sz w:val="24"/>
        </w:rPr>
        <w:t>。</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6、投标保证金的提交</w:t>
      </w:r>
    </w:p>
    <w:p w:rsidR="00261F1D" w:rsidRPr="001F6A57" w:rsidRDefault="00261F1D" w:rsidP="00261F1D">
      <w:pPr>
        <w:widowControl/>
        <w:tabs>
          <w:tab w:val="left" w:pos="900"/>
          <w:tab w:val="left" w:pos="1100"/>
        </w:tabs>
        <w:snapToGrid w:val="0"/>
        <w:spacing w:line="264" w:lineRule="auto"/>
        <w:ind w:left="510"/>
        <w:textAlignment w:val="auto"/>
        <w:rPr>
          <w:rFonts w:ascii="宋体" w:eastAsia="宋体" w:hAnsi="宋体" w:cs="宋体"/>
          <w:sz w:val="24"/>
        </w:rPr>
      </w:pPr>
      <w:r w:rsidRPr="001F6A57">
        <w:rPr>
          <w:rFonts w:ascii="宋体" w:eastAsia="宋体" w:hAnsi="宋体" w:cs="宋体" w:hint="eastAsia"/>
          <w:sz w:val="24"/>
        </w:rPr>
        <w:t>6.1、投标保证金提交的时间：</w:t>
      </w:r>
      <w:r w:rsidRPr="001F6A57">
        <w:rPr>
          <w:rFonts w:ascii="宋体" w:eastAsia="宋体" w:hAnsi="宋体" w:cs="宋体" w:hint="eastAsia"/>
          <w:b/>
          <w:bCs/>
          <w:sz w:val="24"/>
          <w:szCs w:val="21"/>
          <w:u w:val="single"/>
        </w:rPr>
        <w:t>开标现场投标保证金由各投标单位自行保管，确定中标单位后，中标单位1小时内向招标人缴纳现金，合同签订后7日内无息退还</w:t>
      </w:r>
      <w:r w:rsidRPr="001F6A57">
        <w:rPr>
          <w:rFonts w:ascii="宋体" w:eastAsia="宋体" w:hAnsi="宋体" w:cs="宋体" w:hint="eastAsia"/>
          <w:sz w:val="24"/>
        </w:rPr>
        <w:t>。</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6.2、投标保证金提交的金额：</w:t>
      </w:r>
      <w:r w:rsidRPr="001F6A57">
        <w:rPr>
          <w:rFonts w:ascii="宋体" w:eastAsia="宋体" w:hAnsi="宋体" w:cs="宋体" w:hint="eastAsia"/>
          <w:sz w:val="24"/>
          <w:szCs w:val="24"/>
          <w:u w:val="single"/>
        </w:rPr>
        <w:t>人民币6000元</w:t>
      </w:r>
      <w:r w:rsidRPr="001F6A57">
        <w:rPr>
          <w:rFonts w:ascii="宋体" w:eastAsia="宋体" w:hAnsi="宋体" w:cs="宋体" w:hint="eastAsia"/>
          <w:sz w:val="24"/>
        </w:rPr>
        <w:t>。</w:t>
      </w:r>
    </w:p>
    <w:p w:rsidR="00261F1D" w:rsidRPr="001F6A57" w:rsidRDefault="00261F1D" w:rsidP="00261F1D">
      <w:pPr>
        <w:widowControl/>
        <w:tabs>
          <w:tab w:val="left" w:pos="900"/>
          <w:tab w:val="left" w:pos="1100"/>
        </w:tabs>
        <w:snapToGrid w:val="0"/>
        <w:spacing w:line="264" w:lineRule="auto"/>
        <w:ind w:left="510"/>
        <w:textAlignment w:val="auto"/>
        <w:rPr>
          <w:rFonts w:ascii="宋体" w:eastAsia="宋体" w:hAnsi="宋体" w:cs="宋体"/>
          <w:sz w:val="24"/>
        </w:rPr>
      </w:pPr>
      <w:r w:rsidRPr="001F6A57">
        <w:rPr>
          <w:rFonts w:ascii="宋体" w:eastAsia="宋体" w:hAnsi="宋体" w:cs="宋体" w:hint="eastAsia"/>
          <w:sz w:val="24"/>
        </w:rPr>
        <w:t>6.3、投标保证金提交的方式：</w:t>
      </w:r>
      <w:r w:rsidRPr="001F6A57">
        <w:rPr>
          <w:rFonts w:ascii="宋体" w:eastAsia="宋体" w:hAnsi="宋体" w:cs="宋体" w:hint="eastAsia"/>
          <w:sz w:val="24"/>
          <w:szCs w:val="24"/>
          <w:u w:val="single"/>
        </w:rPr>
        <w:t>投标保证金应用信封或档案袋密封，在上面注明项目名称及投标人单位名称并加盖公章</w:t>
      </w:r>
      <w:r w:rsidRPr="001F6A57">
        <w:rPr>
          <w:rFonts w:ascii="宋体" w:eastAsia="宋体" w:hAnsi="宋体" w:cs="宋体" w:hint="eastAsia"/>
          <w:b/>
          <w:bCs/>
          <w:sz w:val="24"/>
          <w:szCs w:val="21"/>
          <w:u w:val="single"/>
        </w:rPr>
        <w:t>（若投标单位没有按照招标文件规定密封的将被拒绝其投标）。</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7、投标文件的递交</w:t>
      </w:r>
    </w:p>
    <w:p w:rsidR="00261F1D" w:rsidRPr="001F6A57" w:rsidRDefault="00261F1D" w:rsidP="00261F1D">
      <w:pPr>
        <w:widowControl/>
        <w:tabs>
          <w:tab w:val="left" w:pos="900"/>
          <w:tab w:val="left" w:pos="1100"/>
        </w:tabs>
        <w:adjustRightInd/>
        <w:spacing w:line="288" w:lineRule="auto"/>
        <w:ind w:leftChars="240" w:left="480"/>
        <w:textAlignment w:val="auto"/>
        <w:rPr>
          <w:rFonts w:ascii="宋体" w:eastAsia="宋体" w:hAnsi="宋体" w:cs="宋体"/>
          <w:sz w:val="24"/>
        </w:rPr>
      </w:pPr>
      <w:r w:rsidRPr="001F6A57">
        <w:rPr>
          <w:rFonts w:ascii="宋体" w:eastAsia="宋体" w:hAnsi="宋体" w:cs="宋体" w:hint="eastAsia"/>
          <w:sz w:val="24"/>
        </w:rPr>
        <w:t>7.1、投标文件递交的截止时间：</w:t>
      </w:r>
      <w:r w:rsidRPr="001F6A57">
        <w:rPr>
          <w:rFonts w:ascii="宋体" w:eastAsia="宋体" w:hAnsi="宋体" w:cs="宋体" w:hint="eastAsia"/>
          <w:sz w:val="24"/>
          <w:u w:val="single"/>
        </w:rPr>
        <w:t>2019</w:t>
      </w:r>
      <w:r w:rsidRPr="001F6A57">
        <w:rPr>
          <w:rFonts w:ascii="宋体" w:eastAsia="宋体" w:hAnsi="宋体" w:cs="宋体" w:hint="eastAsia"/>
          <w:sz w:val="24"/>
        </w:rPr>
        <w:t>年</w:t>
      </w:r>
      <w:r w:rsidRPr="001F6A57">
        <w:rPr>
          <w:rFonts w:ascii="宋体" w:eastAsia="宋体" w:hAnsi="宋体" w:cs="宋体" w:hint="eastAsia"/>
          <w:sz w:val="24"/>
          <w:u w:val="single"/>
        </w:rPr>
        <w:t>8</w:t>
      </w:r>
      <w:r w:rsidRPr="001F6A57">
        <w:rPr>
          <w:rFonts w:ascii="宋体" w:eastAsia="宋体" w:hAnsi="宋体" w:cs="宋体" w:hint="eastAsia"/>
          <w:sz w:val="24"/>
        </w:rPr>
        <w:t>月</w:t>
      </w:r>
      <w:r w:rsidRPr="001F6A57">
        <w:rPr>
          <w:rFonts w:ascii="宋体" w:eastAsia="宋体" w:hAnsi="宋体" w:cs="宋体" w:hint="eastAsia"/>
          <w:sz w:val="24"/>
          <w:u w:val="single"/>
        </w:rPr>
        <w:t>12</w:t>
      </w:r>
      <w:r w:rsidRPr="001F6A57">
        <w:rPr>
          <w:rFonts w:ascii="宋体" w:eastAsia="宋体" w:hAnsi="宋体" w:cs="宋体" w:hint="eastAsia"/>
          <w:sz w:val="24"/>
        </w:rPr>
        <w:t>日</w:t>
      </w:r>
      <w:r w:rsidR="00884EAC">
        <w:rPr>
          <w:rFonts w:ascii="宋体" w:eastAsia="宋体" w:hAnsi="宋体" w:cs="宋体" w:hint="eastAsia"/>
          <w:sz w:val="24"/>
          <w:u w:val="single"/>
        </w:rPr>
        <w:t>15</w:t>
      </w:r>
      <w:r w:rsidRPr="001F6A57">
        <w:rPr>
          <w:rFonts w:ascii="宋体" w:eastAsia="宋体" w:hAnsi="宋体" w:cs="宋体" w:hint="eastAsia"/>
          <w:sz w:val="24"/>
        </w:rPr>
        <w:t>时</w:t>
      </w:r>
      <w:r w:rsidR="00884EAC">
        <w:rPr>
          <w:rFonts w:ascii="宋体" w:eastAsia="宋体" w:hAnsi="宋体" w:cs="宋体" w:hint="eastAsia"/>
          <w:sz w:val="24"/>
          <w:u w:val="single"/>
        </w:rPr>
        <w:t>30</w:t>
      </w:r>
      <w:r w:rsidRPr="001F6A57">
        <w:rPr>
          <w:rFonts w:ascii="宋体" w:eastAsia="宋体" w:hAnsi="宋体" w:cs="宋体" w:hint="eastAsia"/>
          <w:sz w:val="24"/>
        </w:rPr>
        <w:t>分（北京时间）</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szCs w:val="21"/>
        </w:rPr>
      </w:pPr>
      <w:r w:rsidRPr="001F6A57">
        <w:rPr>
          <w:rFonts w:ascii="宋体" w:eastAsia="宋体" w:hAnsi="宋体" w:cs="宋体" w:hint="eastAsia"/>
          <w:sz w:val="24"/>
        </w:rPr>
        <w:t>7.2、投标文件递交的地点：</w:t>
      </w:r>
      <w:r w:rsidRPr="001F6A57">
        <w:rPr>
          <w:rFonts w:ascii="宋体" w:eastAsia="宋体" w:hAnsi="宋体" w:cs="宋体" w:hint="eastAsia"/>
          <w:sz w:val="24"/>
          <w:szCs w:val="21"/>
          <w:u w:val="single"/>
        </w:rPr>
        <w:t>晋江市人民政府西园街道办事处（后座）四楼会议室</w:t>
      </w:r>
      <w:r w:rsidRPr="001F6A57">
        <w:rPr>
          <w:rFonts w:ascii="宋体" w:eastAsia="宋体" w:hAnsi="宋体" w:cs="宋体" w:hint="eastAsia"/>
          <w:sz w:val="24"/>
          <w:szCs w:val="21"/>
        </w:rPr>
        <w:t>。</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szCs w:val="21"/>
        </w:rPr>
        <w:t>7.3、投标文件递交的要求：</w:t>
      </w:r>
      <w:r w:rsidRPr="001F6A57">
        <w:rPr>
          <w:rFonts w:ascii="宋体" w:eastAsia="宋体" w:hAnsi="宋体" w:cs="宋体" w:hint="eastAsia"/>
          <w:b/>
          <w:bCs/>
          <w:sz w:val="24"/>
          <w:szCs w:val="21"/>
          <w:u w:val="single"/>
        </w:rPr>
        <w:t>开标时，投标人的法定代表人或其授权代理人应携带本人身份证原件（授权代理人还应携带授权委托书原件）准时出席。授权委托书原件一式两份，一份附在投标文件正本中，另一份原件参加开标时应单独携带以备核验。若上述人员未能准时参加开标会议或不能按要求出具以上完整资料的，视为自动弃权，放弃参加投标</w:t>
      </w:r>
      <w:r w:rsidRPr="001F6A57">
        <w:rPr>
          <w:rFonts w:ascii="宋体" w:eastAsia="宋体" w:hAnsi="宋体" w:cs="宋体" w:hint="eastAsia"/>
          <w:sz w:val="24"/>
        </w:rPr>
        <w:t>。</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8、发布公告的媒介</w:t>
      </w:r>
    </w:p>
    <w:p w:rsidR="00261F1D" w:rsidRPr="001F6A57" w:rsidRDefault="00261F1D" w:rsidP="00261F1D">
      <w:pPr>
        <w:widowControl/>
        <w:tabs>
          <w:tab w:val="left" w:pos="900"/>
          <w:tab w:val="left" w:pos="1100"/>
        </w:tabs>
        <w:adjustRightInd/>
        <w:spacing w:line="288" w:lineRule="auto"/>
        <w:ind w:firstLineChars="200" w:firstLine="480"/>
        <w:textAlignment w:val="auto"/>
        <w:rPr>
          <w:rFonts w:ascii="宋体" w:eastAsia="宋体" w:hAnsi="宋体" w:cs="宋体"/>
          <w:sz w:val="24"/>
        </w:rPr>
      </w:pPr>
      <w:r w:rsidRPr="001F6A57">
        <w:rPr>
          <w:rFonts w:ascii="宋体" w:eastAsia="宋体" w:hAnsi="宋体" w:cs="宋体" w:hint="eastAsia"/>
          <w:sz w:val="24"/>
        </w:rPr>
        <w:t>本次招标公告同时在</w:t>
      </w:r>
      <w:r w:rsidR="00706146">
        <w:rPr>
          <w:rFonts w:ascii="宋体" w:eastAsia="宋体" w:hAnsi="宋体" w:cs="宋体" w:hint="eastAsia"/>
          <w:color w:val="943734"/>
          <w:sz w:val="24"/>
          <w:szCs w:val="24"/>
          <w:u w:val="single"/>
        </w:rPr>
        <w:t>中国晋江网http://www.jinjiang.gov.</w:t>
      </w:r>
      <w:r w:rsidR="00706146" w:rsidRPr="00FD23E1">
        <w:rPr>
          <w:rFonts w:hint="eastAsia"/>
          <w:color w:val="943734"/>
          <w:sz w:val="24"/>
          <w:szCs w:val="24"/>
          <w:u w:val="single"/>
        </w:rPr>
        <w:t xml:space="preserve">cn/xxgk/ggzypz/gcztb/ </w:t>
      </w:r>
      <w:r w:rsidR="00706146" w:rsidRPr="00FD23E1">
        <w:rPr>
          <w:rFonts w:hint="eastAsia"/>
          <w:color w:val="943734"/>
          <w:sz w:val="24"/>
          <w:szCs w:val="24"/>
          <w:u w:val="single"/>
        </w:rPr>
        <w:t>、</w:t>
      </w:r>
      <w:r w:rsidR="00706146">
        <w:rPr>
          <w:rFonts w:hint="eastAsia"/>
          <w:color w:val="943734"/>
          <w:sz w:val="24"/>
          <w:szCs w:val="24"/>
          <w:u w:val="single"/>
        </w:rPr>
        <w:t>晋江市人民政府西园街道办事处公开栏和</w:t>
      </w:r>
      <w:r w:rsidR="00706146" w:rsidRPr="00FD23E1">
        <w:rPr>
          <w:rFonts w:hint="eastAsia"/>
          <w:color w:val="943734"/>
          <w:sz w:val="24"/>
          <w:szCs w:val="24"/>
          <w:u w:val="single"/>
        </w:rPr>
        <w:t>晋江市西园街道官前社区居民委员会</w:t>
      </w:r>
      <w:r w:rsidR="00706146">
        <w:rPr>
          <w:rFonts w:hint="eastAsia"/>
          <w:color w:val="943734"/>
          <w:sz w:val="24"/>
          <w:szCs w:val="24"/>
          <w:u w:val="single"/>
        </w:rPr>
        <w:t>公开栏</w:t>
      </w:r>
      <w:r w:rsidRPr="001F6A57">
        <w:rPr>
          <w:rFonts w:ascii="宋体" w:eastAsia="宋体" w:hAnsi="宋体" w:cs="宋体" w:hint="eastAsia"/>
          <w:sz w:val="24"/>
        </w:rPr>
        <w:t>上发布。</w:t>
      </w:r>
    </w:p>
    <w:p w:rsidR="00261F1D" w:rsidRPr="001F6A57" w:rsidRDefault="00261F1D" w:rsidP="00261F1D">
      <w:pPr>
        <w:widowControl/>
        <w:tabs>
          <w:tab w:val="left" w:pos="900"/>
          <w:tab w:val="left" w:pos="1100"/>
        </w:tabs>
        <w:adjustRightInd/>
        <w:spacing w:line="288" w:lineRule="auto"/>
        <w:ind w:firstLineChars="200" w:firstLine="482"/>
        <w:textAlignment w:val="auto"/>
        <w:rPr>
          <w:rFonts w:ascii="宋体" w:eastAsia="宋体" w:hAnsi="宋体" w:cs="宋体"/>
          <w:b/>
          <w:sz w:val="24"/>
        </w:rPr>
      </w:pPr>
      <w:r w:rsidRPr="001F6A57">
        <w:rPr>
          <w:rFonts w:ascii="宋体" w:eastAsia="宋体" w:hAnsi="宋体" w:cs="宋体" w:hint="eastAsia"/>
          <w:b/>
          <w:sz w:val="24"/>
        </w:rPr>
        <w:t>9、联系方式</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招标人：</w:t>
      </w:r>
      <w:r w:rsidRPr="001F6A57">
        <w:rPr>
          <w:rFonts w:ascii="宋体" w:eastAsia="宋体" w:hAnsi="宋体" w:cs="宋体" w:hint="eastAsia"/>
          <w:sz w:val="24"/>
          <w:u w:val="single"/>
        </w:rPr>
        <w:t>晋江市西园街道官前社区居民委员会</w:t>
      </w:r>
      <w:r w:rsidRPr="001F6A57">
        <w:rPr>
          <w:rFonts w:ascii="宋体" w:eastAsia="宋体" w:hAnsi="宋体" w:cs="宋体" w:hint="eastAsia"/>
          <w:sz w:val="24"/>
        </w:rPr>
        <w:t xml:space="preserve"> ；</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办公地址：</w:t>
      </w:r>
      <w:r w:rsidRPr="001F6A57">
        <w:rPr>
          <w:rFonts w:ascii="宋体" w:eastAsia="宋体" w:hAnsi="宋体" w:cs="宋体" w:hint="eastAsia"/>
          <w:sz w:val="24"/>
          <w:u w:val="single"/>
        </w:rPr>
        <w:t>西园街道官前社区</w:t>
      </w:r>
      <w:r w:rsidRPr="001F6A57">
        <w:rPr>
          <w:rFonts w:ascii="宋体" w:eastAsia="宋体" w:hAnsi="宋体" w:cs="宋体" w:hint="eastAsia"/>
          <w:sz w:val="24"/>
        </w:rPr>
        <w:t>；     邮编：</w:t>
      </w:r>
      <w:r w:rsidRPr="001F6A57">
        <w:rPr>
          <w:rFonts w:ascii="宋体" w:eastAsia="宋体" w:hAnsi="宋体" w:cs="宋体" w:hint="eastAsia"/>
          <w:sz w:val="24"/>
          <w:u w:val="single"/>
        </w:rPr>
        <w:t>362200</w:t>
      </w:r>
      <w:r w:rsidRPr="001F6A57">
        <w:rPr>
          <w:rFonts w:ascii="宋体" w:eastAsia="宋体" w:hAnsi="宋体" w:cs="宋体" w:hint="eastAsia"/>
          <w:sz w:val="24"/>
        </w:rPr>
        <w:t xml:space="preserve"> ；                            </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 xml:space="preserve">联系电话： </w:t>
      </w:r>
      <w:r w:rsidRPr="001F6A57">
        <w:rPr>
          <w:rFonts w:ascii="宋体" w:eastAsia="宋体" w:hAnsi="宋体" w:cs="宋体" w:hint="eastAsia"/>
          <w:sz w:val="24"/>
          <w:u w:val="single"/>
        </w:rPr>
        <w:t xml:space="preserve"> 059585851054  </w:t>
      </w:r>
      <w:r w:rsidRPr="001F6A57">
        <w:rPr>
          <w:rFonts w:ascii="宋体" w:eastAsia="宋体" w:hAnsi="宋体" w:cs="宋体" w:hint="eastAsia"/>
          <w:sz w:val="24"/>
        </w:rPr>
        <w:t xml:space="preserve">；                    </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 xml:space="preserve">联系人： </w:t>
      </w:r>
      <w:r w:rsidRPr="001F6A57">
        <w:rPr>
          <w:rFonts w:ascii="宋体" w:eastAsia="宋体" w:hAnsi="宋体" w:cs="宋体" w:hint="eastAsia"/>
          <w:sz w:val="24"/>
          <w:u w:val="single"/>
        </w:rPr>
        <w:t>柯先生</w:t>
      </w:r>
      <w:r w:rsidRPr="001F6A57">
        <w:rPr>
          <w:rFonts w:ascii="宋体" w:eastAsia="宋体" w:hAnsi="宋体" w:cs="宋体" w:hint="eastAsia"/>
          <w:sz w:val="24"/>
        </w:rPr>
        <w:t xml:space="preserve">  ； </w:t>
      </w:r>
    </w:p>
    <w:p w:rsidR="00261F1D" w:rsidRPr="001F6A57" w:rsidRDefault="00261F1D" w:rsidP="00261F1D">
      <w:pPr>
        <w:pStyle w:val="a3"/>
        <w:snapToGrid w:val="0"/>
        <w:spacing w:line="288" w:lineRule="auto"/>
        <w:ind w:firstLineChars="200" w:firstLine="480"/>
        <w:rPr>
          <w:rFonts w:ascii="宋体" w:eastAsia="宋体" w:hAnsi="宋体" w:cs="宋体"/>
          <w:sz w:val="24"/>
        </w:rPr>
      </w:pP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招标代理机构：</w:t>
      </w:r>
      <w:r w:rsidRPr="001F6A57">
        <w:rPr>
          <w:rFonts w:ascii="宋体" w:eastAsia="宋体" w:hAnsi="宋体" w:cs="宋体" w:hint="eastAsia"/>
          <w:sz w:val="24"/>
          <w:u w:val="single"/>
        </w:rPr>
        <w:t>正大鹏安建设项目管理有限公司</w:t>
      </w:r>
      <w:r w:rsidRPr="001F6A57">
        <w:rPr>
          <w:rFonts w:ascii="宋体" w:eastAsia="宋体" w:hAnsi="宋体" w:cs="宋体" w:hint="eastAsia"/>
          <w:sz w:val="24"/>
        </w:rPr>
        <w:t>；</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地址：</w:t>
      </w:r>
      <w:r w:rsidRPr="001F6A57">
        <w:rPr>
          <w:rFonts w:ascii="宋体" w:eastAsia="宋体" w:hAnsi="宋体" w:cs="宋体" w:hint="eastAsia"/>
          <w:sz w:val="24"/>
          <w:u w:val="single"/>
        </w:rPr>
        <w:t>泉州市洛江区万祥街67号远南商务大厦4楼402</w:t>
      </w:r>
      <w:r w:rsidRPr="001F6A57">
        <w:rPr>
          <w:rFonts w:ascii="宋体" w:eastAsia="宋体" w:hAnsi="宋体" w:cs="宋体" w:hint="eastAsia"/>
          <w:sz w:val="24"/>
        </w:rPr>
        <w:t xml:space="preserve">；邮编： </w:t>
      </w:r>
      <w:r w:rsidRPr="001F6A57">
        <w:rPr>
          <w:rFonts w:ascii="宋体" w:eastAsia="宋体" w:hAnsi="宋体" w:cs="宋体" w:hint="eastAsia"/>
          <w:sz w:val="24"/>
          <w:u w:val="single"/>
        </w:rPr>
        <w:t>362000</w:t>
      </w:r>
      <w:r w:rsidRPr="001F6A57">
        <w:rPr>
          <w:rFonts w:ascii="宋体" w:eastAsia="宋体" w:hAnsi="宋体" w:cs="宋体" w:hint="eastAsia"/>
          <w:sz w:val="24"/>
        </w:rPr>
        <w:t xml:space="preserve"> ；</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联系人：</w:t>
      </w:r>
      <w:r w:rsidRPr="001F6A57">
        <w:rPr>
          <w:rFonts w:ascii="宋体" w:eastAsia="宋体" w:hAnsi="宋体" w:cs="宋体" w:hint="eastAsia"/>
          <w:sz w:val="24"/>
          <w:u w:val="single"/>
        </w:rPr>
        <w:t xml:space="preserve"> 小倪</w:t>
      </w:r>
      <w:r w:rsidRPr="001F6A57">
        <w:rPr>
          <w:rFonts w:ascii="宋体" w:eastAsia="宋体" w:hAnsi="宋体" w:cs="宋体" w:hint="eastAsia"/>
          <w:sz w:val="24"/>
        </w:rPr>
        <w:t>；</w:t>
      </w:r>
    </w:p>
    <w:p w:rsidR="00261F1D" w:rsidRPr="001F6A57" w:rsidRDefault="00261F1D" w:rsidP="00261F1D">
      <w:pPr>
        <w:pStyle w:val="a3"/>
        <w:snapToGrid w:val="0"/>
        <w:spacing w:line="288" w:lineRule="auto"/>
        <w:ind w:firstLineChars="200" w:firstLine="480"/>
        <w:rPr>
          <w:rFonts w:ascii="宋体" w:eastAsia="宋体" w:hAnsi="宋体" w:cs="宋体"/>
          <w:sz w:val="24"/>
        </w:rPr>
      </w:pPr>
      <w:r w:rsidRPr="001F6A57">
        <w:rPr>
          <w:rFonts w:ascii="宋体" w:eastAsia="宋体" w:hAnsi="宋体" w:cs="宋体" w:hint="eastAsia"/>
          <w:sz w:val="24"/>
        </w:rPr>
        <w:t>电话：</w:t>
      </w:r>
      <w:r w:rsidRPr="001F6A57">
        <w:rPr>
          <w:rFonts w:ascii="宋体" w:eastAsia="宋体" w:hAnsi="宋体" w:cs="宋体" w:hint="eastAsia"/>
          <w:sz w:val="24"/>
          <w:u w:val="single"/>
        </w:rPr>
        <w:t>18050916780</w:t>
      </w:r>
      <w:r w:rsidRPr="001F6A57">
        <w:rPr>
          <w:rFonts w:ascii="宋体" w:eastAsia="宋体" w:hAnsi="宋体" w:cs="宋体" w:hint="eastAsia"/>
          <w:sz w:val="24"/>
        </w:rPr>
        <w:t xml:space="preserve">  ；</w:t>
      </w:r>
    </w:p>
    <w:p w:rsidR="00261F1D" w:rsidRPr="001F6A57" w:rsidRDefault="00261F1D" w:rsidP="00261F1D">
      <w:pPr>
        <w:pStyle w:val="a3"/>
        <w:snapToGrid w:val="0"/>
        <w:spacing w:line="288" w:lineRule="auto"/>
        <w:ind w:firstLineChars="200" w:firstLine="480"/>
        <w:jc w:val="right"/>
        <w:rPr>
          <w:rFonts w:ascii="宋体" w:eastAsia="宋体" w:hAnsi="宋体" w:cs="宋体"/>
          <w:sz w:val="24"/>
        </w:rPr>
      </w:pPr>
    </w:p>
    <w:p w:rsidR="006D52C1" w:rsidRDefault="00261F1D" w:rsidP="00261F1D">
      <w:pPr>
        <w:jc w:val="right"/>
      </w:pPr>
      <w:r w:rsidRPr="001F6A57">
        <w:rPr>
          <w:rFonts w:ascii="宋体" w:eastAsia="宋体" w:hAnsi="宋体" w:cs="宋体" w:hint="eastAsia"/>
          <w:sz w:val="24"/>
        </w:rPr>
        <w:t>2019年8月</w:t>
      </w:r>
      <w:r w:rsidR="005442B3">
        <w:rPr>
          <w:rFonts w:ascii="宋体" w:eastAsia="宋体" w:hAnsi="宋体" w:cs="宋体" w:hint="eastAsia"/>
          <w:sz w:val="24"/>
        </w:rPr>
        <w:t>2</w:t>
      </w:r>
      <w:r w:rsidRPr="001F6A57">
        <w:rPr>
          <w:rFonts w:ascii="宋体" w:eastAsia="宋体" w:hAnsi="宋体" w:cs="宋体" w:hint="eastAsia"/>
          <w:sz w:val="24"/>
        </w:rPr>
        <w:t>日</w:t>
      </w:r>
    </w:p>
    <w:sectPr w:rsidR="006D52C1" w:rsidSect="00261F1D">
      <w:pgSz w:w="11906" w:h="16838"/>
      <w:pgMar w:top="1135" w:right="1133"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F0" w:rsidRDefault="00F26DF0" w:rsidP="00884EAC">
      <w:pPr>
        <w:spacing w:line="240" w:lineRule="auto"/>
      </w:pPr>
      <w:r>
        <w:separator/>
      </w:r>
    </w:p>
  </w:endnote>
  <w:endnote w:type="continuationSeparator" w:id="0">
    <w:p w:rsidR="00F26DF0" w:rsidRDefault="00F26DF0" w:rsidP="00884E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F0" w:rsidRDefault="00F26DF0" w:rsidP="00884EAC">
      <w:pPr>
        <w:spacing w:line="240" w:lineRule="auto"/>
      </w:pPr>
      <w:r>
        <w:separator/>
      </w:r>
    </w:p>
  </w:footnote>
  <w:footnote w:type="continuationSeparator" w:id="0">
    <w:p w:rsidR="00F26DF0" w:rsidRDefault="00F26DF0" w:rsidP="00884E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11ED5"/>
    <w:multiLevelType w:val="multilevel"/>
    <w:tmpl w:val="61511ED5"/>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pStyle w:val="2"/>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1F1D"/>
    <w:rsid w:val="00162F01"/>
    <w:rsid w:val="00261F1D"/>
    <w:rsid w:val="005442B3"/>
    <w:rsid w:val="006D52C1"/>
    <w:rsid w:val="00706146"/>
    <w:rsid w:val="00884EAC"/>
    <w:rsid w:val="00A53FEC"/>
    <w:rsid w:val="00B07C8E"/>
    <w:rsid w:val="00D26BC7"/>
    <w:rsid w:val="00F26D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F1D"/>
    <w:pPr>
      <w:widowControl w:val="0"/>
      <w:adjustRightInd w:val="0"/>
      <w:spacing w:line="360" w:lineRule="atLeast"/>
      <w:jc w:val="both"/>
      <w:textAlignment w:val="baseline"/>
    </w:pPr>
    <w:rPr>
      <w:rFonts w:ascii="Times New Roman" w:eastAsia="仿宋_GB2312" w:hAnsi="Times New Roman" w:cs="Times New Roman"/>
      <w:kern w:val="0"/>
      <w:sz w:val="20"/>
      <w:szCs w:val="20"/>
    </w:rPr>
  </w:style>
  <w:style w:type="paragraph" w:styleId="2">
    <w:name w:val="heading 2"/>
    <w:basedOn w:val="a"/>
    <w:next w:val="a"/>
    <w:link w:val="2Char"/>
    <w:qFormat/>
    <w:rsid w:val="00261F1D"/>
    <w:pPr>
      <w:keepNext/>
      <w:keepLines/>
      <w:numPr>
        <w:ilvl w:val="1"/>
        <w:numId w:val="1"/>
      </w:numPr>
      <w:tabs>
        <w:tab w:val="left" w:pos="0"/>
      </w:tab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61F1D"/>
    <w:rPr>
      <w:rFonts w:ascii="Arial" w:eastAsia="黑体" w:hAnsi="Arial" w:cs="Times New Roman"/>
      <w:b/>
      <w:bCs/>
      <w:kern w:val="0"/>
      <w:sz w:val="32"/>
      <w:szCs w:val="32"/>
    </w:rPr>
  </w:style>
  <w:style w:type="paragraph" w:styleId="a3">
    <w:name w:val="Normal Indent"/>
    <w:basedOn w:val="a"/>
    <w:link w:val="Char"/>
    <w:qFormat/>
    <w:rsid w:val="00261F1D"/>
    <w:pPr>
      <w:ind w:firstLine="420"/>
    </w:pPr>
    <w:rPr>
      <w:kern w:val="2"/>
      <w:sz w:val="21"/>
    </w:rPr>
  </w:style>
  <w:style w:type="character" w:customStyle="1" w:styleId="Char">
    <w:name w:val="正文缩进 Char"/>
    <w:basedOn w:val="a0"/>
    <w:link w:val="a3"/>
    <w:rsid w:val="00261F1D"/>
    <w:rPr>
      <w:rFonts w:ascii="Times New Roman" w:eastAsia="仿宋_GB2312" w:hAnsi="Times New Roman" w:cs="Times New Roman"/>
      <w:szCs w:val="20"/>
    </w:rPr>
  </w:style>
  <w:style w:type="paragraph" w:styleId="a4">
    <w:name w:val="header"/>
    <w:basedOn w:val="a"/>
    <w:link w:val="Char0"/>
    <w:uiPriority w:val="99"/>
    <w:semiHidden/>
    <w:unhideWhenUsed/>
    <w:rsid w:val="00884EA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884EAC"/>
    <w:rPr>
      <w:rFonts w:ascii="Times New Roman" w:eastAsia="仿宋_GB2312" w:hAnsi="Times New Roman" w:cs="Times New Roman"/>
      <w:kern w:val="0"/>
      <w:sz w:val="18"/>
      <w:szCs w:val="18"/>
    </w:rPr>
  </w:style>
  <w:style w:type="paragraph" w:styleId="a5">
    <w:name w:val="footer"/>
    <w:basedOn w:val="a"/>
    <w:link w:val="Char1"/>
    <w:uiPriority w:val="99"/>
    <w:semiHidden/>
    <w:unhideWhenUsed/>
    <w:rsid w:val="00884EAC"/>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semiHidden/>
    <w:rsid w:val="00884EAC"/>
    <w:rPr>
      <w:rFonts w:ascii="Times New Roman"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1576</Characters>
  <Application>Microsoft Office Word</Application>
  <DocSecurity>0</DocSecurity>
  <Lines>13</Lines>
  <Paragraphs>3</Paragraphs>
  <ScaleCrop>false</ScaleCrop>
  <Company>Micorosoft</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Administrator</cp:lastModifiedBy>
  <cp:revision>6</cp:revision>
  <dcterms:created xsi:type="dcterms:W3CDTF">2019-08-01T13:59:00Z</dcterms:created>
  <dcterms:modified xsi:type="dcterms:W3CDTF">2019-08-02T02:57:00Z</dcterms:modified>
</cp:coreProperties>
</file>