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F5" w:rsidRDefault="00FB2665" w:rsidP="0087214E">
      <w:pPr>
        <w:spacing w:beforeLines="100"/>
        <w:jc w:val="center"/>
        <w:rPr>
          <w:rFonts w:ascii="仿宋" w:eastAsia="仿宋" w:hAnsi="仿宋" w:cs="宋体"/>
          <w:b/>
          <w:bCs/>
          <w:sz w:val="36"/>
          <w:szCs w:val="36"/>
        </w:rPr>
      </w:pPr>
      <w:bookmarkStart w:id="0" w:name="OLE_LINK1"/>
      <w:bookmarkStart w:id="1" w:name="OLE_LINK2"/>
      <w:r>
        <w:rPr>
          <w:rFonts w:ascii="仿宋" w:eastAsia="仿宋" w:hAnsi="仿宋" w:cs="宋体" w:hint="eastAsia"/>
          <w:b/>
          <w:bCs/>
          <w:sz w:val="36"/>
          <w:szCs w:val="36"/>
        </w:rPr>
        <w:t>招标公告</w:t>
      </w:r>
    </w:p>
    <w:p w:rsidR="001079F5" w:rsidRDefault="00FB2665">
      <w:pPr>
        <w:widowControl/>
        <w:tabs>
          <w:tab w:val="left" w:pos="900"/>
          <w:tab w:val="left" w:pos="1100"/>
        </w:tabs>
        <w:wordWrap w:val="0"/>
        <w:adjustRightInd/>
        <w:spacing w:line="340" w:lineRule="exact"/>
        <w:ind w:left="510"/>
        <w:jc w:val="right"/>
        <w:textAlignment w:val="auto"/>
        <w:rPr>
          <w:rFonts w:ascii="仿宋" w:eastAsia="仿宋" w:hAnsi="仿宋" w:cs="宋体"/>
          <w:sz w:val="24"/>
        </w:rPr>
      </w:pPr>
      <w:r>
        <w:rPr>
          <w:rFonts w:ascii="仿宋" w:eastAsia="仿宋" w:hAnsi="仿宋" w:cs="宋体" w:hint="eastAsia"/>
          <w:sz w:val="24"/>
        </w:rPr>
        <w:t>招</w:t>
      </w:r>
      <w:r>
        <w:rPr>
          <w:rFonts w:ascii="仿宋" w:eastAsia="仿宋" w:hAnsi="仿宋" w:cs="宋体" w:hint="eastAsia"/>
          <w:sz w:val="24"/>
          <w:szCs w:val="24"/>
        </w:rPr>
        <w:t>标项目编号：</w:t>
      </w:r>
      <w:r>
        <w:rPr>
          <w:rFonts w:ascii="仿宋" w:eastAsia="仿宋" w:hAnsi="仿宋" w:cs="宋体" w:hint="eastAsia"/>
          <w:sz w:val="24"/>
          <w:szCs w:val="28"/>
          <w:u w:val="single"/>
        </w:rPr>
        <w:t>中达利晋招</w:t>
      </w:r>
      <w:r>
        <w:rPr>
          <w:rFonts w:ascii="仿宋" w:eastAsia="仿宋" w:hAnsi="仿宋" w:cs="宋体" w:hint="eastAsia"/>
          <w:sz w:val="24"/>
          <w:szCs w:val="28"/>
          <w:u w:val="single"/>
        </w:rPr>
        <w:t>[2020]031</w:t>
      </w:r>
      <w:r>
        <w:rPr>
          <w:rFonts w:ascii="仿宋" w:eastAsia="仿宋" w:hAnsi="仿宋" w:cs="宋体" w:hint="eastAsia"/>
          <w:sz w:val="24"/>
          <w:szCs w:val="28"/>
          <w:u w:val="single"/>
        </w:rPr>
        <w:t>号</w:t>
      </w:r>
    </w:p>
    <w:p w:rsidR="001079F5" w:rsidRDefault="00FB2665">
      <w:pPr>
        <w:widowControl/>
        <w:numPr>
          <w:ilvl w:val="0"/>
          <w:numId w:val="1"/>
        </w:numPr>
        <w:tabs>
          <w:tab w:val="left" w:pos="900"/>
          <w:tab w:val="left" w:pos="1100"/>
        </w:tabs>
        <w:adjustRightInd/>
        <w:spacing w:line="340" w:lineRule="exact"/>
        <w:textAlignment w:val="auto"/>
        <w:rPr>
          <w:rFonts w:ascii="仿宋" w:eastAsia="仿宋" w:hAnsi="仿宋" w:cs="宋体"/>
          <w:b/>
          <w:sz w:val="24"/>
        </w:rPr>
      </w:pPr>
      <w:r>
        <w:rPr>
          <w:rFonts w:ascii="仿宋" w:eastAsia="仿宋" w:hAnsi="仿宋" w:cs="宋体" w:hint="eastAsia"/>
          <w:b/>
          <w:sz w:val="24"/>
        </w:rPr>
        <w:t>招标条件</w:t>
      </w:r>
    </w:p>
    <w:p w:rsidR="001079F5" w:rsidRDefault="00FB2665">
      <w:pPr>
        <w:ind w:firstLineChars="200" w:firstLine="480"/>
        <w:jc w:val="left"/>
        <w:rPr>
          <w:rFonts w:ascii="仿宋" w:eastAsia="仿宋" w:hAnsi="仿宋" w:cs="宋体"/>
          <w:b/>
          <w:sz w:val="24"/>
          <w:u w:val="single"/>
        </w:rPr>
      </w:pPr>
      <w:r>
        <w:rPr>
          <w:rFonts w:ascii="仿宋" w:eastAsia="仿宋" w:hAnsi="仿宋" w:cs="宋体" w:hint="eastAsia"/>
          <w:sz w:val="24"/>
        </w:rPr>
        <w:t>本招标项目</w:t>
      </w:r>
      <w:r>
        <w:rPr>
          <w:rFonts w:ascii="仿宋" w:eastAsia="仿宋" w:hAnsi="仿宋" w:cs="宋体" w:hint="eastAsia"/>
          <w:sz w:val="24"/>
          <w:u w:val="single"/>
        </w:rPr>
        <w:t xml:space="preserve">  </w:t>
      </w:r>
      <w:r>
        <w:rPr>
          <w:rFonts w:ascii="仿宋" w:eastAsia="仿宋" w:hAnsi="仿宋" w:cs="宋体" w:hint="eastAsia"/>
          <w:sz w:val="24"/>
          <w:szCs w:val="28"/>
          <w:u w:val="single"/>
        </w:rPr>
        <w:t>双沟社区民族团结之家</w:t>
      </w:r>
      <w:r>
        <w:rPr>
          <w:rFonts w:ascii="仿宋" w:eastAsia="仿宋" w:hAnsi="仿宋" w:cs="宋体" w:hint="eastAsia"/>
          <w:sz w:val="24"/>
          <w:u w:val="single"/>
        </w:rPr>
        <w:t xml:space="preserve"> </w:t>
      </w:r>
      <w:r>
        <w:rPr>
          <w:rFonts w:ascii="仿宋" w:eastAsia="仿宋" w:hAnsi="仿宋" w:cs="宋体" w:hint="eastAsia"/>
          <w:sz w:val="24"/>
        </w:rPr>
        <w:t>已批准建设，建设单位为</w:t>
      </w:r>
      <w:r>
        <w:rPr>
          <w:rFonts w:ascii="仿宋" w:eastAsia="仿宋" w:hAnsi="仿宋" w:cs="宋体" w:hint="eastAsia"/>
          <w:sz w:val="24"/>
        </w:rPr>
        <w:t xml:space="preserve"> </w:t>
      </w:r>
      <w:r>
        <w:rPr>
          <w:rFonts w:ascii="仿宋" w:eastAsia="仿宋" w:hAnsi="仿宋" w:cs="宋体" w:hint="eastAsia"/>
          <w:sz w:val="24"/>
          <w:szCs w:val="28"/>
          <w:u w:val="single"/>
        </w:rPr>
        <w:t>晋江市梅岭街道双沟社区居民委</w:t>
      </w:r>
      <w:r w:rsidR="0087214E">
        <w:rPr>
          <w:rFonts w:ascii="仿宋" w:eastAsia="仿宋" w:hAnsi="仿宋" w:cs="宋体" w:hint="eastAsia"/>
          <w:sz w:val="24"/>
          <w:szCs w:val="28"/>
          <w:u w:val="single"/>
        </w:rPr>
        <w:t>员</w:t>
      </w:r>
      <w:r>
        <w:rPr>
          <w:rFonts w:ascii="仿宋" w:eastAsia="仿宋" w:hAnsi="仿宋" w:cs="宋体" w:hint="eastAsia"/>
          <w:sz w:val="24"/>
          <w:szCs w:val="28"/>
          <w:u w:val="single"/>
        </w:rPr>
        <w:t>会</w:t>
      </w:r>
      <w:r>
        <w:rPr>
          <w:rFonts w:ascii="仿宋" w:eastAsia="仿宋" w:hAnsi="仿宋" w:cs="宋体" w:hint="eastAsia"/>
          <w:sz w:val="24"/>
          <w:u w:val="single"/>
        </w:rPr>
        <w:t xml:space="preserve"> </w:t>
      </w:r>
      <w:r>
        <w:rPr>
          <w:rFonts w:ascii="仿宋" w:eastAsia="仿宋" w:hAnsi="仿宋" w:cs="宋体" w:hint="eastAsia"/>
          <w:sz w:val="24"/>
        </w:rPr>
        <w:t>，招标人为</w:t>
      </w:r>
      <w:r>
        <w:rPr>
          <w:rFonts w:ascii="仿宋" w:eastAsia="仿宋" w:hAnsi="仿宋" w:cs="宋体" w:hint="eastAsia"/>
          <w:sz w:val="24"/>
          <w:u w:val="single"/>
        </w:rPr>
        <w:t xml:space="preserve">  </w:t>
      </w:r>
      <w:r>
        <w:rPr>
          <w:rFonts w:ascii="仿宋" w:eastAsia="仿宋" w:hAnsi="仿宋" w:cs="宋体" w:hint="eastAsia"/>
          <w:sz w:val="24"/>
          <w:szCs w:val="28"/>
          <w:u w:val="single"/>
        </w:rPr>
        <w:t>晋江市梅岭街道双沟社区居民委</w:t>
      </w:r>
      <w:r w:rsidR="0087214E">
        <w:rPr>
          <w:rFonts w:ascii="仿宋" w:eastAsia="仿宋" w:hAnsi="仿宋" w:cs="宋体" w:hint="eastAsia"/>
          <w:sz w:val="24"/>
          <w:szCs w:val="28"/>
          <w:u w:val="single"/>
        </w:rPr>
        <w:t>员</w:t>
      </w:r>
      <w:r>
        <w:rPr>
          <w:rFonts w:ascii="仿宋" w:eastAsia="仿宋" w:hAnsi="仿宋" w:cs="宋体" w:hint="eastAsia"/>
          <w:sz w:val="24"/>
          <w:szCs w:val="28"/>
          <w:u w:val="single"/>
        </w:rPr>
        <w:t>会</w:t>
      </w:r>
      <w:r>
        <w:rPr>
          <w:rFonts w:ascii="仿宋" w:eastAsia="仿宋" w:hAnsi="仿宋" w:cs="宋体" w:hint="eastAsia"/>
          <w:sz w:val="24"/>
          <w:u w:val="single"/>
        </w:rPr>
        <w:t xml:space="preserve">  </w:t>
      </w:r>
      <w:r>
        <w:rPr>
          <w:rFonts w:ascii="仿宋" w:eastAsia="仿宋" w:hAnsi="仿宋" w:cs="宋体" w:hint="eastAsia"/>
          <w:sz w:val="24"/>
        </w:rPr>
        <w:t>，委托的招标代理单位为</w:t>
      </w:r>
      <w:r>
        <w:rPr>
          <w:rFonts w:ascii="仿宋" w:eastAsia="仿宋" w:hAnsi="仿宋" w:cs="宋体" w:hint="eastAsia"/>
          <w:sz w:val="24"/>
          <w:u w:val="single"/>
        </w:rPr>
        <w:t xml:space="preserve"> </w:t>
      </w:r>
      <w:r>
        <w:rPr>
          <w:rFonts w:ascii="仿宋" w:eastAsia="仿宋" w:hAnsi="仿宋" w:cs="宋体" w:hint="eastAsia"/>
          <w:sz w:val="24"/>
          <w:u w:val="single"/>
        </w:rPr>
        <w:t>厦门中达利工程管理有限公司</w:t>
      </w:r>
      <w:r>
        <w:rPr>
          <w:rFonts w:ascii="仿宋" w:eastAsia="仿宋" w:hAnsi="仿宋" w:cs="宋体" w:hint="eastAsia"/>
          <w:sz w:val="24"/>
          <w:u w:val="single"/>
        </w:rPr>
        <w:t xml:space="preserve"> </w:t>
      </w:r>
      <w:r>
        <w:rPr>
          <w:rFonts w:ascii="仿宋" w:eastAsia="仿宋" w:hAnsi="仿宋" w:cs="宋体" w:hint="eastAsia"/>
          <w:sz w:val="24"/>
        </w:rPr>
        <w:t>。本项目已具备招标条件，现决定对该项目的工程施工进行</w:t>
      </w:r>
      <w:r>
        <w:rPr>
          <w:rFonts w:ascii="仿宋" w:eastAsia="仿宋" w:hAnsi="仿宋" w:cs="宋体" w:hint="eastAsia"/>
          <w:sz w:val="24"/>
          <w:u w:val="single"/>
        </w:rPr>
        <w:t xml:space="preserve">  </w:t>
      </w:r>
      <w:r>
        <w:rPr>
          <w:rFonts w:ascii="仿宋" w:eastAsia="仿宋" w:hAnsi="仿宋" w:cs="宋体" w:hint="eastAsia"/>
          <w:b/>
          <w:sz w:val="24"/>
          <w:u w:val="single"/>
        </w:rPr>
        <w:t>公开</w:t>
      </w:r>
      <w:r>
        <w:rPr>
          <w:rFonts w:ascii="仿宋" w:eastAsia="仿宋" w:hAnsi="仿宋" w:cs="宋体" w:hint="eastAsia"/>
          <w:sz w:val="24"/>
          <w:u w:val="single"/>
        </w:rPr>
        <w:t xml:space="preserve">  </w:t>
      </w:r>
      <w:r>
        <w:rPr>
          <w:rFonts w:ascii="仿宋" w:eastAsia="仿宋" w:hAnsi="仿宋" w:cs="宋体" w:hint="eastAsia"/>
          <w:sz w:val="24"/>
        </w:rPr>
        <w:t>招标，选定承包人。</w:t>
      </w:r>
    </w:p>
    <w:p w:rsidR="001079F5" w:rsidRDefault="00FB2665">
      <w:pPr>
        <w:widowControl/>
        <w:numPr>
          <w:ilvl w:val="0"/>
          <w:numId w:val="1"/>
        </w:numPr>
        <w:tabs>
          <w:tab w:val="left" w:pos="900"/>
          <w:tab w:val="left" w:pos="1100"/>
        </w:tabs>
        <w:adjustRightInd/>
        <w:spacing w:line="340" w:lineRule="exact"/>
        <w:textAlignment w:val="auto"/>
        <w:rPr>
          <w:rFonts w:ascii="仿宋" w:eastAsia="仿宋" w:hAnsi="仿宋" w:cs="宋体"/>
          <w:b/>
          <w:sz w:val="24"/>
        </w:rPr>
      </w:pPr>
      <w:r>
        <w:rPr>
          <w:rFonts w:ascii="仿宋" w:eastAsia="仿宋" w:hAnsi="仿宋" w:cs="宋体" w:hint="eastAsia"/>
          <w:b/>
          <w:sz w:val="24"/>
        </w:rPr>
        <w:t>项目概况和招标范围</w:t>
      </w:r>
    </w:p>
    <w:p w:rsidR="001079F5" w:rsidRDefault="00FB2665">
      <w:pPr>
        <w:widowControl/>
        <w:numPr>
          <w:ilvl w:val="1"/>
          <w:numId w:val="1"/>
        </w:numPr>
        <w:adjustRightInd/>
        <w:spacing w:line="300" w:lineRule="auto"/>
        <w:jc w:val="left"/>
        <w:textAlignment w:val="auto"/>
        <w:rPr>
          <w:rFonts w:ascii="仿宋" w:eastAsia="仿宋" w:hAnsi="仿宋" w:cs="宋体"/>
          <w:sz w:val="24"/>
        </w:rPr>
      </w:pPr>
      <w:r>
        <w:rPr>
          <w:rFonts w:ascii="仿宋" w:eastAsia="仿宋" w:hAnsi="仿宋" w:cs="宋体" w:hint="eastAsia"/>
          <w:sz w:val="24"/>
        </w:rPr>
        <w:t>工程建设地点：</w:t>
      </w:r>
      <w:r>
        <w:rPr>
          <w:rFonts w:ascii="仿宋" w:eastAsia="仿宋" w:hAnsi="仿宋" w:cs="宋体" w:hint="eastAsia"/>
          <w:sz w:val="24"/>
          <w:szCs w:val="28"/>
          <w:u w:val="single"/>
        </w:rPr>
        <w:t>双沟社区</w:t>
      </w:r>
      <w:r>
        <w:rPr>
          <w:rFonts w:ascii="仿宋" w:eastAsia="仿宋" w:hAnsi="仿宋" w:cs="宋体" w:hint="eastAsia"/>
          <w:sz w:val="24"/>
        </w:rPr>
        <w:t>；</w:t>
      </w:r>
    </w:p>
    <w:p w:rsidR="001079F5" w:rsidRDefault="00FB2665">
      <w:pPr>
        <w:widowControl/>
        <w:numPr>
          <w:ilvl w:val="1"/>
          <w:numId w:val="1"/>
        </w:numPr>
        <w:adjustRightInd/>
        <w:spacing w:line="300" w:lineRule="auto"/>
        <w:jc w:val="left"/>
        <w:textAlignment w:val="auto"/>
        <w:rPr>
          <w:rFonts w:ascii="仿宋" w:eastAsia="仿宋" w:hAnsi="仿宋" w:cs="宋体"/>
          <w:sz w:val="24"/>
        </w:rPr>
      </w:pPr>
      <w:r>
        <w:rPr>
          <w:rFonts w:ascii="仿宋" w:eastAsia="仿宋" w:hAnsi="仿宋" w:cs="宋体" w:hint="eastAsia"/>
          <w:sz w:val="24"/>
        </w:rPr>
        <w:t>工程建设规模：</w:t>
      </w:r>
      <w:r>
        <w:rPr>
          <w:rFonts w:ascii="仿宋" w:eastAsia="仿宋" w:hAnsi="仿宋" w:cs="宋体" w:hint="eastAsia"/>
          <w:sz w:val="24"/>
          <w:szCs w:val="24"/>
          <w:u w:val="single"/>
          <w:lang/>
        </w:rPr>
        <w:t>工程总造价</w:t>
      </w:r>
      <w:r>
        <w:rPr>
          <w:rFonts w:ascii="仿宋" w:eastAsia="仿宋" w:hAnsi="仿宋" w:cs="宋体" w:hint="eastAsia"/>
          <w:sz w:val="24"/>
          <w:szCs w:val="24"/>
          <w:u w:val="single"/>
          <w:lang/>
        </w:rPr>
        <w:t>349750</w:t>
      </w:r>
      <w:r>
        <w:rPr>
          <w:rFonts w:ascii="仿宋" w:eastAsia="仿宋" w:hAnsi="仿宋" w:cs="宋体" w:hint="eastAsia"/>
          <w:sz w:val="24"/>
          <w:szCs w:val="24"/>
          <w:u w:val="single"/>
          <w:lang/>
        </w:rPr>
        <w:t>元，建设单位提供的双沟社区民族团结之家装修工程的房屋建筑与装饰、安装等施工内容；单独发包的专业工程：单独发包的装饰工程、单独发包的装饰工程中的安装工程，具体详见招标人提供的施工图纸及工程量清单</w:t>
      </w:r>
      <w:r>
        <w:rPr>
          <w:rFonts w:ascii="仿宋" w:eastAsia="仿宋" w:hAnsi="仿宋" w:cs="宋体" w:hint="eastAsia"/>
          <w:sz w:val="24"/>
        </w:rPr>
        <w:t>；</w:t>
      </w:r>
    </w:p>
    <w:p w:rsidR="001079F5" w:rsidRDefault="00FB2665">
      <w:pPr>
        <w:widowControl/>
        <w:numPr>
          <w:ilvl w:val="1"/>
          <w:numId w:val="1"/>
        </w:numPr>
        <w:adjustRightInd/>
        <w:spacing w:line="300" w:lineRule="auto"/>
        <w:textAlignment w:val="auto"/>
        <w:rPr>
          <w:rFonts w:ascii="仿宋" w:eastAsia="仿宋" w:hAnsi="仿宋" w:cs="宋体"/>
          <w:sz w:val="24"/>
        </w:rPr>
      </w:pPr>
      <w:r>
        <w:rPr>
          <w:rFonts w:ascii="仿宋" w:eastAsia="仿宋" w:hAnsi="仿宋" w:cs="宋体" w:hint="eastAsia"/>
          <w:sz w:val="24"/>
        </w:rPr>
        <w:t>招标范围和内容：</w:t>
      </w:r>
    </w:p>
    <w:p w:rsidR="001079F5" w:rsidRDefault="00FB2665">
      <w:pPr>
        <w:widowControl/>
        <w:adjustRightInd/>
        <w:spacing w:line="300" w:lineRule="auto"/>
        <w:ind w:left="510"/>
        <w:textAlignment w:val="auto"/>
        <w:rPr>
          <w:rFonts w:ascii="仿宋" w:eastAsia="仿宋" w:hAnsi="仿宋" w:cs="宋体"/>
          <w:sz w:val="24"/>
          <w:u w:val="single"/>
        </w:rPr>
      </w:pPr>
      <w:r>
        <w:rPr>
          <w:rFonts w:ascii="仿宋" w:eastAsia="仿宋" w:hAnsi="仿宋" w:cs="宋体" w:hint="eastAsia"/>
          <w:sz w:val="24"/>
        </w:rPr>
        <w:t>（</w:t>
      </w:r>
      <w:r>
        <w:rPr>
          <w:rFonts w:ascii="仿宋" w:eastAsia="仿宋" w:hAnsi="仿宋" w:cs="宋体" w:hint="eastAsia"/>
          <w:sz w:val="24"/>
        </w:rPr>
        <w:t>1</w:t>
      </w:r>
      <w:r>
        <w:rPr>
          <w:rFonts w:ascii="仿宋" w:eastAsia="仿宋" w:hAnsi="仿宋" w:cs="宋体" w:hint="eastAsia"/>
          <w:sz w:val="24"/>
        </w:rPr>
        <w:t>）工程类别：</w:t>
      </w:r>
      <w:r>
        <w:rPr>
          <w:rFonts w:ascii="仿宋" w:eastAsia="仿宋" w:hAnsi="仿宋" w:cs="宋体" w:hint="eastAsia"/>
          <w:sz w:val="24"/>
          <w:u w:val="single"/>
        </w:rPr>
        <w:t xml:space="preserve">   </w:t>
      </w:r>
      <w:r>
        <w:rPr>
          <w:rFonts w:ascii="仿宋" w:eastAsia="仿宋" w:hAnsi="仿宋" w:cs="宋体" w:hint="eastAsia"/>
          <w:sz w:val="24"/>
          <w:u w:val="single"/>
        </w:rPr>
        <w:t>装修装饰</w:t>
      </w:r>
      <w:r>
        <w:rPr>
          <w:rFonts w:ascii="仿宋" w:eastAsia="仿宋" w:hAnsi="仿宋" w:cs="宋体" w:hint="eastAsia"/>
          <w:sz w:val="24"/>
          <w:u w:val="single"/>
        </w:rPr>
        <w:t>工程</w:t>
      </w:r>
      <w:r>
        <w:rPr>
          <w:rFonts w:ascii="仿宋" w:eastAsia="仿宋" w:hAnsi="仿宋" w:cs="宋体" w:hint="eastAsia"/>
          <w:sz w:val="24"/>
          <w:u w:val="single"/>
        </w:rPr>
        <w:t xml:space="preserve">  </w:t>
      </w:r>
      <w:r>
        <w:rPr>
          <w:rFonts w:ascii="仿宋" w:eastAsia="仿宋" w:hAnsi="仿宋" w:cs="宋体" w:hint="eastAsia"/>
          <w:sz w:val="24"/>
        </w:rPr>
        <w:t>；</w:t>
      </w:r>
    </w:p>
    <w:p w:rsidR="001079F5" w:rsidRDefault="00FB2665">
      <w:pPr>
        <w:widowControl/>
        <w:adjustRightInd/>
        <w:spacing w:line="300" w:lineRule="auto"/>
        <w:ind w:left="510"/>
        <w:textAlignment w:val="auto"/>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）招标类型：</w:t>
      </w:r>
      <w:r>
        <w:rPr>
          <w:rFonts w:ascii="仿宋" w:eastAsia="仿宋" w:hAnsi="仿宋" w:cs="宋体" w:hint="eastAsia"/>
          <w:sz w:val="24"/>
          <w:u w:val="single"/>
        </w:rPr>
        <w:t xml:space="preserve">   </w:t>
      </w:r>
      <w:r>
        <w:rPr>
          <w:rFonts w:ascii="仿宋" w:eastAsia="仿宋" w:hAnsi="仿宋" w:cs="宋体" w:hint="eastAsia"/>
          <w:sz w:val="24"/>
          <w:u w:val="single"/>
        </w:rPr>
        <w:t>施工</w:t>
      </w:r>
      <w:r>
        <w:rPr>
          <w:rFonts w:ascii="仿宋" w:eastAsia="仿宋" w:hAnsi="仿宋" w:cs="宋体" w:hint="eastAsia"/>
          <w:sz w:val="24"/>
          <w:u w:val="single"/>
        </w:rPr>
        <w:t>专业</w:t>
      </w:r>
      <w:r>
        <w:rPr>
          <w:rFonts w:ascii="仿宋" w:eastAsia="仿宋" w:hAnsi="仿宋" w:cs="宋体" w:hint="eastAsia"/>
          <w:sz w:val="24"/>
          <w:u w:val="single"/>
        </w:rPr>
        <w:t>承包</w:t>
      </w:r>
      <w:r>
        <w:rPr>
          <w:rFonts w:ascii="仿宋" w:eastAsia="仿宋" w:hAnsi="仿宋" w:cs="宋体" w:hint="eastAsia"/>
          <w:sz w:val="24"/>
          <w:u w:val="single"/>
        </w:rPr>
        <w:t xml:space="preserve">  </w:t>
      </w:r>
      <w:r>
        <w:rPr>
          <w:rFonts w:ascii="仿宋" w:eastAsia="仿宋" w:hAnsi="仿宋" w:cs="宋体" w:hint="eastAsia"/>
          <w:sz w:val="24"/>
        </w:rPr>
        <w:t>；</w:t>
      </w:r>
    </w:p>
    <w:p w:rsidR="001079F5" w:rsidRDefault="00FB2665">
      <w:pPr>
        <w:widowControl/>
        <w:adjustRightInd/>
        <w:spacing w:line="300" w:lineRule="auto"/>
        <w:ind w:firstLineChars="200" w:firstLine="480"/>
        <w:textAlignment w:val="auto"/>
        <w:rPr>
          <w:rFonts w:ascii="仿宋" w:eastAsia="仿宋" w:hAnsi="仿宋" w:cs="宋体"/>
          <w:sz w:val="24"/>
          <w:szCs w:val="24"/>
          <w:u w:val="single"/>
          <w:lang/>
        </w:rPr>
      </w:pPr>
      <w:r>
        <w:rPr>
          <w:rFonts w:ascii="仿宋" w:eastAsia="仿宋" w:hAnsi="仿宋" w:cs="宋体" w:hint="eastAsia"/>
          <w:sz w:val="24"/>
        </w:rPr>
        <w:t>（</w:t>
      </w:r>
      <w:r>
        <w:rPr>
          <w:rFonts w:ascii="仿宋" w:eastAsia="仿宋" w:hAnsi="仿宋" w:cs="宋体" w:hint="eastAsia"/>
          <w:sz w:val="24"/>
        </w:rPr>
        <w:t>3</w:t>
      </w:r>
      <w:r>
        <w:rPr>
          <w:rFonts w:ascii="仿宋" w:eastAsia="仿宋" w:hAnsi="仿宋" w:cs="宋体" w:hint="eastAsia"/>
          <w:sz w:val="24"/>
        </w:rPr>
        <w:t>）招标范围和内容：</w:t>
      </w:r>
      <w:r>
        <w:rPr>
          <w:rFonts w:ascii="仿宋" w:eastAsia="仿宋" w:hAnsi="仿宋" w:cs="宋体" w:hint="eastAsia"/>
          <w:sz w:val="24"/>
          <w:szCs w:val="24"/>
          <w:u w:val="single"/>
          <w:lang/>
        </w:rPr>
        <w:t>工程总造价</w:t>
      </w:r>
      <w:r>
        <w:rPr>
          <w:rFonts w:ascii="仿宋" w:eastAsia="仿宋" w:hAnsi="仿宋" w:cs="宋体" w:hint="eastAsia"/>
          <w:sz w:val="24"/>
          <w:szCs w:val="24"/>
          <w:u w:val="single"/>
          <w:lang/>
        </w:rPr>
        <w:t>349750</w:t>
      </w:r>
      <w:r>
        <w:rPr>
          <w:rFonts w:ascii="仿宋" w:eastAsia="仿宋" w:hAnsi="仿宋" w:cs="宋体" w:hint="eastAsia"/>
          <w:sz w:val="24"/>
          <w:szCs w:val="24"/>
          <w:u w:val="single"/>
          <w:lang/>
        </w:rPr>
        <w:t>元，建设单位提供的双沟社区民族团结之家装修工程的房屋建筑与装饰、安装等施工内容；单独发包的专业工程：单独发包的装饰工程、单独发包的装饰工程中的安装工程，具体详见招标人提供</w:t>
      </w:r>
      <w:r>
        <w:rPr>
          <w:rFonts w:ascii="仿宋" w:eastAsia="仿宋" w:hAnsi="仿宋" w:cs="宋体" w:hint="eastAsia"/>
          <w:sz w:val="24"/>
          <w:szCs w:val="24"/>
          <w:u w:val="single"/>
          <w:lang/>
        </w:rPr>
        <w:t>的施工图纸及工程量清单</w:t>
      </w:r>
      <w:r>
        <w:rPr>
          <w:rFonts w:ascii="仿宋" w:eastAsia="仿宋" w:hAnsi="仿宋" w:cs="宋体" w:hint="eastAsia"/>
          <w:sz w:val="24"/>
        </w:rPr>
        <w:t>；</w:t>
      </w:r>
    </w:p>
    <w:p w:rsidR="001079F5" w:rsidRDefault="00FB2665">
      <w:pPr>
        <w:widowControl/>
        <w:numPr>
          <w:ilvl w:val="1"/>
          <w:numId w:val="1"/>
        </w:numPr>
        <w:adjustRightInd/>
        <w:spacing w:line="300" w:lineRule="auto"/>
        <w:jc w:val="left"/>
        <w:textAlignment w:val="auto"/>
        <w:rPr>
          <w:rFonts w:ascii="仿宋" w:eastAsia="仿宋" w:hAnsi="仿宋" w:cs="宋体"/>
          <w:sz w:val="24"/>
        </w:rPr>
      </w:pPr>
      <w:r>
        <w:rPr>
          <w:rFonts w:ascii="仿宋" w:eastAsia="仿宋" w:hAnsi="仿宋" w:cs="宋体" w:hint="eastAsia"/>
          <w:sz w:val="24"/>
        </w:rPr>
        <w:t>招标控制价（即最高投标限价，下同）：</w:t>
      </w:r>
      <w:r>
        <w:rPr>
          <w:rFonts w:ascii="仿宋" w:eastAsia="仿宋" w:hAnsi="仿宋" w:cs="宋体" w:hint="eastAsia"/>
          <w:sz w:val="24"/>
          <w:szCs w:val="24"/>
          <w:u w:val="single"/>
          <w:lang/>
        </w:rPr>
        <w:t>349750</w:t>
      </w:r>
      <w:r>
        <w:rPr>
          <w:rFonts w:ascii="仿宋" w:eastAsia="仿宋" w:hAnsi="仿宋" w:cs="宋体" w:hint="eastAsia"/>
          <w:sz w:val="24"/>
          <w:szCs w:val="24"/>
          <w:u w:val="single"/>
          <w:lang/>
        </w:rPr>
        <w:t>元</w:t>
      </w:r>
    </w:p>
    <w:p w:rsidR="001079F5" w:rsidRDefault="00FB2665">
      <w:pPr>
        <w:widowControl/>
        <w:numPr>
          <w:ilvl w:val="1"/>
          <w:numId w:val="1"/>
        </w:numPr>
        <w:adjustRightInd/>
        <w:spacing w:line="300" w:lineRule="auto"/>
        <w:jc w:val="left"/>
        <w:textAlignment w:val="auto"/>
        <w:rPr>
          <w:rFonts w:ascii="仿宋" w:eastAsia="仿宋" w:hAnsi="仿宋" w:cs="宋体"/>
          <w:sz w:val="24"/>
        </w:rPr>
      </w:pPr>
      <w:r>
        <w:rPr>
          <w:rFonts w:ascii="仿宋" w:eastAsia="仿宋" w:hAnsi="仿宋" w:cs="宋体" w:hint="eastAsia"/>
          <w:sz w:val="24"/>
        </w:rPr>
        <w:t>工期要求：总工期为</w:t>
      </w:r>
      <w:r>
        <w:rPr>
          <w:rFonts w:ascii="仿宋" w:eastAsia="仿宋" w:hAnsi="仿宋" w:cs="宋体" w:hint="eastAsia"/>
          <w:sz w:val="24"/>
          <w:u w:val="single"/>
        </w:rPr>
        <w:t>30</w:t>
      </w:r>
      <w:r>
        <w:rPr>
          <w:rFonts w:ascii="仿宋" w:eastAsia="仿宋" w:hAnsi="仿宋" w:cs="宋体" w:hint="eastAsia"/>
          <w:sz w:val="24"/>
          <w:szCs w:val="22"/>
        </w:rPr>
        <w:t>日历天</w:t>
      </w:r>
      <w:r>
        <w:rPr>
          <w:rFonts w:ascii="仿宋" w:eastAsia="仿宋" w:hAnsi="仿宋" w:cs="宋体" w:hint="eastAsia"/>
          <w:sz w:val="24"/>
        </w:rPr>
        <w:t>；其中各关键节点的工期要求为</w:t>
      </w:r>
      <w:r>
        <w:rPr>
          <w:rFonts w:ascii="仿宋" w:eastAsia="仿宋" w:hAnsi="仿宋" w:cs="宋体" w:hint="eastAsia"/>
          <w:sz w:val="24"/>
          <w:u w:val="single"/>
        </w:rPr>
        <w:t xml:space="preserve"> </w:t>
      </w:r>
      <w:r>
        <w:rPr>
          <w:rFonts w:ascii="仿宋" w:eastAsia="仿宋" w:hAnsi="仿宋" w:cs="宋体" w:hint="eastAsia"/>
          <w:sz w:val="24"/>
          <w:u w:val="single"/>
        </w:rPr>
        <w:t>无</w:t>
      </w:r>
      <w:r>
        <w:rPr>
          <w:rFonts w:ascii="仿宋" w:eastAsia="仿宋" w:hAnsi="仿宋" w:cs="宋体" w:hint="eastAsia"/>
          <w:sz w:val="24"/>
          <w:u w:val="single"/>
        </w:rPr>
        <w:t xml:space="preserve">  </w:t>
      </w:r>
      <w:r>
        <w:rPr>
          <w:rFonts w:ascii="仿宋" w:eastAsia="仿宋" w:hAnsi="仿宋" w:cs="宋体" w:hint="eastAsia"/>
          <w:sz w:val="24"/>
        </w:rPr>
        <w:t>；</w:t>
      </w:r>
    </w:p>
    <w:p w:rsidR="001079F5" w:rsidRDefault="00FB2665">
      <w:pPr>
        <w:widowControl/>
        <w:numPr>
          <w:ilvl w:val="1"/>
          <w:numId w:val="1"/>
        </w:numPr>
        <w:adjustRightInd/>
        <w:spacing w:line="300" w:lineRule="auto"/>
        <w:jc w:val="left"/>
        <w:textAlignment w:val="auto"/>
        <w:rPr>
          <w:rFonts w:ascii="仿宋" w:eastAsia="仿宋" w:hAnsi="仿宋" w:cs="宋体"/>
          <w:sz w:val="24"/>
        </w:rPr>
      </w:pPr>
      <w:r>
        <w:rPr>
          <w:rFonts w:ascii="仿宋" w:eastAsia="仿宋" w:hAnsi="仿宋" w:cs="宋体" w:hint="eastAsia"/>
          <w:sz w:val="24"/>
        </w:rPr>
        <w:t>标段划分（如果有）：</w:t>
      </w:r>
      <w:r>
        <w:rPr>
          <w:rFonts w:ascii="仿宋" w:eastAsia="仿宋" w:hAnsi="仿宋" w:cs="宋体" w:hint="eastAsia"/>
          <w:sz w:val="24"/>
          <w:u w:val="single"/>
        </w:rPr>
        <w:t xml:space="preserve">  </w:t>
      </w:r>
      <w:r>
        <w:rPr>
          <w:rFonts w:ascii="仿宋" w:eastAsia="仿宋" w:hAnsi="仿宋" w:cs="宋体" w:hint="eastAsia"/>
          <w:sz w:val="24"/>
          <w:u w:val="single"/>
        </w:rPr>
        <w:t>一个标段</w:t>
      </w:r>
      <w:r>
        <w:rPr>
          <w:rFonts w:ascii="仿宋" w:eastAsia="仿宋" w:hAnsi="仿宋" w:cs="宋体" w:hint="eastAsia"/>
          <w:sz w:val="24"/>
          <w:u w:val="single"/>
        </w:rPr>
        <w:t xml:space="preserve">    </w:t>
      </w:r>
      <w:r>
        <w:rPr>
          <w:rFonts w:ascii="仿宋" w:eastAsia="仿宋" w:hAnsi="仿宋" w:cs="宋体" w:hint="eastAsia"/>
          <w:sz w:val="24"/>
        </w:rPr>
        <w:t>；</w:t>
      </w:r>
    </w:p>
    <w:p w:rsidR="001079F5" w:rsidRDefault="00FB2665">
      <w:pPr>
        <w:widowControl/>
        <w:numPr>
          <w:ilvl w:val="1"/>
          <w:numId w:val="1"/>
        </w:numPr>
        <w:adjustRightInd/>
        <w:spacing w:line="300" w:lineRule="auto"/>
        <w:jc w:val="left"/>
        <w:textAlignment w:val="auto"/>
        <w:rPr>
          <w:rFonts w:ascii="仿宋" w:eastAsia="仿宋" w:hAnsi="仿宋" w:cs="宋体"/>
          <w:sz w:val="24"/>
        </w:rPr>
      </w:pPr>
      <w:r>
        <w:rPr>
          <w:rFonts w:ascii="仿宋" w:eastAsia="仿宋" w:hAnsi="仿宋" w:cs="宋体" w:hint="eastAsia"/>
          <w:sz w:val="24"/>
        </w:rPr>
        <w:t>质量要求：</w:t>
      </w:r>
      <w:r>
        <w:rPr>
          <w:rFonts w:ascii="仿宋" w:eastAsia="仿宋" w:hAnsi="仿宋" w:cs="宋体" w:hint="eastAsia"/>
          <w:sz w:val="24"/>
          <w:u w:val="single"/>
        </w:rPr>
        <w:t xml:space="preserve">    </w:t>
      </w:r>
      <w:r>
        <w:rPr>
          <w:rFonts w:ascii="仿宋" w:eastAsia="仿宋" w:hAnsi="仿宋" w:cs="宋体" w:hint="eastAsia"/>
          <w:sz w:val="24"/>
          <w:szCs w:val="24"/>
          <w:u w:val="single"/>
          <w:lang/>
        </w:rPr>
        <w:t>符合《工程施工质量验收规范》，并达到合格标准</w:t>
      </w:r>
      <w:r>
        <w:rPr>
          <w:rFonts w:ascii="仿宋" w:eastAsia="仿宋" w:hAnsi="仿宋" w:cs="宋体" w:hint="eastAsia"/>
          <w:sz w:val="24"/>
          <w:szCs w:val="24"/>
          <w:u w:val="single"/>
          <w:lang/>
        </w:rPr>
        <w:t xml:space="preserve"> </w:t>
      </w:r>
      <w:r>
        <w:rPr>
          <w:rFonts w:ascii="仿宋" w:eastAsia="仿宋" w:hAnsi="仿宋" w:cs="宋体" w:hint="eastAsia"/>
          <w:sz w:val="24"/>
          <w:u w:val="single"/>
        </w:rPr>
        <w:t xml:space="preserve">  </w:t>
      </w:r>
      <w:r>
        <w:rPr>
          <w:rFonts w:ascii="仿宋" w:eastAsia="仿宋" w:hAnsi="仿宋" w:cs="宋体" w:hint="eastAsia"/>
          <w:sz w:val="24"/>
        </w:rPr>
        <w:t>。</w:t>
      </w:r>
    </w:p>
    <w:p w:rsidR="001079F5" w:rsidRDefault="00FB2665">
      <w:pPr>
        <w:widowControl/>
        <w:numPr>
          <w:ilvl w:val="0"/>
          <w:numId w:val="1"/>
        </w:numPr>
        <w:tabs>
          <w:tab w:val="left" w:pos="900"/>
          <w:tab w:val="left" w:pos="1100"/>
        </w:tabs>
        <w:adjustRightInd/>
        <w:spacing w:line="300" w:lineRule="auto"/>
        <w:textAlignment w:val="auto"/>
        <w:rPr>
          <w:rFonts w:ascii="仿宋" w:eastAsia="仿宋" w:hAnsi="仿宋" w:cs="宋体"/>
          <w:b/>
          <w:sz w:val="24"/>
        </w:rPr>
      </w:pPr>
      <w:r>
        <w:rPr>
          <w:rFonts w:ascii="仿宋" w:eastAsia="仿宋" w:hAnsi="仿宋" w:cs="宋体" w:hint="eastAsia"/>
          <w:b/>
          <w:sz w:val="24"/>
        </w:rPr>
        <w:t>投标人资格要求及审查办法</w:t>
      </w:r>
    </w:p>
    <w:p w:rsidR="001079F5" w:rsidRDefault="00FB2665">
      <w:pPr>
        <w:widowControl/>
        <w:numPr>
          <w:ilvl w:val="1"/>
          <w:numId w:val="1"/>
        </w:numPr>
        <w:tabs>
          <w:tab w:val="left" w:pos="900"/>
          <w:tab w:val="left" w:pos="1100"/>
        </w:tabs>
        <w:adjustRightInd/>
        <w:spacing w:line="300" w:lineRule="auto"/>
        <w:jc w:val="left"/>
        <w:textAlignment w:val="auto"/>
        <w:rPr>
          <w:rFonts w:ascii="仿宋" w:eastAsia="仿宋" w:hAnsi="仿宋" w:cs="宋体"/>
          <w:sz w:val="24"/>
        </w:rPr>
      </w:pPr>
      <w:r>
        <w:rPr>
          <w:rFonts w:ascii="仿宋" w:eastAsia="仿宋" w:hAnsi="仿宋" w:cs="宋体" w:hint="eastAsia"/>
          <w:bCs/>
          <w:sz w:val="24"/>
          <w:szCs w:val="22"/>
        </w:rPr>
        <w:t>本招标项目要求投标人须具备不低于有效的二级装修装饰工程专业承包资质，且具有独立法人资格并持有《施工企业安全生产许可证》的施工企业。（无需资质的项目，从其规定）</w:t>
      </w:r>
      <w:r>
        <w:rPr>
          <w:rFonts w:ascii="仿宋" w:eastAsia="仿宋" w:hAnsi="仿宋" w:cs="宋体" w:hint="eastAsia"/>
          <w:sz w:val="24"/>
        </w:rPr>
        <w:t xml:space="preserve"> </w:t>
      </w:r>
    </w:p>
    <w:p w:rsidR="001079F5" w:rsidRDefault="00FB2665">
      <w:pPr>
        <w:widowControl/>
        <w:numPr>
          <w:ilvl w:val="1"/>
          <w:numId w:val="1"/>
        </w:numPr>
        <w:tabs>
          <w:tab w:val="left" w:pos="900"/>
          <w:tab w:val="left" w:pos="1100"/>
        </w:tabs>
        <w:adjustRightInd/>
        <w:spacing w:line="300" w:lineRule="auto"/>
        <w:jc w:val="left"/>
        <w:textAlignment w:val="auto"/>
        <w:rPr>
          <w:rFonts w:ascii="仿宋" w:eastAsia="仿宋" w:hAnsi="仿宋" w:cs="宋体"/>
          <w:bCs/>
          <w:sz w:val="24"/>
        </w:rPr>
      </w:pPr>
      <w:r>
        <w:rPr>
          <w:rFonts w:ascii="仿宋" w:eastAsia="仿宋" w:hAnsi="仿宋" w:cs="宋体" w:hint="eastAsia"/>
          <w:bCs/>
          <w:sz w:val="24"/>
        </w:rPr>
        <w:t>投标人拟担任本招标项目的项目负责人（即项目经理，下同）须具备有效的不低于</w:t>
      </w:r>
      <w:r>
        <w:rPr>
          <w:rFonts w:ascii="仿宋" w:eastAsia="仿宋" w:hAnsi="仿宋" w:cs="宋体" w:hint="eastAsia"/>
          <w:b/>
          <w:sz w:val="24"/>
          <w:u w:val="single"/>
        </w:rPr>
        <w:t>贰级建筑工程专业</w:t>
      </w:r>
      <w:r>
        <w:rPr>
          <w:rFonts w:ascii="仿宋" w:eastAsia="仿宋" w:hAnsi="仿宋" w:cs="宋体" w:hint="eastAsia"/>
          <w:bCs/>
          <w:sz w:val="24"/>
        </w:rPr>
        <w:t>注册建造师执业资格，并具备有效的安全生产考核合格证书（</w:t>
      </w:r>
      <w:r>
        <w:rPr>
          <w:rFonts w:ascii="仿宋" w:eastAsia="仿宋" w:hAnsi="仿宋" w:cs="宋体" w:hint="eastAsia"/>
          <w:bCs/>
          <w:sz w:val="24"/>
        </w:rPr>
        <w:t>B</w:t>
      </w:r>
      <w:r>
        <w:rPr>
          <w:rFonts w:ascii="仿宋" w:eastAsia="仿宋" w:hAnsi="仿宋" w:cs="宋体" w:hint="eastAsia"/>
          <w:bCs/>
          <w:sz w:val="24"/>
        </w:rPr>
        <w:t>证）。（无需资质的项目，从其规定）。</w:t>
      </w:r>
    </w:p>
    <w:p w:rsidR="001079F5" w:rsidRDefault="00FB2665">
      <w:pPr>
        <w:widowControl/>
        <w:numPr>
          <w:ilvl w:val="1"/>
          <w:numId w:val="1"/>
        </w:numPr>
        <w:tabs>
          <w:tab w:val="left" w:pos="900"/>
          <w:tab w:val="left" w:pos="1100"/>
        </w:tabs>
        <w:adjustRightInd/>
        <w:spacing w:line="300" w:lineRule="auto"/>
        <w:jc w:val="left"/>
        <w:textAlignment w:val="auto"/>
        <w:rPr>
          <w:rFonts w:ascii="仿宋" w:eastAsia="仿宋" w:hAnsi="仿宋" w:cs="宋体"/>
          <w:sz w:val="24"/>
        </w:rPr>
      </w:pPr>
      <w:r>
        <w:rPr>
          <w:rFonts w:ascii="仿宋" w:eastAsia="仿宋" w:hAnsi="仿宋" w:cs="宋体" w:hint="eastAsia"/>
          <w:sz w:val="24"/>
        </w:rPr>
        <w:t>本招标项目</w:t>
      </w:r>
      <w:r>
        <w:rPr>
          <w:rFonts w:ascii="仿宋" w:eastAsia="仿宋" w:hAnsi="仿宋" w:cs="宋体" w:hint="eastAsia"/>
          <w:sz w:val="24"/>
          <w:u w:val="single"/>
        </w:rPr>
        <w:t xml:space="preserve">  </w:t>
      </w:r>
      <w:r>
        <w:rPr>
          <w:rFonts w:ascii="仿宋" w:eastAsia="仿宋" w:hAnsi="仿宋" w:cs="宋体" w:hint="eastAsia"/>
          <w:sz w:val="24"/>
          <w:u w:val="single"/>
        </w:rPr>
        <w:t>不接受</w:t>
      </w:r>
      <w:r>
        <w:rPr>
          <w:rFonts w:ascii="仿宋" w:eastAsia="仿宋" w:hAnsi="仿宋" w:cs="宋体" w:hint="eastAsia"/>
          <w:sz w:val="24"/>
          <w:u w:val="single"/>
        </w:rPr>
        <w:t xml:space="preserve">  </w:t>
      </w:r>
      <w:r>
        <w:rPr>
          <w:rFonts w:ascii="仿宋" w:eastAsia="仿宋" w:hAnsi="仿宋" w:cs="宋体" w:hint="eastAsia"/>
          <w:sz w:val="24"/>
        </w:rPr>
        <w:t>联合体投标。</w:t>
      </w:r>
    </w:p>
    <w:p w:rsidR="001079F5" w:rsidRDefault="00FB2665">
      <w:pPr>
        <w:widowControl/>
        <w:numPr>
          <w:ilvl w:val="1"/>
          <w:numId w:val="1"/>
        </w:numPr>
        <w:tabs>
          <w:tab w:val="left" w:pos="900"/>
          <w:tab w:val="left" w:pos="1100"/>
        </w:tabs>
        <w:adjustRightInd/>
        <w:spacing w:line="300" w:lineRule="auto"/>
        <w:jc w:val="left"/>
        <w:textAlignment w:val="auto"/>
        <w:rPr>
          <w:rFonts w:ascii="仿宋" w:eastAsia="仿宋" w:hAnsi="仿宋" w:cs="宋体"/>
          <w:sz w:val="24"/>
        </w:rPr>
      </w:pPr>
      <w:r>
        <w:rPr>
          <w:rFonts w:ascii="仿宋" w:eastAsia="仿宋" w:hAnsi="仿宋" w:cs="宋体" w:hint="eastAsia"/>
          <w:sz w:val="24"/>
        </w:rPr>
        <w:t>本招标项目</w:t>
      </w:r>
      <w:r>
        <w:rPr>
          <w:rFonts w:ascii="仿宋" w:eastAsia="仿宋" w:hAnsi="仿宋" w:cs="宋体" w:hint="eastAsia"/>
          <w:sz w:val="24"/>
          <w:u w:val="single"/>
        </w:rPr>
        <w:t xml:space="preserve">  </w:t>
      </w:r>
      <w:r>
        <w:rPr>
          <w:rFonts w:ascii="仿宋" w:eastAsia="仿宋" w:hAnsi="仿宋" w:cs="宋体" w:hint="eastAsia"/>
          <w:sz w:val="24"/>
          <w:u w:val="single"/>
        </w:rPr>
        <w:t>不应用</w:t>
      </w:r>
      <w:r>
        <w:rPr>
          <w:rFonts w:ascii="仿宋" w:eastAsia="仿宋" w:hAnsi="仿宋" w:cs="宋体" w:hint="eastAsia"/>
          <w:sz w:val="24"/>
          <w:u w:val="single"/>
        </w:rPr>
        <w:t xml:space="preserve">  </w:t>
      </w:r>
      <w:r>
        <w:rPr>
          <w:rFonts w:ascii="仿宋" w:eastAsia="仿宋" w:hAnsi="仿宋" w:cs="宋体" w:hint="eastAsia"/>
          <w:sz w:val="24"/>
        </w:rPr>
        <w:t>福建省建筑施工企业信用综合评价分值。</w:t>
      </w:r>
    </w:p>
    <w:p w:rsidR="001079F5" w:rsidRDefault="00FB2665">
      <w:pPr>
        <w:widowControl/>
        <w:numPr>
          <w:ilvl w:val="1"/>
          <w:numId w:val="1"/>
        </w:numPr>
        <w:tabs>
          <w:tab w:val="left" w:pos="900"/>
          <w:tab w:val="left" w:pos="1100"/>
        </w:tabs>
        <w:adjustRightInd/>
        <w:spacing w:line="300" w:lineRule="auto"/>
        <w:jc w:val="left"/>
        <w:textAlignment w:val="auto"/>
        <w:rPr>
          <w:rFonts w:ascii="仿宋" w:eastAsia="仿宋" w:hAnsi="仿宋" w:cs="宋体"/>
          <w:sz w:val="24"/>
        </w:rPr>
      </w:pPr>
      <w:r>
        <w:rPr>
          <w:rFonts w:ascii="仿宋" w:eastAsia="仿宋" w:hAnsi="仿宋" w:cs="宋体" w:hint="eastAsia"/>
          <w:sz w:val="24"/>
        </w:rPr>
        <w:t>投标人“类似工程业绩”要求：</w:t>
      </w:r>
      <w:r>
        <w:rPr>
          <w:rFonts w:ascii="仿宋" w:eastAsia="仿宋" w:hAnsi="仿宋" w:cs="宋体" w:hint="eastAsia"/>
          <w:i/>
          <w:sz w:val="24"/>
          <w:u w:val="single"/>
        </w:rPr>
        <w:t xml:space="preserve"> </w:t>
      </w:r>
      <w:r>
        <w:rPr>
          <w:rFonts w:ascii="仿宋" w:eastAsia="仿宋" w:hAnsi="仿宋" w:cs="宋体" w:hint="eastAsia"/>
          <w:iCs/>
          <w:sz w:val="24"/>
          <w:u w:val="single"/>
        </w:rPr>
        <w:t>不要求</w:t>
      </w:r>
      <w:r>
        <w:rPr>
          <w:rFonts w:ascii="仿宋" w:eastAsia="仿宋" w:hAnsi="仿宋" w:cs="宋体" w:hint="eastAsia"/>
          <w:sz w:val="24"/>
        </w:rPr>
        <w:t>。</w:t>
      </w:r>
    </w:p>
    <w:p w:rsidR="001079F5" w:rsidRDefault="00FB2665">
      <w:pPr>
        <w:widowControl/>
        <w:numPr>
          <w:ilvl w:val="1"/>
          <w:numId w:val="1"/>
        </w:numPr>
        <w:tabs>
          <w:tab w:val="left" w:pos="900"/>
          <w:tab w:val="left" w:pos="1100"/>
        </w:tabs>
        <w:adjustRightInd/>
        <w:spacing w:line="300" w:lineRule="auto"/>
        <w:jc w:val="left"/>
        <w:textAlignment w:val="auto"/>
        <w:rPr>
          <w:rFonts w:ascii="仿宋" w:eastAsia="仿宋" w:hAnsi="仿宋" w:cs="宋体"/>
          <w:sz w:val="24"/>
        </w:rPr>
      </w:pPr>
      <w:r>
        <w:rPr>
          <w:rFonts w:ascii="仿宋" w:eastAsia="仿宋" w:hAnsi="仿宋" w:cs="宋体" w:hint="eastAsia"/>
          <w:sz w:val="24"/>
        </w:rPr>
        <w:lastRenderedPageBreak/>
        <w:t>各投标人均可就本招标项目上述标段中的</w:t>
      </w:r>
      <w:r>
        <w:rPr>
          <w:rFonts w:ascii="仿宋" w:eastAsia="仿宋" w:hAnsi="仿宋" w:cs="宋体" w:hint="eastAsia"/>
          <w:sz w:val="24"/>
          <w:u w:val="single"/>
        </w:rPr>
        <w:t xml:space="preserve">　</w:t>
      </w:r>
      <w:r>
        <w:rPr>
          <w:rFonts w:ascii="仿宋" w:eastAsia="仿宋" w:hAnsi="仿宋" w:cs="宋体" w:hint="eastAsia"/>
          <w:sz w:val="24"/>
          <w:u w:val="single"/>
        </w:rPr>
        <w:t xml:space="preserve">1 </w:t>
      </w:r>
      <w:r>
        <w:rPr>
          <w:rFonts w:ascii="仿宋" w:eastAsia="仿宋" w:hAnsi="仿宋" w:cs="宋体" w:hint="eastAsia"/>
          <w:sz w:val="24"/>
        </w:rPr>
        <w:t>个标段投标，但最多允许中标</w:t>
      </w:r>
      <w:r>
        <w:rPr>
          <w:rFonts w:ascii="仿宋" w:eastAsia="仿宋" w:hAnsi="仿宋" w:cs="宋体" w:hint="eastAsia"/>
          <w:sz w:val="24"/>
          <w:u w:val="single"/>
        </w:rPr>
        <w:t xml:space="preserve">　</w:t>
      </w:r>
      <w:r>
        <w:rPr>
          <w:rFonts w:ascii="仿宋" w:eastAsia="仿宋" w:hAnsi="仿宋" w:cs="宋体" w:hint="eastAsia"/>
          <w:sz w:val="24"/>
          <w:u w:val="single"/>
        </w:rPr>
        <w:t xml:space="preserve">1 </w:t>
      </w:r>
      <w:r>
        <w:rPr>
          <w:rFonts w:ascii="仿宋" w:eastAsia="仿宋" w:hAnsi="仿宋" w:cs="宋体" w:hint="eastAsia"/>
          <w:sz w:val="24"/>
        </w:rPr>
        <w:t>个标段。（适用于分标段的招标项目）</w:t>
      </w:r>
    </w:p>
    <w:p w:rsidR="001079F5" w:rsidRDefault="00FB2665">
      <w:pPr>
        <w:widowControl/>
        <w:numPr>
          <w:ilvl w:val="1"/>
          <w:numId w:val="1"/>
        </w:numPr>
        <w:tabs>
          <w:tab w:val="left" w:pos="900"/>
          <w:tab w:val="left" w:pos="1100"/>
        </w:tabs>
        <w:adjustRightInd/>
        <w:spacing w:line="300" w:lineRule="auto"/>
        <w:jc w:val="left"/>
        <w:textAlignment w:val="auto"/>
        <w:rPr>
          <w:rFonts w:ascii="仿宋" w:eastAsia="仿宋" w:hAnsi="仿宋" w:cs="宋体"/>
          <w:sz w:val="24"/>
        </w:rPr>
      </w:pPr>
      <w:r>
        <w:rPr>
          <w:rFonts w:ascii="仿宋" w:eastAsia="仿宋" w:hAnsi="仿宋" w:cs="宋体" w:hint="eastAsia"/>
          <w:sz w:val="24"/>
        </w:rPr>
        <w:t>其他资格要求：</w:t>
      </w:r>
      <w:r>
        <w:rPr>
          <w:rFonts w:ascii="仿宋" w:eastAsia="仿宋" w:hAnsi="仿宋" w:cs="宋体" w:hint="eastAsia"/>
          <w:sz w:val="24"/>
          <w:u w:val="single"/>
        </w:rPr>
        <w:t xml:space="preserve">  </w:t>
      </w:r>
      <w:r>
        <w:rPr>
          <w:rFonts w:ascii="仿宋" w:eastAsia="仿宋" w:hAnsi="仿宋" w:cs="宋体" w:hint="eastAsia"/>
          <w:sz w:val="24"/>
          <w:u w:val="single"/>
        </w:rPr>
        <w:t>具体要求详见招标文件</w:t>
      </w:r>
      <w:r>
        <w:rPr>
          <w:rFonts w:ascii="仿宋" w:eastAsia="仿宋" w:hAnsi="仿宋" w:cs="宋体" w:hint="eastAsia"/>
          <w:sz w:val="24"/>
          <w:u w:val="single"/>
        </w:rPr>
        <w:t xml:space="preserve">     </w:t>
      </w:r>
      <w:r>
        <w:rPr>
          <w:rFonts w:ascii="仿宋" w:eastAsia="仿宋" w:hAnsi="仿宋" w:cs="宋体" w:hint="eastAsia"/>
          <w:sz w:val="24"/>
        </w:rPr>
        <w:t>。</w:t>
      </w:r>
    </w:p>
    <w:p w:rsidR="001079F5" w:rsidRDefault="00FB2665">
      <w:pPr>
        <w:widowControl/>
        <w:tabs>
          <w:tab w:val="left" w:pos="900"/>
          <w:tab w:val="left" w:pos="1100"/>
        </w:tabs>
        <w:adjustRightInd/>
        <w:spacing w:line="300" w:lineRule="auto"/>
        <w:ind w:left="510"/>
        <w:jc w:val="left"/>
        <w:textAlignment w:val="auto"/>
        <w:rPr>
          <w:rFonts w:ascii="仿宋" w:eastAsia="仿宋" w:hAnsi="仿宋" w:cs="宋体"/>
          <w:sz w:val="24"/>
        </w:rPr>
      </w:pPr>
      <w:r>
        <w:rPr>
          <w:rFonts w:ascii="仿宋" w:eastAsia="仿宋" w:hAnsi="仿宋" w:cs="宋体" w:hint="eastAsia"/>
          <w:sz w:val="24"/>
        </w:rPr>
        <w:t>3.8.</w:t>
      </w:r>
      <w:r>
        <w:rPr>
          <w:rFonts w:ascii="仿宋" w:eastAsia="仿宋" w:hAnsi="仿宋" w:cs="宋体" w:hint="eastAsia"/>
          <w:sz w:val="24"/>
        </w:rPr>
        <w:tab/>
      </w:r>
      <w:r>
        <w:rPr>
          <w:rFonts w:ascii="仿宋" w:eastAsia="仿宋" w:hAnsi="仿宋" w:cs="宋体" w:hint="eastAsia"/>
          <w:sz w:val="24"/>
        </w:rPr>
        <w:t>本招标项目采用</w:t>
      </w:r>
      <w:r>
        <w:rPr>
          <w:rFonts w:ascii="仿宋" w:eastAsia="仿宋" w:hAnsi="仿宋" w:cs="宋体" w:hint="eastAsia"/>
          <w:sz w:val="24"/>
          <w:u w:val="single"/>
        </w:rPr>
        <w:t xml:space="preserve">   </w:t>
      </w:r>
      <w:r>
        <w:rPr>
          <w:rFonts w:ascii="仿宋" w:eastAsia="仿宋" w:hAnsi="仿宋" w:cs="宋体" w:hint="eastAsia"/>
          <w:sz w:val="24"/>
          <w:u w:val="single"/>
        </w:rPr>
        <w:t>资格后审</w:t>
      </w:r>
      <w:r>
        <w:rPr>
          <w:rFonts w:ascii="仿宋" w:eastAsia="仿宋" w:hAnsi="仿宋" w:cs="宋体" w:hint="eastAsia"/>
          <w:sz w:val="24"/>
          <w:u w:val="single"/>
        </w:rPr>
        <w:t xml:space="preserve">  </w:t>
      </w:r>
      <w:r>
        <w:rPr>
          <w:rFonts w:ascii="仿宋" w:eastAsia="仿宋" w:hAnsi="仿宋" w:cs="宋体" w:hint="eastAsia"/>
          <w:sz w:val="24"/>
        </w:rPr>
        <w:t>方式对投标人的资格进行审查。</w:t>
      </w:r>
    </w:p>
    <w:p w:rsidR="001079F5" w:rsidRDefault="00FB2665">
      <w:pPr>
        <w:widowControl/>
        <w:numPr>
          <w:ilvl w:val="0"/>
          <w:numId w:val="2"/>
        </w:numPr>
        <w:tabs>
          <w:tab w:val="left" w:pos="900"/>
          <w:tab w:val="left" w:pos="1100"/>
        </w:tabs>
        <w:adjustRightInd/>
        <w:spacing w:line="300" w:lineRule="auto"/>
        <w:textAlignment w:val="auto"/>
        <w:rPr>
          <w:rFonts w:ascii="仿宋" w:eastAsia="仿宋" w:hAnsi="仿宋" w:cs="宋体"/>
          <w:b/>
          <w:sz w:val="24"/>
        </w:rPr>
      </w:pPr>
      <w:r>
        <w:rPr>
          <w:rFonts w:ascii="仿宋" w:eastAsia="仿宋" w:hAnsi="仿宋" w:cs="宋体" w:hint="eastAsia"/>
          <w:b/>
          <w:sz w:val="24"/>
        </w:rPr>
        <w:t>招标文件的获取</w:t>
      </w:r>
    </w:p>
    <w:p w:rsidR="001079F5" w:rsidRDefault="00FB2665">
      <w:pPr>
        <w:widowControl/>
        <w:numPr>
          <w:ilvl w:val="1"/>
          <w:numId w:val="2"/>
        </w:numPr>
        <w:tabs>
          <w:tab w:val="left" w:pos="900"/>
          <w:tab w:val="left" w:pos="1100"/>
        </w:tabs>
        <w:adjustRightInd/>
        <w:spacing w:line="300" w:lineRule="auto"/>
        <w:jc w:val="left"/>
        <w:textAlignment w:val="auto"/>
        <w:rPr>
          <w:rFonts w:ascii="仿宋" w:eastAsia="仿宋" w:hAnsi="仿宋" w:cs="宋体"/>
          <w:sz w:val="24"/>
        </w:rPr>
      </w:pPr>
      <w:r>
        <w:rPr>
          <w:rFonts w:ascii="仿宋" w:eastAsia="仿宋" w:hAnsi="仿宋" w:cs="宋体" w:hint="eastAsia"/>
          <w:sz w:val="24"/>
        </w:rPr>
        <w:t>本招标项目</w:t>
      </w:r>
      <w:r>
        <w:rPr>
          <w:rFonts w:ascii="仿宋" w:eastAsia="仿宋" w:hAnsi="仿宋" w:cs="宋体" w:hint="eastAsia"/>
          <w:sz w:val="24"/>
          <w:u w:val="single"/>
        </w:rPr>
        <w:t xml:space="preserve">  </w:t>
      </w:r>
      <w:r>
        <w:rPr>
          <w:rFonts w:ascii="仿宋" w:eastAsia="仿宋" w:hAnsi="仿宋" w:cs="宋体" w:hint="eastAsia"/>
          <w:sz w:val="24"/>
          <w:u w:val="single"/>
        </w:rPr>
        <w:t>不采用</w:t>
      </w:r>
      <w:r>
        <w:rPr>
          <w:rFonts w:ascii="仿宋" w:eastAsia="仿宋" w:hAnsi="仿宋" w:cs="宋体" w:hint="eastAsia"/>
          <w:sz w:val="24"/>
          <w:u w:val="single"/>
        </w:rPr>
        <w:t xml:space="preserve">  </w:t>
      </w:r>
      <w:r>
        <w:rPr>
          <w:rFonts w:ascii="仿宋" w:eastAsia="仿宋" w:hAnsi="仿宋" w:cs="宋体" w:hint="eastAsia"/>
          <w:sz w:val="24"/>
        </w:rPr>
        <w:t>电子招投标。</w:t>
      </w:r>
    </w:p>
    <w:p w:rsidR="001079F5" w:rsidRDefault="00FB2665">
      <w:pPr>
        <w:widowControl/>
        <w:numPr>
          <w:ilvl w:val="1"/>
          <w:numId w:val="2"/>
        </w:numPr>
        <w:tabs>
          <w:tab w:val="left" w:pos="900"/>
          <w:tab w:val="left" w:pos="1100"/>
        </w:tabs>
        <w:adjustRightInd/>
        <w:spacing w:line="440" w:lineRule="exact"/>
        <w:jc w:val="left"/>
        <w:textAlignment w:val="auto"/>
        <w:rPr>
          <w:rFonts w:ascii="仿宋" w:eastAsia="仿宋" w:hAnsi="仿宋" w:cs="宋体"/>
          <w:sz w:val="24"/>
          <w:szCs w:val="24"/>
        </w:rPr>
      </w:pPr>
      <w:r>
        <w:rPr>
          <w:rFonts w:ascii="仿宋" w:eastAsia="仿宋" w:hAnsi="仿宋" w:cs="宋体" w:hint="eastAsia"/>
          <w:sz w:val="24"/>
          <w:szCs w:val="24"/>
        </w:rPr>
        <w:t>凡有意参加投标者持报名材料到厦门中达利工程管理有限公司【联系人：小游，联系电话：</w:t>
      </w:r>
      <w:r>
        <w:rPr>
          <w:rFonts w:ascii="仿宋" w:eastAsia="仿宋" w:hAnsi="仿宋" w:cs="宋体" w:hint="eastAsia"/>
          <w:sz w:val="24"/>
          <w:szCs w:val="24"/>
        </w:rPr>
        <w:t>13400806500</w:t>
      </w:r>
      <w:r>
        <w:rPr>
          <w:rFonts w:ascii="仿宋" w:eastAsia="仿宋" w:hAnsi="仿宋" w:cs="宋体" w:hint="eastAsia"/>
          <w:sz w:val="24"/>
          <w:szCs w:val="24"/>
        </w:rPr>
        <w:t>】报名并购买招标资料</w:t>
      </w:r>
      <w:r>
        <w:rPr>
          <w:rFonts w:ascii="仿宋" w:eastAsia="仿宋" w:hAnsi="仿宋" w:cs="宋体" w:hint="eastAsia"/>
          <w:sz w:val="24"/>
          <w:szCs w:val="24"/>
        </w:rPr>
        <w:t>(</w:t>
      </w:r>
      <w:r>
        <w:rPr>
          <w:rFonts w:ascii="仿宋" w:eastAsia="仿宋" w:hAnsi="仿宋" w:cs="宋体" w:hint="eastAsia"/>
          <w:sz w:val="24"/>
          <w:szCs w:val="24"/>
        </w:rPr>
        <w:t>地址：晋江市洪山文创园明丰创意产业园</w:t>
      </w:r>
      <w:r>
        <w:rPr>
          <w:rFonts w:ascii="仿宋" w:eastAsia="仿宋" w:hAnsi="仿宋" w:cs="宋体" w:hint="eastAsia"/>
          <w:sz w:val="24"/>
          <w:szCs w:val="24"/>
        </w:rPr>
        <w:t>1</w:t>
      </w:r>
      <w:r>
        <w:rPr>
          <w:rFonts w:ascii="仿宋" w:eastAsia="仿宋" w:hAnsi="仿宋" w:cs="宋体" w:hint="eastAsia"/>
          <w:sz w:val="24"/>
          <w:szCs w:val="24"/>
        </w:rPr>
        <w:t>号楼</w:t>
      </w:r>
      <w:r>
        <w:rPr>
          <w:rFonts w:ascii="仿宋" w:eastAsia="仿宋" w:hAnsi="仿宋" w:cs="宋体" w:hint="eastAsia"/>
          <w:sz w:val="24"/>
          <w:szCs w:val="24"/>
        </w:rPr>
        <w:t>6</w:t>
      </w:r>
      <w:r>
        <w:rPr>
          <w:rFonts w:ascii="仿宋" w:eastAsia="仿宋" w:hAnsi="仿宋" w:cs="宋体" w:hint="eastAsia"/>
          <w:sz w:val="24"/>
          <w:szCs w:val="24"/>
        </w:rPr>
        <w:t>层</w:t>
      </w:r>
      <w:r>
        <w:rPr>
          <w:rFonts w:ascii="仿宋" w:eastAsia="仿宋" w:hAnsi="仿宋" w:cs="宋体" w:hint="eastAsia"/>
          <w:sz w:val="24"/>
          <w:szCs w:val="24"/>
        </w:rPr>
        <w:t>)</w:t>
      </w:r>
      <w:r>
        <w:rPr>
          <w:rFonts w:ascii="仿宋" w:eastAsia="仿宋" w:hAnsi="仿宋" w:cs="宋体" w:hint="eastAsia"/>
          <w:sz w:val="24"/>
          <w:szCs w:val="24"/>
        </w:rPr>
        <w:t>。招标文件每套售价</w:t>
      </w:r>
      <w:r>
        <w:rPr>
          <w:rFonts w:ascii="仿宋" w:eastAsia="仿宋" w:hAnsi="仿宋" w:cs="宋体" w:hint="eastAsia"/>
          <w:sz w:val="24"/>
          <w:szCs w:val="24"/>
        </w:rPr>
        <w:t>300</w:t>
      </w:r>
      <w:r>
        <w:rPr>
          <w:rFonts w:ascii="仿宋" w:eastAsia="仿宋" w:hAnsi="仿宋" w:cs="宋体" w:hint="eastAsia"/>
          <w:sz w:val="24"/>
          <w:szCs w:val="24"/>
        </w:rPr>
        <w:t>元（图纸另计），时间为</w:t>
      </w:r>
      <w:r>
        <w:rPr>
          <w:rFonts w:ascii="仿宋" w:eastAsia="仿宋" w:hAnsi="仿宋" w:cs="宋体" w:hint="eastAsia"/>
          <w:sz w:val="24"/>
          <w:szCs w:val="24"/>
        </w:rPr>
        <w:t>20</w:t>
      </w:r>
      <w:r>
        <w:rPr>
          <w:rFonts w:ascii="仿宋" w:eastAsia="仿宋" w:hAnsi="仿宋" w:cs="宋体" w:hint="eastAsia"/>
          <w:sz w:val="24"/>
          <w:szCs w:val="24"/>
        </w:rPr>
        <w:t>20</w:t>
      </w:r>
      <w:r>
        <w:rPr>
          <w:rFonts w:ascii="仿宋" w:eastAsia="仿宋" w:hAnsi="仿宋" w:cs="宋体" w:hint="eastAsia"/>
          <w:sz w:val="24"/>
          <w:szCs w:val="24"/>
        </w:rPr>
        <w:t>年</w:t>
      </w:r>
      <w:r>
        <w:rPr>
          <w:rFonts w:ascii="仿宋" w:eastAsia="仿宋" w:hAnsi="仿宋" w:cs="宋体" w:hint="eastAsia"/>
          <w:sz w:val="24"/>
          <w:szCs w:val="24"/>
        </w:rPr>
        <w:t xml:space="preserve"> </w:t>
      </w:r>
      <w:r>
        <w:rPr>
          <w:rFonts w:ascii="仿宋" w:eastAsia="仿宋" w:hAnsi="仿宋" w:cs="宋体" w:hint="eastAsia"/>
          <w:sz w:val="24"/>
          <w:szCs w:val="24"/>
        </w:rPr>
        <w:t>7</w:t>
      </w:r>
      <w:r>
        <w:rPr>
          <w:rFonts w:ascii="仿宋" w:eastAsia="仿宋" w:hAnsi="仿宋" w:cs="宋体" w:hint="eastAsia"/>
          <w:sz w:val="24"/>
          <w:szCs w:val="24"/>
        </w:rPr>
        <w:t xml:space="preserve"> </w:t>
      </w:r>
      <w:r>
        <w:rPr>
          <w:rFonts w:ascii="仿宋" w:eastAsia="仿宋" w:hAnsi="仿宋" w:cs="宋体" w:hint="eastAsia"/>
          <w:sz w:val="24"/>
          <w:szCs w:val="24"/>
        </w:rPr>
        <w:t>月</w:t>
      </w:r>
      <w:r>
        <w:rPr>
          <w:rFonts w:ascii="仿宋" w:eastAsia="仿宋" w:hAnsi="仿宋" w:cs="宋体" w:hint="eastAsia"/>
          <w:sz w:val="24"/>
          <w:szCs w:val="24"/>
        </w:rPr>
        <w:t>30</w:t>
      </w:r>
      <w:r>
        <w:rPr>
          <w:rFonts w:ascii="仿宋" w:eastAsia="仿宋" w:hAnsi="仿宋" w:cs="宋体" w:hint="eastAsia"/>
          <w:sz w:val="24"/>
          <w:szCs w:val="24"/>
        </w:rPr>
        <w:t>日至</w:t>
      </w:r>
      <w:r>
        <w:rPr>
          <w:rFonts w:ascii="仿宋" w:eastAsia="仿宋" w:hAnsi="仿宋" w:cs="宋体" w:hint="eastAsia"/>
          <w:sz w:val="24"/>
          <w:szCs w:val="24"/>
        </w:rPr>
        <w:t>20</w:t>
      </w:r>
      <w:r>
        <w:rPr>
          <w:rFonts w:ascii="仿宋" w:eastAsia="仿宋" w:hAnsi="仿宋" w:cs="宋体" w:hint="eastAsia"/>
          <w:sz w:val="24"/>
          <w:szCs w:val="24"/>
        </w:rPr>
        <w:t>20</w:t>
      </w:r>
      <w:r>
        <w:rPr>
          <w:rFonts w:ascii="仿宋" w:eastAsia="仿宋" w:hAnsi="仿宋" w:cs="宋体" w:hint="eastAsia"/>
          <w:sz w:val="24"/>
          <w:szCs w:val="24"/>
        </w:rPr>
        <w:t>年</w:t>
      </w:r>
      <w:r>
        <w:rPr>
          <w:rFonts w:ascii="仿宋" w:eastAsia="仿宋" w:hAnsi="仿宋" w:cs="宋体" w:hint="eastAsia"/>
          <w:sz w:val="24"/>
          <w:szCs w:val="24"/>
        </w:rPr>
        <w:t xml:space="preserve"> </w:t>
      </w:r>
      <w:r>
        <w:rPr>
          <w:rFonts w:ascii="仿宋" w:eastAsia="仿宋" w:hAnsi="仿宋" w:cs="宋体" w:hint="eastAsia"/>
          <w:sz w:val="24"/>
          <w:szCs w:val="24"/>
        </w:rPr>
        <w:t>8</w:t>
      </w:r>
      <w:r>
        <w:rPr>
          <w:rFonts w:ascii="仿宋" w:eastAsia="仿宋" w:hAnsi="仿宋" w:cs="宋体" w:hint="eastAsia"/>
          <w:sz w:val="24"/>
          <w:szCs w:val="24"/>
        </w:rPr>
        <w:t>月</w:t>
      </w:r>
      <w:r>
        <w:rPr>
          <w:rFonts w:ascii="仿宋" w:eastAsia="仿宋" w:hAnsi="仿宋" w:cs="宋体" w:hint="eastAsia"/>
          <w:sz w:val="24"/>
          <w:szCs w:val="24"/>
        </w:rPr>
        <w:t>5</w:t>
      </w:r>
      <w:r>
        <w:rPr>
          <w:rFonts w:ascii="仿宋" w:eastAsia="仿宋" w:hAnsi="仿宋" w:cs="宋体" w:hint="eastAsia"/>
          <w:sz w:val="24"/>
          <w:szCs w:val="24"/>
        </w:rPr>
        <w:t>日</w:t>
      </w:r>
      <w:r>
        <w:rPr>
          <w:rFonts w:ascii="仿宋" w:eastAsia="仿宋" w:hAnsi="仿宋" w:cs="宋体" w:hint="eastAsia"/>
          <w:sz w:val="24"/>
          <w:szCs w:val="24"/>
        </w:rPr>
        <w:t>,</w:t>
      </w:r>
      <w:r>
        <w:rPr>
          <w:rFonts w:ascii="仿宋" w:eastAsia="仿宋" w:hAnsi="仿宋" w:cs="宋体" w:hint="eastAsia"/>
          <w:sz w:val="24"/>
          <w:szCs w:val="24"/>
        </w:rPr>
        <w:t>每天上午</w:t>
      </w:r>
      <w:r>
        <w:rPr>
          <w:rFonts w:ascii="仿宋" w:eastAsia="仿宋" w:hAnsi="仿宋" w:cs="宋体" w:hint="eastAsia"/>
          <w:sz w:val="24"/>
          <w:szCs w:val="24"/>
        </w:rPr>
        <w:t>8</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分至</w:t>
      </w:r>
      <w:r>
        <w:rPr>
          <w:rFonts w:ascii="仿宋" w:eastAsia="仿宋" w:hAnsi="仿宋" w:cs="宋体" w:hint="eastAsia"/>
          <w:sz w:val="24"/>
          <w:szCs w:val="24"/>
        </w:rPr>
        <w:t>12</w:t>
      </w:r>
      <w:r>
        <w:rPr>
          <w:rFonts w:ascii="仿宋" w:eastAsia="仿宋" w:hAnsi="仿宋" w:cs="宋体" w:hint="eastAsia"/>
          <w:sz w:val="24"/>
          <w:szCs w:val="24"/>
        </w:rPr>
        <w:t>时</w:t>
      </w:r>
      <w:r>
        <w:rPr>
          <w:rFonts w:ascii="仿宋" w:eastAsia="仿宋" w:hAnsi="仿宋" w:cs="宋体" w:hint="eastAsia"/>
          <w:sz w:val="24"/>
          <w:szCs w:val="24"/>
        </w:rPr>
        <w:t>00</w:t>
      </w:r>
      <w:r>
        <w:rPr>
          <w:rFonts w:ascii="仿宋" w:eastAsia="仿宋" w:hAnsi="仿宋" w:cs="宋体" w:hint="eastAsia"/>
          <w:sz w:val="24"/>
          <w:szCs w:val="24"/>
        </w:rPr>
        <w:t>分</w:t>
      </w:r>
      <w:r>
        <w:rPr>
          <w:rFonts w:ascii="仿宋" w:eastAsia="仿宋" w:hAnsi="仿宋" w:cs="宋体" w:hint="eastAsia"/>
          <w:sz w:val="24"/>
          <w:szCs w:val="24"/>
        </w:rPr>
        <w:t>,</w:t>
      </w:r>
      <w:r>
        <w:rPr>
          <w:rFonts w:ascii="仿宋" w:eastAsia="仿宋" w:hAnsi="仿宋" w:cs="宋体" w:hint="eastAsia"/>
          <w:sz w:val="24"/>
          <w:szCs w:val="24"/>
        </w:rPr>
        <w:t>下午</w:t>
      </w:r>
      <w:r>
        <w:rPr>
          <w:rFonts w:ascii="仿宋" w:eastAsia="仿宋" w:hAnsi="仿宋" w:cs="宋体" w:hint="eastAsia"/>
          <w:sz w:val="24"/>
          <w:szCs w:val="24"/>
        </w:rPr>
        <w:t>14</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分至</w:t>
      </w:r>
      <w:r>
        <w:rPr>
          <w:rFonts w:ascii="仿宋" w:eastAsia="仿宋" w:hAnsi="仿宋" w:cs="宋体" w:hint="eastAsia"/>
          <w:sz w:val="24"/>
          <w:szCs w:val="24"/>
        </w:rPr>
        <w:t>17</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分止；过期不售，售后不退。</w:t>
      </w:r>
    </w:p>
    <w:p w:rsidR="001079F5" w:rsidRDefault="00FB2665">
      <w:pPr>
        <w:widowControl/>
        <w:numPr>
          <w:ilvl w:val="1"/>
          <w:numId w:val="2"/>
        </w:numPr>
        <w:tabs>
          <w:tab w:val="left" w:pos="900"/>
          <w:tab w:val="left" w:pos="1100"/>
        </w:tabs>
        <w:adjustRightInd/>
        <w:spacing w:line="300" w:lineRule="auto"/>
        <w:jc w:val="left"/>
        <w:textAlignment w:val="auto"/>
        <w:rPr>
          <w:rFonts w:ascii="仿宋" w:eastAsia="仿宋" w:hAnsi="仿宋" w:cs="宋体"/>
          <w:sz w:val="24"/>
          <w:szCs w:val="24"/>
        </w:rPr>
      </w:pPr>
      <w:r>
        <w:rPr>
          <w:rFonts w:ascii="仿宋" w:eastAsia="仿宋" w:hAnsi="仿宋" w:cs="宋体" w:hint="eastAsia"/>
          <w:sz w:val="24"/>
          <w:szCs w:val="24"/>
        </w:rPr>
        <w:t>报名材料：</w:t>
      </w:r>
      <w:r w:rsidR="001079F5">
        <w:rPr>
          <w:rFonts w:ascii="仿宋" w:eastAsia="仿宋" w:hAnsi="仿宋" w:cs="宋体"/>
          <w:sz w:val="24"/>
          <w:szCs w:val="24"/>
        </w:rPr>
        <w:fldChar w:fldCharType="begin"/>
      </w:r>
      <w:r>
        <w:rPr>
          <w:rFonts w:ascii="仿宋" w:eastAsia="仿宋" w:hAnsi="仿宋" w:cs="宋体"/>
          <w:sz w:val="24"/>
          <w:szCs w:val="24"/>
        </w:rPr>
        <w:instrText xml:space="preserve"> </w:instrText>
      </w:r>
      <w:r>
        <w:rPr>
          <w:rFonts w:ascii="仿宋" w:eastAsia="仿宋" w:hAnsi="仿宋" w:cs="宋体" w:hint="eastAsia"/>
          <w:sz w:val="24"/>
          <w:szCs w:val="24"/>
        </w:rPr>
        <w:instrText>= 1 \* GB3</w:instrText>
      </w:r>
      <w:r>
        <w:rPr>
          <w:rFonts w:ascii="仿宋" w:eastAsia="仿宋" w:hAnsi="仿宋" w:cs="宋体"/>
          <w:sz w:val="24"/>
          <w:szCs w:val="24"/>
        </w:rPr>
        <w:instrText xml:space="preserve"> </w:instrText>
      </w:r>
      <w:r w:rsidR="001079F5">
        <w:rPr>
          <w:rFonts w:ascii="仿宋" w:eastAsia="仿宋" w:hAnsi="仿宋" w:cs="宋体"/>
          <w:sz w:val="24"/>
          <w:szCs w:val="24"/>
        </w:rPr>
        <w:fldChar w:fldCharType="separate"/>
      </w:r>
      <w:r>
        <w:rPr>
          <w:rFonts w:ascii="仿宋" w:eastAsia="仿宋" w:hAnsi="仿宋" w:cs="宋体" w:hint="eastAsia"/>
          <w:sz w:val="24"/>
          <w:szCs w:val="24"/>
        </w:rPr>
        <w:t>①</w:t>
      </w:r>
      <w:r w:rsidR="001079F5">
        <w:rPr>
          <w:rFonts w:ascii="仿宋" w:eastAsia="仿宋" w:hAnsi="仿宋" w:cs="宋体"/>
          <w:sz w:val="24"/>
          <w:szCs w:val="24"/>
        </w:rPr>
        <w:fldChar w:fldCharType="end"/>
      </w:r>
      <w:r>
        <w:rPr>
          <w:rFonts w:ascii="仿宋" w:eastAsia="仿宋" w:hAnsi="仿宋" w:cs="宋体" w:hint="eastAsia"/>
          <w:sz w:val="24"/>
          <w:szCs w:val="24"/>
        </w:rPr>
        <w:t>单位介绍信（原件）；</w:t>
      </w:r>
      <w:r w:rsidR="001079F5">
        <w:rPr>
          <w:rFonts w:ascii="仿宋" w:eastAsia="仿宋" w:hAnsi="仿宋" w:cs="宋体"/>
          <w:sz w:val="24"/>
          <w:szCs w:val="24"/>
        </w:rPr>
        <w:fldChar w:fldCharType="begin"/>
      </w:r>
      <w:r>
        <w:rPr>
          <w:rFonts w:ascii="仿宋" w:eastAsia="仿宋" w:hAnsi="仿宋" w:cs="宋体"/>
          <w:sz w:val="24"/>
          <w:szCs w:val="24"/>
        </w:rPr>
        <w:instrText xml:space="preserve"> </w:instrText>
      </w:r>
      <w:r>
        <w:rPr>
          <w:rFonts w:ascii="仿宋" w:eastAsia="仿宋" w:hAnsi="仿宋" w:cs="宋体" w:hint="eastAsia"/>
          <w:sz w:val="24"/>
          <w:szCs w:val="24"/>
        </w:rPr>
        <w:instrText>= 2 \* GB3</w:instrText>
      </w:r>
      <w:r>
        <w:rPr>
          <w:rFonts w:ascii="仿宋" w:eastAsia="仿宋" w:hAnsi="仿宋" w:cs="宋体"/>
          <w:sz w:val="24"/>
          <w:szCs w:val="24"/>
        </w:rPr>
        <w:instrText xml:space="preserve"> </w:instrText>
      </w:r>
      <w:r w:rsidR="001079F5">
        <w:rPr>
          <w:rFonts w:ascii="仿宋" w:eastAsia="仿宋" w:hAnsi="仿宋" w:cs="宋体"/>
          <w:sz w:val="24"/>
          <w:szCs w:val="24"/>
        </w:rPr>
        <w:fldChar w:fldCharType="separate"/>
      </w:r>
      <w:r>
        <w:rPr>
          <w:rFonts w:ascii="仿宋" w:eastAsia="仿宋" w:hAnsi="仿宋" w:cs="宋体" w:hint="eastAsia"/>
          <w:sz w:val="24"/>
          <w:szCs w:val="24"/>
        </w:rPr>
        <w:t>②</w:t>
      </w:r>
      <w:r w:rsidR="001079F5">
        <w:rPr>
          <w:rFonts w:ascii="仿宋" w:eastAsia="仿宋" w:hAnsi="仿宋" w:cs="宋体"/>
          <w:sz w:val="24"/>
          <w:szCs w:val="24"/>
        </w:rPr>
        <w:fldChar w:fldCharType="end"/>
      </w:r>
      <w:r>
        <w:rPr>
          <w:rFonts w:ascii="仿宋" w:eastAsia="仿宋" w:hAnsi="仿宋" w:cs="宋体" w:hint="eastAsia"/>
          <w:sz w:val="24"/>
          <w:szCs w:val="24"/>
        </w:rPr>
        <w:t>企业营业执照、资质证书、安全生产许可证；</w:t>
      </w:r>
    </w:p>
    <w:p w:rsidR="001079F5" w:rsidRDefault="00FB2665">
      <w:pPr>
        <w:widowControl/>
        <w:numPr>
          <w:ilvl w:val="0"/>
          <w:numId w:val="2"/>
        </w:numPr>
        <w:tabs>
          <w:tab w:val="left" w:pos="900"/>
          <w:tab w:val="left" w:pos="1100"/>
        </w:tabs>
        <w:adjustRightInd/>
        <w:spacing w:line="300" w:lineRule="auto"/>
        <w:textAlignment w:val="auto"/>
        <w:rPr>
          <w:rFonts w:ascii="仿宋" w:eastAsia="仿宋" w:hAnsi="仿宋" w:cs="宋体"/>
          <w:b/>
          <w:sz w:val="24"/>
        </w:rPr>
      </w:pPr>
      <w:r>
        <w:rPr>
          <w:rFonts w:ascii="仿宋" w:eastAsia="仿宋" w:hAnsi="仿宋" w:cs="宋体" w:hint="eastAsia"/>
          <w:b/>
          <w:sz w:val="24"/>
        </w:rPr>
        <w:t>评标办法</w:t>
      </w:r>
    </w:p>
    <w:p w:rsidR="001079F5" w:rsidRDefault="00FB2665">
      <w:pPr>
        <w:widowControl/>
        <w:tabs>
          <w:tab w:val="left" w:pos="900"/>
          <w:tab w:val="left" w:pos="1100"/>
        </w:tabs>
        <w:adjustRightInd/>
        <w:spacing w:line="300" w:lineRule="auto"/>
        <w:textAlignment w:val="auto"/>
        <w:rPr>
          <w:rFonts w:ascii="仿宋" w:eastAsia="仿宋" w:hAnsi="仿宋" w:cs="宋体"/>
          <w:sz w:val="24"/>
          <w:u w:val="single"/>
        </w:rPr>
      </w:pPr>
      <w:r>
        <w:rPr>
          <w:rFonts w:ascii="仿宋" w:eastAsia="仿宋" w:hAnsi="仿宋" w:cs="宋体" w:hint="eastAsia"/>
          <w:sz w:val="24"/>
        </w:rPr>
        <w:t xml:space="preserve">    </w:t>
      </w:r>
      <w:r>
        <w:rPr>
          <w:rFonts w:ascii="仿宋" w:eastAsia="仿宋" w:hAnsi="仿宋" w:cs="宋体" w:hint="eastAsia"/>
          <w:sz w:val="24"/>
        </w:rPr>
        <w:t>本招标项目采用的评标办法：</w:t>
      </w:r>
      <w:r>
        <w:rPr>
          <w:rFonts w:ascii="仿宋" w:eastAsia="仿宋" w:hAnsi="仿宋" w:cs="宋体" w:hint="eastAsia"/>
          <w:b/>
          <w:sz w:val="24"/>
          <w:u w:val="single"/>
        </w:rPr>
        <w:t>简易评标法</w:t>
      </w:r>
      <w:r>
        <w:rPr>
          <w:rFonts w:ascii="仿宋" w:eastAsia="仿宋" w:hAnsi="仿宋" w:cs="宋体" w:hint="eastAsia"/>
          <w:sz w:val="24"/>
        </w:rPr>
        <w:t>。</w:t>
      </w:r>
      <w:bookmarkStart w:id="2" w:name="_GoBack"/>
      <w:bookmarkEnd w:id="2"/>
    </w:p>
    <w:p w:rsidR="001079F5" w:rsidRDefault="00FB2665">
      <w:pPr>
        <w:widowControl/>
        <w:numPr>
          <w:ilvl w:val="0"/>
          <w:numId w:val="2"/>
        </w:numPr>
        <w:tabs>
          <w:tab w:val="left" w:pos="900"/>
          <w:tab w:val="left" w:pos="1100"/>
        </w:tabs>
        <w:adjustRightInd/>
        <w:spacing w:line="300" w:lineRule="auto"/>
        <w:jc w:val="left"/>
        <w:textAlignment w:val="auto"/>
        <w:rPr>
          <w:rFonts w:ascii="仿宋" w:eastAsia="仿宋" w:hAnsi="仿宋" w:cs="宋体"/>
          <w:b/>
          <w:sz w:val="24"/>
        </w:rPr>
      </w:pPr>
      <w:r>
        <w:rPr>
          <w:rFonts w:ascii="仿宋" w:eastAsia="仿宋" w:hAnsi="仿宋" w:cs="宋体" w:hint="eastAsia"/>
          <w:b/>
          <w:sz w:val="24"/>
        </w:rPr>
        <w:t>投标保证金的提交</w:t>
      </w:r>
    </w:p>
    <w:p w:rsidR="001079F5" w:rsidRDefault="00FB2665">
      <w:pPr>
        <w:widowControl/>
        <w:tabs>
          <w:tab w:val="left" w:pos="0"/>
          <w:tab w:val="left" w:pos="900"/>
          <w:tab w:val="left" w:pos="1100"/>
        </w:tabs>
        <w:adjustRightInd/>
        <w:spacing w:line="336" w:lineRule="auto"/>
        <w:ind w:firstLineChars="200" w:firstLine="480"/>
        <w:jc w:val="left"/>
        <w:textAlignment w:val="auto"/>
        <w:rPr>
          <w:rFonts w:ascii="仿宋" w:eastAsia="仿宋" w:hAnsi="仿宋" w:cs="宋体"/>
          <w:sz w:val="24"/>
          <w:szCs w:val="24"/>
        </w:rPr>
      </w:pPr>
      <w:r>
        <w:rPr>
          <w:rFonts w:ascii="仿宋" w:eastAsia="仿宋" w:hAnsi="仿宋" w:cs="宋体" w:hint="eastAsia"/>
          <w:bCs/>
          <w:sz w:val="24"/>
          <w:szCs w:val="24"/>
        </w:rPr>
        <w:t>投标保证金</w:t>
      </w:r>
      <w:r>
        <w:rPr>
          <w:rFonts w:ascii="仿宋" w:eastAsia="仿宋" w:hAnsi="仿宋" w:cs="宋体" w:hint="eastAsia"/>
          <w:b/>
          <w:bCs/>
          <w:sz w:val="24"/>
          <w:szCs w:val="24"/>
          <w:u w:val="single"/>
        </w:rPr>
        <w:t>陆仟</w:t>
      </w:r>
      <w:r>
        <w:rPr>
          <w:rFonts w:ascii="仿宋" w:eastAsia="仿宋" w:hAnsi="仿宋" w:cs="宋体" w:hint="eastAsia"/>
          <w:bCs/>
          <w:sz w:val="24"/>
          <w:szCs w:val="24"/>
        </w:rPr>
        <w:t>元人民币</w:t>
      </w:r>
      <w:r>
        <w:rPr>
          <w:rFonts w:ascii="仿宋" w:eastAsia="仿宋" w:hAnsi="仿宋" w:cs="宋体" w:hint="eastAsia"/>
          <w:sz w:val="24"/>
          <w:szCs w:val="24"/>
        </w:rPr>
        <w:t>，以现金形式在开标会现场缴纳（投标人自备信封密封后加盖单位公章），未中标投标人的投标保证金在开标结束后当场退还。</w:t>
      </w:r>
    </w:p>
    <w:p w:rsidR="001079F5" w:rsidRDefault="00FB2665">
      <w:pPr>
        <w:widowControl/>
        <w:numPr>
          <w:ilvl w:val="0"/>
          <w:numId w:val="2"/>
        </w:numPr>
        <w:tabs>
          <w:tab w:val="left" w:pos="900"/>
          <w:tab w:val="left" w:pos="1100"/>
        </w:tabs>
        <w:adjustRightInd/>
        <w:spacing w:line="300" w:lineRule="auto"/>
        <w:jc w:val="left"/>
        <w:textAlignment w:val="auto"/>
        <w:rPr>
          <w:rFonts w:ascii="仿宋" w:eastAsia="仿宋" w:hAnsi="仿宋" w:cs="宋体"/>
          <w:sz w:val="24"/>
          <w:szCs w:val="24"/>
        </w:rPr>
      </w:pPr>
      <w:r>
        <w:rPr>
          <w:rFonts w:ascii="仿宋" w:eastAsia="仿宋" w:hAnsi="仿宋" w:cs="宋体" w:hint="eastAsia"/>
          <w:sz w:val="24"/>
        </w:rPr>
        <w:t>投标文件递交的截止</w:t>
      </w:r>
      <w:r>
        <w:rPr>
          <w:rFonts w:ascii="仿宋" w:eastAsia="仿宋" w:hAnsi="仿宋" w:cs="宋体" w:hint="eastAsia"/>
          <w:kern w:val="2"/>
          <w:sz w:val="24"/>
          <w:szCs w:val="24"/>
        </w:rPr>
        <w:t>时间</w:t>
      </w:r>
      <w:r>
        <w:rPr>
          <w:rFonts w:ascii="仿宋" w:eastAsia="仿宋" w:hAnsi="仿宋" w:cs="宋体" w:hint="eastAsia"/>
          <w:kern w:val="2"/>
          <w:sz w:val="24"/>
          <w:szCs w:val="24"/>
          <w:u w:val="single"/>
        </w:rPr>
        <w:t>20</w:t>
      </w:r>
      <w:r>
        <w:rPr>
          <w:rFonts w:ascii="仿宋" w:eastAsia="仿宋" w:hAnsi="仿宋" w:cs="宋体" w:hint="eastAsia"/>
          <w:kern w:val="2"/>
          <w:sz w:val="24"/>
          <w:szCs w:val="24"/>
          <w:u w:val="single"/>
        </w:rPr>
        <w:t>20</w:t>
      </w:r>
      <w:r>
        <w:rPr>
          <w:rFonts w:ascii="仿宋" w:eastAsia="仿宋" w:hAnsi="仿宋" w:cs="宋体" w:hint="eastAsia"/>
          <w:kern w:val="2"/>
          <w:sz w:val="24"/>
          <w:szCs w:val="24"/>
        </w:rPr>
        <w:t>年</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u w:val="single"/>
        </w:rPr>
        <w:t>8</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rPr>
        <w:t>月</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u w:val="single"/>
        </w:rPr>
        <w:t>11</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rPr>
        <w:t>日</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u w:val="single"/>
        </w:rPr>
        <w:t>15</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rPr>
        <w:t>时</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u w:val="single"/>
        </w:rPr>
        <w:t>00</w:t>
      </w:r>
      <w:r>
        <w:rPr>
          <w:rFonts w:ascii="仿宋" w:eastAsia="仿宋" w:hAnsi="仿宋" w:cs="宋体" w:hint="eastAsia"/>
          <w:kern w:val="2"/>
          <w:sz w:val="24"/>
          <w:szCs w:val="24"/>
          <w:u w:val="single"/>
        </w:rPr>
        <w:t xml:space="preserve"> </w:t>
      </w:r>
      <w:r>
        <w:rPr>
          <w:rFonts w:ascii="仿宋" w:eastAsia="仿宋" w:hAnsi="仿宋" w:cs="宋体" w:hint="eastAsia"/>
          <w:kern w:val="2"/>
          <w:sz w:val="24"/>
          <w:szCs w:val="24"/>
        </w:rPr>
        <w:t>分前（北京时间）（招标人将在截止时间前</w:t>
      </w:r>
      <w:r>
        <w:rPr>
          <w:rFonts w:ascii="仿宋" w:eastAsia="仿宋" w:hAnsi="仿宋" w:cs="宋体" w:hint="eastAsia"/>
          <w:kern w:val="2"/>
          <w:sz w:val="24"/>
          <w:szCs w:val="24"/>
        </w:rPr>
        <w:t>60</w:t>
      </w:r>
      <w:r>
        <w:rPr>
          <w:rFonts w:ascii="仿宋" w:eastAsia="仿宋" w:hAnsi="仿宋" w:cs="宋体" w:hint="eastAsia"/>
          <w:kern w:val="2"/>
          <w:sz w:val="24"/>
          <w:szCs w:val="24"/>
        </w:rPr>
        <w:t>分钟开始接收）将密封的投标文件送至交、开标地点：</w:t>
      </w:r>
      <w:r>
        <w:rPr>
          <w:rFonts w:ascii="仿宋" w:eastAsia="仿宋" w:hAnsi="仿宋" w:cs="宋体" w:hint="eastAsia"/>
          <w:kern w:val="2"/>
          <w:sz w:val="24"/>
          <w:szCs w:val="24"/>
          <w:u w:val="single"/>
        </w:rPr>
        <w:t>晋江市梅岭街道办事处文体中心会议室</w:t>
      </w:r>
      <w:r>
        <w:rPr>
          <w:rFonts w:ascii="仿宋" w:eastAsia="仿宋" w:hAnsi="仿宋" w:cs="宋体" w:hint="eastAsia"/>
          <w:kern w:val="2"/>
          <w:sz w:val="24"/>
          <w:szCs w:val="24"/>
        </w:rPr>
        <w:t>。</w:t>
      </w:r>
      <w:r>
        <w:rPr>
          <w:rFonts w:ascii="仿宋" w:eastAsia="仿宋" w:hAnsi="仿宋" w:cs="宋体" w:hint="eastAsia"/>
          <w:sz w:val="24"/>
          <w:szCs w:val="24"/>
        </w:rPr>
        <w:t>招标人将于投标文件递交截止的同一时间、地点进行开标。开标时，投标人的法定代表人或其委托代理人【随带本人身份证原件（若为委托代理人还应随带</w:t>
      </w:r>
      <w:r>
        <w:rPr>
          <w:rFonts w:ascii="仿宋" w:eastAsia="仿宋" w:hAnsi="仿宋" w:cs="宋体" w:hint="eastAsia"/>
          <w:b/>
          <w:sz w:val="24"/>
          <w:szCs w:val="24"/>
        </w:rPr>
        <w:t>授权委托书原件</w:t>
      </w:r>
      <w:r>
        <w:rPr>
          <w:rFonts w:ascii="仿宋" w:eastAsia="仿宋" w:hAnsi="仿宋" w:cs="宋体" w:hint="eastAsia"/>
          <w:sz w:val="24"/>
          <w:szCs w:val="24"/>
        </w:rPr>
        <w:t>）】及本工程交易卡到场核验登记，未能准时参加开标会议或不能完整出具以上证件的，视为自动弃权，取消其投标资格</w:t>
      </w:r>
      <w:r>
        <w:rPr>
          <w:rFonts w:ascii="仿宋" w:eastAsia="仿宋" w:hAnsi="仿宋" w:cs="宋体" w:hint="eastAsia"/>
          <w:sz w:val="24"/>
        </w:rPr>
        <w:t>。</w:t>
      </w:r>
    </w:p>
    <w:p w:rsidR="001079F5" w:rsidRDefault="00FB2665">
      <w:pPr>
        <w:widowControl/>
        <w:numPr>
          <w:ilvl w:val="0"/>
          <w:numId w:val="2"/>
        </w:numPr>
        <w:tabs>
          <w:tab w:val="left" w:pos="900"/>
          <w:tab w:val="left" w:pos="1100"/>
        </w:tabs>
        <w:adjustRightInd/>
        <w:spacing w:line="300" w:lineRule="auto"/>
        <w:jc w:val="left"/>
        <w:textAlignment w:val="auto"/>
        <w:rPr>
          <w:rFonts w:ascii="仿宋" w:eastAsia="仿宋" w:hAnsi="仿宋" w:cs="宋体"/>
          <w:sz w:val="24"/>
          <w:szCs w:val="24"/>
        </w:rPr>
      </w:pPr>
      <w:r>
        <w:rPr>
          <w:rFonts w:ascii="仿宋" w:eastAsia="仿宋" w:hAnsi="仿宋" w:cs="宋体" w:hint="eastAsia"/>
          <w:sz w:val="24"/>
          <w:szCs w:val="24"/>
        </w:rPr>
        <w:t>一家投标单位只允许一名人员进入开标会议室。参与开标会议的人员应佩戴口罩，扫码出示“八闽健康码”，配合检查、测量体温等工作。未能准时参加开标会议或因未佩戴口罩或出现发热、咳嗽、乏力等不适症状或八闽健康码异常而未能参与投标的，视为自动弃权，放弃参加投标。</w:t>
      </w:r>
    </w:p>
    <w:p w:rsidR="001079F5" w:rsidRDefault="00FB2665">
      <w:pPr>
        <w:widowControl/>
        <w:numPr>
          <w:ilvl w:val="0"/>
          <w:numId w:val="2"/>
        </w:numPr>
        <w:tabs>
          <w:tab w:val="left" w:pos="900"/>
          <w:tab w:val="left" w:pos="1100"/>
        </w:tabs>
        <w:adjustRightInd/>
        <w:spacing w:line="300" w:lineRule="auto"/>
        <w:jc w:val="left"/>
        <w:textAlignment w:val="auto"/>
        <w:rPr>
          <w:rFonts w:ascii="仿宋" w:eastAsia="仿宋" w:hAnsi="仿宋" w:cs="宋体"/>
          <w:sz w:val="24"/>
          <w:szCs w:val="24"/>
        </w:rPr>
      </w:pPr>
      <w:r>
        <w:rPr>
          <w:rFonts w:ascii="仿宋" w:eastAsia="仿宋" w:hAnsi="仿宋" w:cs="宋体" w:hint="eastAsia"/>
          <w:sz w:val="24"/>
          <w:szCs w:val="24"/>
        </w:rPr>
        <w:t>投标人按要求递交投标文件并签到完成后，应立即保持一定距离，不聚集、不扎堆。</w:t>
      </w:r>
    </w:p>
    <w:p w:rsidR="001079F5" w:rsidRDefault="001079F5">
      <w:pPr>
        <w:widowControl/>
        <w:numPr>
          <w:ilvl w:val="0"/>
          <w:numId w:val="2"/>
        </w:numPr>
        <w:tabs>
          <w:tab w:val="left" w:pos="900"/>
          <w:tab w:val="left" w:pos="1100"/>
        </w:tabs>
        <w:adjustRightInd/>
        <w:spacing w:line="300" w:lineRule="auto"/>
        <w:jc w:val="left"/>
        <w:textAlignment w:val="auto"/>
        <w:rPr>
          <w:rFonts w:ascii="仿宋" w:eastAsia="仿宋" w:hAnsi="仿宋" w:cs="宋体"/>
          <w:sz w:val="24"/>
          <w:szCs w:val="24"/>
        </w:rPr>
        <w:sectPr w:rsidR="001079F5">
          <w:headerReference w:type="default" r:id="rId8"/>
          <w:footerReference w:type="even" r:id="rId9"/>
          <w:footerReference w:type="default" r:id="rId10"/>
          <w:pgSz w:w="11906" w:h="16838"/>
          <w:pgMar w:top="1440" w:right="1274" w:bottom="1440" w:left="1588" w:header="851" w:footer="992" w:gutter="0"/>
          <w:cols w:space="720"/>
          <w:docGrid w:type="linesAndChars" w:linePitch="312"/>
        </w:sectPr>
      </w:pPr>
    </w:p>
    <w:p w:rsidR="001079F5" w:rsidRDefault="001079F5">
      <w:pPr>
        <w:widowControl/>
        <w:tabs>
          <w:tab w:val="left" w:pos="900"/>
          <w:tab w:val="left" w:pos="1100"/>
        </w:tabs>
        <w:adjustRightInd/>
        <w:spacing w:line="300" w:lineRule="auto"/>
        <w:ind w:left="510"/>
        <w:jc w:val="left"/>
        <w:textAlignment w:val="auto"/>
        <w:rPr>
          <w:rFonts w:ascii="仿宋" w:eastAsia="仿宋" w:hAnsi="仿宋" w:cs="宋体"/>
          <w:sz w:val="24"/>
        </w:rPr>
      </w:pPr>
    </w:p>
    <w:p w:rsidR="001079F5" w:rsidRDefault="00FB2665">
      <w:pPr>
        <w:widowControl/>
        <w:numPr>
          <w:ilvl w:val="0"/>
          <w:numId w:val="2"/>
        </w:numPr>
        <w:tabs>
          <w:tab w:val="left" w:pos="900"/>
          <w:tab w:val="left" w:pos="1100"/>
        </w:tabs>
        <w:adjustRightInd/>
        <w:spacing w:line="300" w:lineRule="auto"/>
        <w:ind w:rightChars="-297" w:right="-594"/>
        <w:jc w:val="left"/>
        <w:textAlignment w:val="auto"/>
        <w:rPr>
          <w:rFonts w:ascii="仿宋" w:eastAsia="仿宋" w:hAnsi="仿宋" w:cs="宋体"/>
          <w:b/>
          <w:sz w:val="24"/>
        </w:rPr>
      </w:pPr>
      <w:r>
        <w:rPr>
          <w:rFonts w:ascii="仿宋" w:eastAsia="仿宋" w:hAnsi="仿宋" w:cs="宋体" w:hint="eastAsia"/>
          <w:b/>
          <w:sz w:val="24"/>
        </w:rPr>
        <w:t>发布公告的媒介</w:t>
      </w:r>
    </w:p>
    <w:p w:rsidR="001079F5" w:rsidRDefault="00FB2665">
      <w:pPr>
        <w:widowControl/>
        <w:tabs>
          <w:tab w:val="left" w:pos="900"/>
          <w:tab w:val="left" w:pos="1100"/>
        </w:tabs>
        <w:adjustRightInd/>
        <w:spacing w:line="300" w:lineRule="auto"/>
        <w:ind w:left="510" w:firstLineChars="50" w:firstLine="120"/>
        <w:jc w:val="left"/>
        <w:textAlignment w:val="auto"/>
        <w:rPr>
          <w:rFonts w:ascii="仿宋" w:eastAsia="仿宋" w:hAnsi="仿宋" w:cs="宋体"/>
          <w:sz w:val="24"/>
          <w:szCs w:val="24"/>
        </w:rPr>
      </w:pPr>
      <w:r>
        <w:rPr>
          <w:rFonts w:ascii="仿宋" w:eastAsia="仿宋" w:hAnsi="仿宋" w:cs="宋体"/>
          <w:sz w:val="24"/>
          <w:szCs w:val="24"/>
        </w:rPr>
        <w:t>本工程招标公告在</w:t>
      </w:r>
      <w:r>
        <w:rPr>
          <w:rFonts w:ascii="仿宋" w:eastAsia="仿宋" w:hAnsi="仿宋" w:cs="宋体" w:hint="eastAsia"/>
          <w:sz w:val="24"/>
          <w:szCs w:val="24"/>
        </w:rPr>
        <w:t>晋江市人民政府</w:t>
      </w:r>
      <w:r>
        <w:rPr>
          <w:rFonts w:ascii="仿宋" w:eastAsia="仿宋" w:hAnsi="仿宋" w:cs="宋体"/>
          <w:sz w:val="24"/>
          <w:szCs w:val="24"/>
        </w:rPr>
        <w:t>（</w:t>
      </w:r>
      <w:hyperlink r:id="rId11" w:history="1">
        <w:r>
          <w:rPr>
            <w:rFonts w:ascii="仿宋" w:eastAsia="仿宋" w:hAnsi="仿宋" w:cs="宋体" w:hint="eastAsia"/>
            <w:sz w:val="24"/>
            <w:szCs w:val="24"/>
          </w:rPr>
          <w:t>http://jinjiang.gov.cn</w:t>
        </w:r>
      </w:hyperlink>
      <w:r>
        <w:rPr>
          <w:rFonts w:ascii="仿宋" w:eastAsia="仿宋" w:hAnsi="仿宋" w:cs="宋体" w:hint="eastAsia"/>
          <w:sz w:val="24"/>
          <w:szCs w:val="24"/>
        </w:rPr>
        <w:t>）、晋江市梅岭街道办事处公告栏、晋江市梅岭街道双沟社区居民委</w:t>
      </w:r>
      <w:r w:rsidR="0087214E">
        <w:rPr>
          <w:rFonts w:ascii="仿宋" w:eastAsia="仿宋" w:hAnsi="仿宋" w:cs="宋体" w:hint="eastAsia"/>
          <w:sz w:val="24"/>
          <w:szCs w:val="24"/>
        </w:rPr>
        <w:t>员</w:t>
      </w:r>
      <w:r>
        <w:rPr>
          <w:rFonts w:ascii="仿宋" w:eastAsia="仿宋" w:hAnsi="仿宋" w:cs="宋体" w:hint="eastAsia"/>
          <w:sz w:val="24"/>
          <w:szCs w:val="24"/>
        </w:rPr>
        <w:t>会公告栏上发布。</w:t>
      </w:r>
    </w:p>
    <w:p w:rsidR="001079F5" w:rsidRDefault="00FB2665">
      <w:pPr>
        <w:widowControl/>
        <w:tabs>
          <w:tab w:val="left" w:pos="900"/>
          <w:tab w:val="left" w:pos="1100"/>
        </w:tabs>
        <w:adjustRightInd/>
        <w:spacing w:line="300" w:lineRule="auto"/>
        <w:ind w:left="510"/>
        <w:jc w:val="left"/>
        <w:textAlignment w:val="auto"/>
        <w:rPr>
          <w:rFonts w:ascii="仿宋" w:eastAsia="仿宋" w:hAnsi="仿宋" w:cs="宋体"/>
          <w:b/>
          <w:sz w:val="24"/>
        </w:rPr>
      </w:pPr>
      <w:r>
        <w:rPr>
          <w:rFonts w:ascii="仿宋" w:eastAsia="仿宋" w:hAnsi="仿宋" w:cs="宋体" w:hint="eastAsia"/>
          <w:sz w:val="24"/>
        </w:rPr>
        <w:t>11</w:t>
      </w:r>
      <w:r>
        <w:rPr>
          <w:rFonts w:ascii="仿宋" w:eastAsia="仿宋" w:hAnsi="仿宋" w:cs="宋体" w:hint="eastAsia"/>
          <w:sz w:val="24"/>
        </w:rPr>
        <w:t xml:space="preserve">. </w:t>
      </w:r>
      <w:r>
        <w:rPr>
          <w:rFonts w:ascii="仿宋" w:eastAsia="仿宋" w:hAnsi="仿宋" w:cs="宋体" w:hint="eastAsia"/>
          <w:b/>
          <w:sz w:val="24"/>
        </w:rPr>
        <w:t>联系方式</w:t>
      </w:r>
    </w:p>
    <w:p w:rsidR="001079F5" w:rsidRDefault="00FB2665">
      <w:pPr>
        <w:pStyle w:val="a3"/>
        <w:snapToGrid w:val="0"/>
        <w:spacing w:line="340" w:lineRule="exact"/>
        <w:ind w:firstLineChars="200" w:firstLine="480"/>
        <w:rPr>
          <w:rFonts w:ascii="仿宋" w:eastAsia="仿宋" w:hAnsi="仿宋" w:cs="宋体"/>
          <w:sz w:val="24"/>
        </w:rPr>
      </w:pPr>
      <w:r>
        <w:rPr>
          <w:rFonts w:ascii="仿宋" w:eastAsia="仿宋" w:hAnsi="仿宋" w:cs="宋体" w:hint="eastAsia"/>
          <w:sz w:val="24"/>
        </w:rPr>
        <w:t>招标人：</w:t>
      </w:r>
      <w:r>
        <w:rPr>
          <w:rFonts w:ascii="仿宋" w:eastAsia="仿宋" w:hAnsi="仿宋" w:cs="宋体" w:hint="eastAsia"/>
          <w:sz w:val="24"/>
          <w:u w:val="single"/>
        </w:rPr>
        <w:t xml:space="preserve">   </w:t>
      </w:r>
      <w:r>
        <w:rPr>
          <w:rFonts w:ascii="仿宋" w:eastAsia="仿宋" w:hAnsi="仿宋" w:cs="宋体" w:hint="eastAsia"/>
          <w:sz w:val="24"/>
          <w:szCs w:val="28"/>
          <w:u w:val="single"/>
        </w:rPr>
        <w:t>晋江市梅岭街道双沟社区居民委</w:t>
      </w:r>
      <w:r w:rsidR="0087214E">
        <w:rPr>
          <w:rFonts w:ascii="仿宋" w:eastAsia="仿宋" w:hAnsi="仿宋" w:cs="宋体" w:hint="eastAsia"/>
          <w:sz w:val="24"/>
          <w:szCs w:val="28"/>
          <w:u w:val="single"/>
        </w:rPr>
        <w:t>员</w:t>
      </w:r>
      <w:r>
        <w:rPr>
          <w:rFonts w:ascii="仿宋" w:eastAsia="仿宋" w:hAnsi="仿宋" w:cs="宋体" w:hint="eastAsia"/>
          <w:sz w:val="24"/>
          <w:szCs w:val="28"/>
          <w:u w:val="single"/>
        </w:rPr>
        <w:t>会</w:t>
      </w:r>
      <w:r>
        <w:rPr>
          <w:rFonts w:ascii="仿宋" w:eastAsia="仿宋" w:hAnsi="仿宋" w:cs="宋体" w:hint="eastAsia"/>
          <w:sz w:val="24"/>
          <w:u w:val="single"/>
        </w:rPr>
        <w:t xml:space="preserve">        </w:t>
      </w:r>
    </w:p>
    <w:p w:rsidR="001079F5" w:rsidRDefault="00FB2665">
      <w:pPr>
        <w:pStyle w:val="a3"/>
        <w:snapToGrid w:val="0"/>
        <w:spacing w:line="340" w:lineRule="exact"/>
        <w:ind w:firstLineChars="200" w:firstLine="480"/>
        <w:rPr>
          <w:rFonts w:ascii="仿宋" w:eastAsia="仿宋" w:hAnsi="仿宋" w:cs="宋体"/>
          <w:sz w:val="24"/>
          <w:u w:val="single"/>
        </w:rPr>
      </w:pPr>
      <w:r>
        <w:rPr>
          <w:rFonts w:ascii="仿宋" w:eastAsia="仿宋" w:hAnsi="仿宋" w:cs="宋体" w:hint="eastAsia"/>
          <w:sz w:val="24"/>
        </w:rPr>
        <w:t>地址：</w:t>
      </w:r>
      <w:r>
        <w:rPr>
          <w:rFonts w:ascii="仿宋" w:eastAsia="仿宋" w:hAnsi="仿宋" w:cs="宋体" w:hint="eastAsia"/>
          <w:sz w:val="24"/>
          <w:u w:val="single"/>
        </w:rPr>
        <w:t xml:space="preserve">  </w:t>
      </w:r>
      <w:r>
        <w:rPr>
          <w:rFonts w:ascii="仿宋" w:eastAsia="仿宋" w:hAnsi="仿宋" w:cs="宋体" w:hint="eastAsia"/>
          <w:sz w:val="24"/>
          <w:szCs w:val="28"/>
          <w:u w:val="single"/>
        </w:rPr>
        <w:t>晋江市梅岭街道双沟社区居民委</w:t>
      </w:r>
      <w:r w:rsidR="0087214E">
        <w:rPr>
          <w:rFonts w:ascii="仿宋" w:eastAsia="仿宋" w:hAnsi="仿宋" w:cs="宋体" w:hint="eastAsia"/>
          <w:sz w:val="24"/>
          <w:szCs w:val="28"/>
          <w:u w:val="single"/>
        </w:rPr>
        <w:t>员</w:t>
      </w:r>
      <w:r>
        <w:rPr>
          <w:rFonts w:ascii="仿宋" w:eastAsia="仿宋" w:hAnsi="仿宋" w:cs="宋体" w:hint="eastAsia"/>
          <w:sz w:val="24"/>
          <w:szCs w:val="28"/>
          <w:u w:val="single"/>
        </w:rPr>
        <w:t>会</w:t>
      </w:r>
      <w:r>
        <w:rPr>
          <w:rFonts w:ascii="仿宋" w:eastAsia="仿宋" w:hAnsi="仿宋" w:cs="宋体" w:hint="eastAsia"/>
          <w:sz w:val="24"/>
          <w:szCs w:val="28"/>
          <w:u w:val="single"/>
        </w:rPr>
        <w:t xml:space="preserve">  </w:t>
      </w:r>
      <w:r>
        <w:rPr>
          <w:rFonts w:ascii="仿宋" w:eastAsia="仿宋" w:hAnsi="仿宋" w:cs="宋体" w:hint="eastAsia"/>
          <w:sz w:val="24"/>
          <w:u w:val="single"/>
        </w:rPr>
        <w:t xml:space="preserve">  </w:t>
      </w:r>
      <w:r>
        <w:rPr>
          <w:rFonts w:ascii="仿宋" w:eastAsia="仿宋" w:hAnsi="仿宋" w:cs="宋体" w:hint="eastAsia"/>
          <w:sz w:val="24"/>
        </w:rPr>
        <w:t>，邮编：</w:t>
      </w:r>
      <w:r>
        <w:rPr>
          <w:rFonts w:ascii="仿宋" w:eastAsia="仿宋" w:hAnsi="仿宋" w:cs="宋体" w:hint="eastAsia"/>
          <w:sz w:val="24"/>
          <w:u w:val="single"/>
        </w:rPr>
        <w:t xml:space="preserve">  362</w:t>
      </w:r>
      <w:r>
        <w:rPr>
          <w:rFonts w:ascii="仿宋" w:eastAsia="仿宋" w:hAnsi="仿宋" w:cs="宋体" w:hint="eastAsia"/>
          <w:sz w:val="24"/>
          <w:u w:val="single"/>
        </w:rPr>
        <w:t>20</w:t>
      </w:r>
      <w:r>
        <w:rPr>
          <w:rFonts w:ascii="仿宋" w:eastAsia="仿宋" w:hAnsi="仿宋" w:cs="宋体" w:hint="eastAsia"/>
          <w:sz w:val="24"/>
          <w:u w:val="single"/>
        </w:rPr>
        <w:t xml:space="preserve">0  </w:t>
      </w:r>
    </w:p>
    <w:p w:rsidR="001079F5" w:rsidRDefault="00FB2665">
      <w:pPr>
        <w:pStyle w:val="a3"/>
        <w:snapToGrid w:val="0"/>
        <w:spacing w:line="340" w:lineRule="exact"/>
        <w:ind w:firstLineChars="200" w:firstLine="480"/>
        <w:rPr>
          <w:rFonts w:ascii="仿宋" w:eastAsia="仿宋" w:hAnsi="仿宋" w:cs="宋体"/>
          <w:sz w:val="24"/>
        </w:rPr>
      </w:pPr>
      <w:r>
        <w:rPr>
          <w:rFonts w:ascii="仿宋" w:eastAsia="仿宋" w:hAnsi="仿宋" w:cs="宋体" w:hint="eastAsia"/>
          <w:sz w:val="24"/>
        </w:rPr>
        <w:t>电子邮件</w:t>
      </w:r>
      <w:r>
        <w:rPr>
          <w:rFonts w:ascii="仿宋" w:eastAsia="仿宋" w:hAnsi="仿宋" w:cs="宋体" w:hint="eastAsia"/>
          <w:sz w:val="24"/>
        </w:rPr>
        <w:t>:</w:t>
      </w:r>
      <w:r>
        <w:rPr>
          <w:rFonts w:ascii="仿宋" w:eastAsia="仿宋" w:hAnsi="仿宋" w:cs="宋体" w:hint="eastAsia"/>
          <w:sz w:val="24"/>
          <w:u w:val="single"/>
        </w:rPr>
        <w:t xml:space="preserve">        /           </w:t>
      </w:r>
    </w:p>
    <w:p w:rsidR="001079F5" w:rsidRDefault="00FB2665">
      <w:pPr>
        <w:pStyle w:val="a3"/>
        <w:snapToGrid w:val="0"/>
        <w:spacing w:line="340" w:lineRule="exact"/>
        <w:ind w:firstLineChars="200" w:firstLine="480"/>
        <w:rPr>
          <w:rFonts w:ascii="仿宋" w:eastAsia="仿宋" w:hAnsi="仿宋" w:cs="宋体"/>
          <w:sz w:val="24"/>
        </w:rPr>
      </w:pPr>
      <w:r>
        <w:rPr>
          <w:rFonts w:ascii="仿宋" w:eastAsia="仿宋" w:hAnsi="仿宋" w:cs="宋体" w:hint="eastAsia"/>
          <w:sz w:val="24"/>
        </w:rPr>
        <w:t>电话：</w:t>
      </w:r>
      <w:r>
        <w:rPr>
          <w:rFonts w:ascii="仿宋" w:eastAsia="仿宋" w:hAnsi="仿宋" w:cs="宋体" w:hint="eastAsia"/>
          <w:sz w:val="24"/>
          <w:u w:val="single"/>
        </w:rPr>
        <w:t xml:space="preserve"> 13328555789</w:t>
      </w:r>
      <w:r>
        <w:rPr>
          <w:rFonts w:ascii="仿宋" w:eastAsia="仿宋" w:hAnsi="仿宋" w:cs="宋体" w:hint="eastAsia"/>
          <w:sz w:val="24"/>
          <w:u w:val="single"/>
        </w:rPr>
        <w:t xml:space="preserve">  </w:t>
      </w:r>
      <w:r>
        <w:rPr>
          <w:rFonts w:ascii="仿宋" w:eastAsia="仿宋" w:hAnsi="仿宋" w:cs="宋体" w:hint="eastAsia"/>
          <w:sz w:val="24"/>
        </w:rPr>
        <w:t>，传真：</w:t>
      </w:r>
      <w:r>
        <w:rPr>
          <w:rFonts w:ascii="仿宋" w:eastAsia="仿宋" w:hAnsi="仿宋" w:cs="宋体" w:hint="eastAsia"/>
          <w:sz w:val="24"/>
          <w:u w:val="single"/>
        </w:rPr>
        <w:t xml:space="preserve">     /     </w:t>
      </w:r>
    </w:p>
    <w:p w:rsidR="001079F5" w:rsidRDefault="00FB2665">
      <w:pPr>
        <w:pStyle w:val="a3"/>
        <w:snapToGrid w:val="0"/>
        <w:spacing w:line="340" w:lineRule="exact"/>
        <w:ind w:firstLineChars="200" w:firstLine="480"/>
        <w:rPr>
          <w:rFonts w:ascii="仿宋" w:eastAsia="仿宋" w:hAnsi="仿宋" w:cs="宋体"/>
          <w:sz w:val="24"/>
        </w:rPr>
      </w:pPr>
      <w:r>
        <w:rPr>
          <w:rFonts w:ascii="仿宋" w:eastAsia="仿宋" w:hAnsi="仿宋" w:cs="宋体" w:hint="eastAsia"/>
          <w:sz w:val="24"/>
        </w:rPr>
        <w:t>联系人：</w:t>
      </w:r>
      <w:r>
        <w:rPr>
          <w:rFonts w:ascii="仿宋" w:eastAsia="仿宋" w:hAnsi="仿宋" w:cs="宋体" w:hint="eastAsia"/>
          <w:sz w:val="24"/>
          <w:u w:val="single"/>
        </w:rPr>
        <w:t xml:space="preserve"> </w:t>
      </w:r>
      <w:r>
        <w:rPr>
          <w:rFonts w:ascii="仿宋" w:eastAsia="仿宋" w:hAnsi="仿宋" w:cs="宋体" w:hint="eastAsia"/>
          <w:sz w:val="24"/>
          <w:u w:val="single"/>
        </w:rPr>
        <w:t>李先生</w:t>
      </w:r>
    </w:p>
    <w:p w:rsidR="001079F5" w:rsidRDefault="00FB2665">
      <w:pPr>
        <w:pStyle w:val="a3"/>
        <w:snapToGrid w:val="0"/>
        <w:spacing w:before="240" w:line="340" w:lineRule="exact"/>
        <w:ind w:firstLineChars="200" w:firstLine="480"/>
        <w:rPr>
          <w:rFonts w:ascii="仿宋" w:eastAsia="仿宋" w:hAnsi="仿宋" w:cs="宋体"/>
          <w:sz w:val="24"/>
        </w:rPr>
      </w:pPr>
      <w:r>
        <w:rPr>
          <w:rFonts w:ascii="仿宋" w:eastAsia="仿宋" w:hAnsi="仿宋" w:cs="宋体" w:hint="eastAsia"/>
          <w:sz w:val="24"/>
        </w:rPr>
        <w:t>招标代理机构：</w:t>
      </w:r>
      <w:r>
        <w:rPr>
          <w:rFonts w:ascii="仿宋" w:eastAsia="仿宋" w:hAnsi="仿宋" w:cs="宋体" w:hint="eastAsia"/>
          <w:sz w:val="24"/>
          <w:u w:val="single"/>
        </w:rPr>
        <w:t xml:space="preserve">  </w:t>
      </w:r>
      <w:r>
        <w:rPr>
          <w:rFonts w:ascii="仿宋" w:eastAsia="仿宋" w:hAnsi="仿宋" w:cs="宋体" w:hint="eastAsia"/>
          <w:sz w:val="24"/>
          <w:u w:val="single"/>
        </w:rPr>
        <w:t>厦门中达利工程管理有限公司</w:t>
      </w:r>
      <w:r>
        <w:rPr>
          <w:rFonts w:ascii="仿宋" w:eastAsia="仿宋" w:hAnsi="仿宋" w:cs="宋体" w:hint="eastAsia"/>
          <w:sz w:val="24"/>
          <w:u w:val="single"/>
        </w:rPr>
        <w:t xml:space="preserve">  </w:t>
      </w:r>
    </w:p>
    <w:p w:rsidR="001079F5" w:rsidRDefault="00FB2665">
      <w:pPr>
        <w:pStyle w:val="a3"/>
        <w:snapToGrid w:val="0"/>
        <w:spacing w:line="340" w:lineRule="exact"/>
        <w:ind w:firstLineChars="200" w:firstLine="480"/>
        <w:rPr>
          <w:rFonts w:ascii="仿宋" w:eastAsia="仿宋" w:hAnsi="仿宋" w:cs="宋体"/>
          <w:sz w:val="24"/>
          <w:u w:val="single"/>
        </w:rPr>
      </w:pPr>
      <w:r>
        <w:rPr>
          <w:rFonts w:ascii="仿宋" w:eastAsia="仿宋" w:hAnsi="仿宋" w:cs="宋体" w:hint="eastAsia"/>
          <w:sz w:val="24"/>
        </w:rPr>
        <w:t>地址：</w:t>
      </w:r>
      <w:r>
        <w:rPr>
          <w:rFonts w:ascii="仿宋" w:eastAsia="仿宋" w:hAnsi="仿宋" w:cs="宋体" w:hint="eastAsia"/>
          <w:sz w:val="24"/>
          <w:u w:val="single"/>
        </w:rPr>
        <w:t>晋江市洪山文创园明丰创意产业园</w:t>
      </w:r>
      <w:r>
        <w:rPr>
          <w:rFonts w:ascii="仿宋" w:eastAsia="仿宋" w:hAnsi="仿宋" w:cs="宋体" w:hint="eastAsia"/>
          <w:sz w:val="24"/>
          <w:u w:val="single"/>
        </w:rPr>
        <w:t>1</w:t>
      </w:r>
      <w:r>
        <w:rPr>
          <w:rFonts w:ascii="仿宋" w:eastAsia="仿宋" w:hAnsi="仿宋" w:cs="宋体" w:hint="eastAsia"/>
          <w:sz w:val="24"/>
          <w:u w:val="single"/>
        </w:rPr>
        <w:t>号楼</w:t>
      </w:r>
      <w:r>
        <w:rPr>
          <w:rFonts w:ascii="仿宋" w:eastAsia="仿宋" w:hAnsi="仿宋" w:cs="宋体" w:hint="eastAsia"/>
          <w:sz w:val="24"/>
          <w:u w:val="single"/>
        </w:rPr>
        <w:t>6</w:t>
      </w:r>
      <w:r>
        <w:rPr>
          <w:rFonts w:ascii="仿宋" w:eastAsia="仿宋" w:hAnsi="仿宋" w:cs="宋体" w:hint="eastAsia"/>
          <w:sz w:val="24"/>
          <w:u w:val="single"/>
        </w:rPr>
        <w:t>层</w:t>
      </w:r>
      <w:r>
        <w:rPr>
          <w:rFonts w:ascii="仿宋" w:eastAsia="仿宋" w:hAnsi="仿宋" w:cs="宋体" w:hint="eastAsia"/>
          <w:sz w:val="24"/>
          <w:u w:val="single"/>
        </w:rPr>
        <w:t xml:space="preserve"> </w:t>
      </w:r>
      <w:r>
        <w:rPr>
          <w:rFonts w:ascii="仿宋" w:eastAsia="仿宋" w:hAnsi="仿宋" w:cs="宋体" w:hint="eastAsia"/>
          <w:sz w:val="24"/>
        </w:rPr>
        <w:t>，邮编：</w:t>
      </w:r>
      <w:r>
        <w:rPr>
          <w:rFonts w:ascii="仿宋" w:eastAsia="仿宋" w:hAnsi="仿宋" w:cs="宋体" w:hint="eastAsia"/>
          <w:sz w:val="24"/>
          <w:u w:val="single"/>
        </w:rPr>
        <w:t xml:space="preserve"> 362</w:t>
      </w:r>
      <w:r>
        <w:rPr>
          <w:rFonts w:ascii="仿宋" w:eastAsia="仿宋" w:hAnsi="仿宋" w:cs="宋体" w:hint="eastAsia"/>
          <w:sz w:val="24"/>
          <w:u w:val="single"/>
        </w:rPr>
        <w:t>2</w:t>
      </w:r>
      <w:r>
        <w:rPr>
          <w:rFonts w:ascii="仿宋" w:eastAsia="仿宋" w:hAnsi="仿宋" w:cs="宋体" w:hint="eastAsia"/>
          <w:sz w:val="24"/>
          <w:u w:val="single"/>
        </w:rPr>
        <w:t xml:space="preserve">00  </w:t>
      </w:r>
    </w:p>
    <w:p w:rsidR="001079F5" w:rsidRDefault="00FB2665">
      <w:pPr>
        <w:pStyle w:val="a3"/>
        <w:snapToGrid w:val="0"/>
        <w:spacing w:line="340" w:lineRule="exact"/>
        <w:ind w:firstLineChars="200" w:firstLine="480"/>
        <w:rPr>
          <w:rFonts w:ascii="仿宋" w:eastAsia="仿宋" w:hAnsi="仿宋" w:cs="宋体"/>
          <w:sz w:val="24"/>
        </w:rPr>
      </w:pPr>
      <w:r>
        <w:rPr>
          <w:rFonts w:ascii="仿宋" w:eastAsia="仿宋" w:hAnsi="仿宋" w:cs="宋体" w:hint="eastAsia"/>
          <w:sz w:val="24"/>
        </w:rPr>
        <w:t>电子邮件</w:t>
      </w:r>
      <w:r>
        <w:rPr>
          <w:rFonts w:ascii="仿宋" w:eastAsia="仿宋" w:hAnsi="仿宋" w:cs="宋体" w:hint="eastAsia"/>
          <w:sz w:val="24"/>
        </w:rPr>
        <w:t>:</w:t>
      </w:r>
      <w:r>
        <w:rPr>
          <w:rFonts w:ascii="仿宋" w:eastAsia="仿宋" w:hAnsi="仿宋" w:cs="宋体" w:hint="eastAsia"/>
          <w:sz w:val="24"/>
          <w:u w:val="single"/>
        </w:rPr>
        <w:t xml:space="preserve">        /                  </w:t>
      </w:r>
    </w:p>
    <w:p w:rsidR="001079F5" w:rsidRDefault="00FB2665">
      <w:pPr>
        <w:pStyle w:val="a3"/>
        <w:snapToGrid w:val="0"/>
        <w:spacing w:line="340" w:lineRule="exact"/>
        <w:ind w:firstLineChars="200" w:firstLine="480"/>
        <w:rPr>
          <w:rFonts w:ascii="仿宋" w:eastAsia="仿宋" w:hAnsi="仿宋" w:cs="宋体"/>
          <w:sz w:val="24"/>
        </w:rPr>
      </w:pPr>
      <w:r>
        <w:rPr>
          <w:rFonts w:ascii="仿宋" w:eastAsia="仿宋" w:hAnsi="仿宋" w:cs="宋体" w:hint="eastAsia"/>
          <w:sz w:val="24"/>
        </w:rPr>
        <w:t>电话：</w:t>
      </w:r>
      <w:r>
        <w:rPr>
          <w:rFonts w:ascii="仿宋" w:eastAsia="仿宋" w:hAnsi="仿宋" w:cs="宋体" w:hint="eastAsia"/>
          <w:sz w:val="24"/>
          <w:u w:val="single"/>
        </w:rPr>
        <w:t xml:space="preserve"> 18605952862</w:t>
      </w:r>
      <w:r>
        <w:rPr>
          <w:rFonts w:ascii="仿宋" w:eastAsia="仿宋" w:hAnsi="仿宋" w:cs="宋体" w:hint="eastAsia"/>
          <w:sz w:val="24"/>
        </w:rPr>
        <w:t>，传真：</w:t>
      </w:r>
      <w:r>
        <w:rPr>
          <w:rFonts w:ascii="仿宋" w:eastAsia="仿宋" w:hAnsi="仿宋" w:cs="宋体" w:hint="eastAsia"/>
          <w:sz w:val="24"/>
          <w:u w:val="single"/>
        </w:rPr>
        <w:t xml:space="preserve">     /    </w:t>
      </w:r>
    </w:p>
    <w:p w:rsidR="001079F5" w:rsidRDefault="00FB2665">
      <w:pPr>
        <w:pStyle w:val="a3"/>
        <w:snapToGrid w:val="0"/>
        <w:spacing w:line="340" w:lineRule="exact"/>
        <w:ind w:firstLineChars="200" w:firstLine="480"/>
        <w:rPr>
          <w:rFonts w:ascii="仿宋" w:eastAsia="仿宋" w:hAnsi="仿宋" w:cs="宋体"/>
          <w:sz w:val="24"/>
        </w:rPr>
      </w:pPr>
      <w:r>
        <w:rPr>
          <w:rFonts w:ascii="仿宋" w:eastAsia="仿宋" w:hAnsi="仿宋" w:cs="宋体" w:hint="eastAsia"/>
          <w:sz w:val="24"/>
        </w:rPr>
        <w:t>联系人：</w:t>
      </w:r>
      <w:r>
        <w:rPr>
          <w:rFonts w:ascii="仿宋" w:eastAsia="仿宋" w:hAnsi="仿宋" w:cs="宋体" w:hint="eastAsia"/>
          <w:sz w:val="24"/>
        </w:rPr>
        <w:t xml:space="preserve"> </w:t>
      </w:r>
      <w:r>
        <w:rPr>
          <w:rFonts w:ascii="仿宋" w:eastAsia="仿宋" w:hAnsi="仿宋" w:cs="宋体" w:hint="eastAsia"/>
          <w:sz w:val="24"/>
          <w:u w:val="single"/>
        </w:rPr>
        <w:t>小王</w:t>
      </w:r>
      <w:r>
        <w:rPr>
          <w:rFonts w:ascii="仿宋" w:eastAsia="仿宋" w:hAnsi="仿宋" w:cs="宋体" w:hint="eastAsia"/>
          <w:sz w:val="24"/>
          <w:u w:val="single"/>
        </w:rPr>
        <w:t xml:space="preserve">  </w:t>
      </w:r>
      <w:r>
        <w:rPr>
          <w:rFonts w:ascii="仿宋" w:eastAsia="仿宋" w:hAnsi="仿宋" w:cs="宋体" w:hint="eastAsia"/>
          <w:sz w:val="24"/>
        </w:rPr>
        <w:t>。</w:t>
      </w:r>
      <w:bookmarkEnd w:id="0"/>
      <w:bookmarkEnd w:id="1"/>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pPr>
        <w:pStyle w:val="a3"/>
        <w:snapToGrid w:val="0"/>
        <w:spacing w:line="340" w:lineRule="exact"/>
        <w:ind w:firstLineChars="200" w:firstLine="480"/>
        <w:rPr>
          <w:rFonts w:ascii="仿宋" w:eastAsia="仿宋" w:hAnsi="仿宋" w:cs="宋体"/>
          <w:sz w:val="24"/>
        </w:rPr>
      </w:pPr>
    </w:p>
    <w:p w:rsidR="001079F5" w:rsidRDefault="001079F5"/>
    <w:sectPr w:rsidR="001079F5" w:rsidSect="001079F5">
      <w:pgSz w:w="11906" w:h="16838"/>
      <w:pgMar w:top="1531" w:right="1531" w:bottom="153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65" w:rsidRDefault="00FB2665" w:rsidP="001079F5">
      <w:pPr>
        <w:spacing w:line="240" w:lineRule="auto"/>
      </w:pPr>
      <w:r>
        <w:separator/>
      </w:r>
    </w:p>
  </w:endnote>
  <w:endnote w:type="continuationSeparator" w:id="0">
    <w:p w:rsidR="00FB2665" w:rsidRDefault="00FB2665" w:rsidP="001079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F5" w:rsidRDefault="001079F5">
    <w:pPr>
      <w:pStyle w:val="a4"/>
      <w:framePr w:wrap="around" w:vAnchor="text" w:hAnchor="margin" w:xAlign="center" w:y="1"/>
    </w:pPr>
    <w:r>
      <w:fldChar w:fldCharType="begin"/>
    </w:r>
    <w:r w:rsidR="00FB2665">
      <w:rPr>
        <w:rStyle w:val="a6"/>
      </w:rPr>
      <w:instrText>Page</w:instrText>
    </w:r>
    <w:r>
      <w:fldChar w:fldCharType="separate"/>
    </w:r>
    <w:r w:rsidR="00FB2665">
      <w:rPr>
        <w:rStyle w:val="a6"/>
      </w:rPr>
      <w:t>1</w:t>
    </w:r>
    <w:r>
      <w:fldChar w:fldCharType="end"/>
    </w:r>
  </w:p>
  <w:p w:rsidR="001079F5" w:rsidRDefault="001079F5">
    <w:pPr>
      <w:pStyle w:val="a4"/>
      <w:framePr w:wrap="around" w:vAnchor="text" w:hAnchor="margin" w:xAlign="center" w:y="1"/>
    </w:pPr>
    <w:r>
      <w:fldChar w:fldCharType="begin"/>
    </w:r>
    <w:r w:rsidR="00FB2665">
      <w:rPr>
        <w:rStyle w:val="a6"/>
      </w:rPr>
      <w:instrText>Page</w:instrText>
    </w:r>
    <w:r>
      <w:fldChar w:fldCharType="separate"/>
    </w:r>
    <w:r w:rsidR="00FB2665">
      <w:rPr>
        <w:rStyle w:val="a6"/>
      </w:rPr>
      <w:t>1</w:t>
    </w:r>
    <w:r>
      <w:fldChar w:fldCharType="end"/>
    </w:r>
  </w:p>
  <w:p w:rsidR="001079F5" w:rsidRDefault="001079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F5" w:rsidRDefault="001079F5">
    <w:pPr>
      <w:pStyle w:val="a4"/>
      <w:framePr w:wrap="around" w:vAnchor="text" w:hAnchor="margin" w:xAlign="center" w:y="1"/>
      <w:jc w:val="center"/>
    </w:pPr>
    <w:r>
      <w:fldChar w:fldCharType="begin"/>
    </w:r>
    <w:r w:rsidR="00FB2665">
      <w:rPr>
        <w:rStyle w:val="a6"/>
      </w:rPr>
      <w:instrText>Page</w:instrText>
    </w:r>
    <w:r>
      <w:fldChar w:fldCharType="separate"/>
    </w:r>
    <w:r w:rsidR="0087214E">
      <w:rPr>
        <w:rStyle w:val="a6"/>
        <w:noProof/>
      </w:rPr>
      <w:t>3</w:t>
    </w:r>
    <w:r>
      <w:fldChar w:fldCharType="end"/>
    </w:r>
  </w:p>
  <w:p w:rsidR="001079F5" w:rsidRDefault="001079F5">
    <w:pPr>
      <w:pStyle w:val="a4"/>
      <w:framePr w:wrap="around" w:vAnchor="text" w:hAnchor="margin" w:xAlign="center" w:y="1"/>
    </w:pPr>
  </w:p>
  <w:p w:rsidR="001079F5" w:rsidRDefault="00FB2665">
    <w:pPr>
      <w:pStyle w:val="a4"/>
      <w:framePr w:wrap="around" w:vAnchor="text" w:hAnchor="margin" w:xAlign="center" w:y="1"/>
      <w:ind w:right="360"/>
      <w:jc w:val="center"/>
      <w:rPr>
        <w:rStyle w:val="a6"/>
      </w:rPr>
    </w:pPr>
    <w:r>
      <w:rPr>
        <w:rFonts w:hint="eastAsia"/>
        <w:szCs w:val="21"/>
      </w:rPr>
      <w:t xml:space="preserve"> </w:t>
    </w:r>
  </w:p>
  <w:p w:rsidR="001079F5" w:rsidRDefault="001079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65" w:rsidRDefault="00FB2665" w:rsidP="001079F5">
      <w:pPr>
        <w:spacing w:line="240" w:lineRule="auto"/>
      </w:pPr>
      <w:r>
        <w:separator/>
      </w:r>
    </w:p>
  </w:footnote>
  <w:footnote w:type="continuationSeparator" w:id="0">
    <w:p w:rsidR="00FB2665" w:rsidRDefault="00FB2665" w:rsidP="001079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F5" w:rsidRDefault="001079F5">
    <w:pPr>
      <w:pStyle w:val="a5"/>
      <w:pBdr>
        <w:bottom w:val="none" w:sz="0" w:space="0" w:color="auto"/>
      </w:pBdr>
      <w:rPr>
        <w:rFonts w:ascii="仿宋" w:eastAsia="仿宋" w:hAnsi="仿宋"/>
      </w:rPr>
    </w:pPr>
  </w:p>
  <w:p w:rsidR="001079F5" w:rsidRDefault="00FB2665">
    <w:pPr>
      <w:pStyle w:val="a5"/>
      <w:pBdr>
        <w:bottom w:val="single" w:sz="4" w:space="1" w:color="auto"/>
      </w:pBdr>
      <w:rPr>
        <w:rFonts w:ascii="仿宋" w:eastAsia="仿宋" w:hAnsi="仿宋"/>
      </w:rPr>
    </w:pPr>
    <w:r>
      <w:rPr>
        <w:rFonts w:ascii="仿宋" w:eastAsia="仿宋" w:hAnsi="仿宋" w:hint="eastAsia"/>
      </w:rPr>
      <w:t>福建省房屋建筑和市政基础设施工程标准施工招标文件（</w:t>
    </w:r>
    <w:r>
      <w:rPr>
        <w:rFonts w:ascii="仿宋" w:eastAsia="仿宋" w:hAnsi="仿宋" w:hint="eastAsia"/>
      </w:rPr>
      <w:t>2017</w:t>
    </w:r>
    <w:r>
      <w:rPr>
        <w:rFonts w:ascii="仿宋" w:eastAsia="仿宋" w:hAnsi="仿宋" w:hint="eastAsia"/>
      </w:rPr>
      <w:t>年版）</w:t>
    </w: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      </w:t>
    </w:r>
    <w:r>
      <w:rPr>
        <w:rFonts w:ascii="仿宋" w:eastAsia="仿宋" w:hAnsi="仿宋"/>
      </w:rPr>
      <w:t>专</w:t>
    </w:r>
    <w:r>
      <w:rPr>
        <w:rFonts w:ascii="仿宋" w:eastAsia="仿宋" w:hAnsi="仿宋" w:hint="eastAsia"/>
      </w:rPr>
      <w:t>用本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510"/>
        </w:tabs>
        <w:ind w:left="0" w:firstLine="510"/>
      </w:pPr>
      <w:rPr>
        <w:rFonts w:hint="eastAsia"/>
        <w:i w:val="0"/>
        <w:sz w:val="24"/>
      </w:rPr>
    </w:lvl>
    <w:lvl w:ilvl="1">
      <w:start w:val="1"/>
      <w:numFmt w:val="decimal"/>
      <w:lvlText w:val="%1.%2."/>
      <w:lvlJc w:val="left"/>
      <w:pPr>
        <w:tabs>
          <w:tab w:val="left" w:pos="510"/>
        </w:tabs>
        <w:ind w:left="0" w:firstLine="510"/>
      </w:pPr>
      <w:rPr>
        <w:rFonts w:ascii="宋体" w:eastAsia="宋体" w:hAnsi="宋体" w:hint="eastAsia"/>
        <w:i w:val="0"/>
      </w:rPr>
    </w:lvl>
    <w:lvl w:ilvl="2">
      <w:start w:val="1"/>
      <w:numFmt w:val="decimal"/>
      <w:lvlText w:val="%1.%2.%3."/>
      <w:lvlJc w:val="left"/>
      <w:pPr>
        <w:tabs>
          <w:tab w:val="left" w:pos="510"/>
        </w:tabs>
        <w:ind w:left="0" w:firstLine="510"/>
      </w:pPr>
      <w:rPr>
        <w:rFonts w:hint="eastAsia"/>
      </w:rPr>
    </w:lvl>
    <w:lvl w:ilvl="3">
      <w:start w:val="1"/>
      <w:numFmt w:val="decimal"/>
      <w:lvlText w:val="%1.%2.%3.%4."/>
      <w:lvlJc w:val="left"/>
      <w:pPr>
        <w:tabs>
          <w:tab w:val="left" w:pos="510"/>
        </w:tabs>
        <w:ind w:left="0" w:firstLine="51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3FF152F1"/>
    <w:multiLevelType w:val="multilevel"/>
    <w:tmpl w:val="3FF152F1"/>
    <w:lvl w:ilvl="0">
      <w:start w:val="4"/>
      <w:numFmt w:val="decimal"/>
      <w:lvlText w:val="%1."/>
      <w:lvlJc w:val="left"/>
      <w:pPr>
        <w:tabs>
          <w:tab w:val="left" w:pos="510"/>
        </w:tabs>
        <w:ind w:left="0" w:firstLine="510"/>
      </w:pPr>
      <w:rPr>
        <w:rFonts w:hint="eastAsia"/>
        <w:i w:val="0"/>
        <w:sz w:val="24"/>
      </w:rPr>
    </w:lvl>
    <w:lvl w:ilvl="1">
      <w:start w:val="1"/>
      <w:numFmt w:val="decimal"/>
      <w:lvlText w:val="%2、"/>
      <w:lvlJc w:val="left"/>
      <w:pPr>
        <w:tabs>
          <w:tab w:val="left" w:pos="510"/>
        </w:tabs>
        <w:ind w:left="0" w:firstLine="510"/>
      </w:pPr>
      <w:rPr>
        <w:rFonts w:ascii="仿宋" w:eastAsia="仿宋" w:hAnsi="仿宋" w:cs="Times New Roman"/>
        <w:i w:val="0"/>
      </w:rPr>
    </w:lvl>
    <w:lvl w:ilvl="2">
      <w:start w:val="1"/>
      <w:numFmt w:val="decimal"/>
      <w:lvlText w:val="%1.%2.%3."/>
      <w:lvlJc w:val="left"/>
      <w:pPr>
        <w:tabs>
          <w:tab w:val="left" w:pos="510"/>
        </w:tabs>
        <w:ind w:left="0" w:firstLine="510"/>
      </w:pPr>
      <w:rPr>
        <w:rFonts w:hint="eastAsia"/>
      </w:rPr>
    </w:lvl>
    <w:lvl w:ilvl="3">
      <w:start w:val="1"/>
      <w:numFmt w:val="decimal"/>
      <w:lvlText w:val="%1.%2.%3.%4."/>
      <w:lvlJc w:val="left"/>
      <w:pPr>
        <w:tabs>
          <w:tab w:val="left" w:pos="510"/>
        </w:tabs>
        <w:ind w:left="0" w:firstLine="51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DB1"/>
    <w:rsid w:val="0010108C"/>
    <w:rsid w:val="001079F5"/>
    <w:rsid w:val="001B753A"/>
    <w:rsid w:val="002506A9"/>
    <w:rsid w:val="0087214E"/>
    <w:rsid w:val="009B1ED7"/>
    <w:rsid w:val="009C5D33"/>
    <w:rsid w:val="00A91DB1"/>
    <w:rsid w:val="00BC4906"/>
    <w:rsid w:val="00CC7C35"/>
    <w:rsid w:val="00FB2665"/>
    <w:rsid w:val="0E343A11"/>
    <w:rsid w:val="237505C5"/>
    <w:rsid w:val="2BAF2A4C"/>
    <w:rsid w:val="3EDC5320"/>
    <w:rsid w:val="42F7077E"/>
    <w:rsid w:val="43424091"/>
    <w:rsid w:val="4E1033A1"/>
    <w:rsid w:val="51504B12"/>
    <w:rsid w:val="5EA401DF"/>
    <w:rsid w:val="69ED3663"/>
    <w:rsid w:val="7B0F4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5"/>
    <w:pPr>
      <w:widowControl w:val="0"/>
      <w:adjustRightInd w:val="0"/>
      <w:spacing w:line="360" w:lineRule="atLeast"/>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1079F5"/>
    <w:pPr>
      <w:ind w:firstLine="420"/>
    </w:pPr>
    <w:rPr>
      <w:rFonts w:asciiTheme="minorHAnsi" w:hAnsiTheme="minorHAnsi" w:cstheme="minorBidi"/>
      <w:kern w:val="2"/>
      <w:sz w:val="21"/>
      <w:szCs w:val="22"/>
    </w:rPr>
  </w:style>
  <w:style w:type="paragraph" w:styleId="a4">
    <w:name w:val="footer"/>
    <w:basedOn w:val="a"/>
    <w:link w:val="Char0"/>
    <w:uiPriority w:val="99"/>
    <w:semiHidden/>
    <w:unhideWhenUsed/>
    <w:qFormat/>
    <w:rsid w:val="001079F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079F5"/>
    <w:pPr>
      <w:pBdr>
        <w:bottom w:val="single" w:sz="6" w:space="1" w:color="auto"/>
      </w:pBdr>
      <w:tabs>
        <w:tab w:val="center" w:pos="4153"/>
        <w:tab w:val="right" w:pos="8306"/>
      </w:tabs>
      <w:snapToGrid w:val="0"/>
      <w:jc w:val="center"/>
    </w:pPr>
    <w:rPr>
      <w:sz w:val="18"/>
      <w:szCs w:val="18"/>
    </w:rPr>
  </w:style>
  <w:style w:type="character" w:styleId="a6">
    <w:name w:val="page number"/>
    <w:qFormat/>
    <w:rsid w:val="001079F5"/>
  </w:style>
  <w:style w:type="character" w:customStyle="1" w:styleId="Char1">
    <w:name w:val="页眉 Char"/>
    <w:basedOn w:val="a0"/>
    <w:link w:val="a5"/>
    <w:uiPriority w:val="99"/>
    <w:semiHidden/>
    <w:qFormat/>
    <w:rsid w:val="001079F5"/>
    <w:rPr>
      <w:sz w:val="18"/>
      <w:szCs w:val="18"/>
    </w:rPr>
  </w:style>
  <w:style w:type="character" w:customStyle="1" w:styleId="Char0">
    <w:name w:val="页脚 Char"/>
    <w:basedOn w:val="a0"/>
    <w:link w:val="a4"/>
    <w:uiPriority w:val="99"/>
    <w:semiHidden/>
    <w:qFormat/>
    <w:rsid w:val="001079F5"/>
    <w:rPr>
      <w:sz w:val="18"/>
      <w:szCs w:val="18"/>
    </w:rPr>
  </w:style>
  <w:style w:type="character" w:customStyle="1" w:styleId="Char">
    <w:name w:val="正文缩进 Char"/>
    <w:link w:val="a3"/>
    <w:qFormat/>
    <w:rsid w:val="001079F5"/>
    <w:rPr>
      <w:rFonts w:eastAsia="宋体"/>
    </w:rPr>
  </w:style>
  <w:style w:type="paragraph" w:styleId="a7">
    <w:name w:val="List Paragraph"/>
    <w:basedOn w:val="a"/>
    <w:uiPriority w:val="34"/>
    <w:qFormat/>
    <w:rsid w:val="001079F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injiang.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1849</Characters>
  <Application>Microsoft Office Word</Application>
  <DocSecurity>0</DocSecurity>
  <Lines>15</Lines>
  <Paragraphs>4</Paragraphs>
  <ScaleCrop>false</ScaleCrop>
  <Company>Microsoft</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HLYTJ</dc:creator>
  <cp:lastModifiedBy>Administrator</cp:lastModifiedBy>
  <cp:revision>6</cp:revision>
  <cp:lastPrinted>2019-04-20T03:48:00Z</cp:lastPrinted>
  <dcterms:created xsi:type="dcterms:W3CDTF">2019-04-19T09:32:00Z</dcterms:created>
  <dcterms:modified xsi:type="dcterms:W3CDTF">2020-09-16T07:50:00Z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