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/>
          <w:b w:val="0"/>
          <w:bCs/>
          <w:sz w:val="30"/>
          <w:szCs w:val="30"/>
          <w:u w:val="none" w:color="auto"/>
          <w:lang w:val="en-US" w:eastAsia="zh-CN"/>
        </w:rPr>
      </w:pPr>
      <w:r>
        <w:rPr>
          <w:rFonts w:hint="eastAsia"/>
          <w:b w:val="0"/>
          <w:bCs/>
          <w:sz w:val="30"/>
          <w:szCs w:val="30"/>
          <w:u w:val="none" w:color="auto"/>
          <w:lang w:val="en-US" w:eastAsia="zh-CN"/>
        </w:rPr>
        <w:t>晋江市梅岭街道希信中心小学教学楼卫生间、栏杆改造工程</w:t>
      </w:r>
    </w:p>
    <w:p>
      <w:pPr>
        <w:numPr>
          <w:ilvl w:val="0"/>
          <w:numId w:val="0"/>
        </w:numPr>
        <w:spacing w:line="360" w:lineRule="auto"/>
        <w:jc w:val="center"/>
        <w:rPr>
          <w:rFonts w:ascii="宋体" w:hAnsi="宋体" w:eastAsia="宋体" w:cs="宋体"/>
          <w:sz w:val="30"/>
          <w:szCs w:val="30"/>
          <w:u w:val="none" w:color="auto"/>
        </w:rPr>
      </w:pPr>
      <w:r>
        <w:rPr>
          <w:rFonts w:ascii="宋体" w:hAnsi="宋体" w:eastAsia="宋体" w:cs="宋体"/>
          <w:sz w:val="30"/>
          <w:szCs w:val="30"/>
          <w:u w:val="none" w:color="auto"/>
        </w:rPr>
        <w:t>流标公告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</w:t>
      </w:r>
    </w:p>
    <w:p>
      <w:pPr>
        <w:numPr>
          <w:ilvl w:val="0"/>
          <w:numId w:val="0"/>
        </w:numPr>
        <w:spacing w:line="360" w:lineRule="auto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>晋江市正诚招标代理有限公司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>晋江市梅岭街道桂山社区居民委员会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的委托，于2019年8月15日上午09：00在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>晋江市梅岭街道文化站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>晋江市梅岭街道希信中心小学教学楼卫生间、栏杆改造工程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进行公开招标，由于投标文件递交截止时间止投标人不足三家，根据《中华人民共和国招标投标法实施条例》第四十四条第二款之规定，本项目不满足开标条件，本次招标做流标处理。招标人将依法重新组织招标。</w:t>
      </w:r>
    </w:p>
    <w:p>
      <w:pPr>
        <w:pStyle w:val="3"/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480"/>
      </w:pPr>
      <w:r>
        <w:rPr>
          <w:rFonts w:hint="eastAsia" w:ascii="宋体" w:hAnsi="宋体" w:eastAsia="宋体" w:cs="宋体"/>
          <w:snapToGrid w:val="0"/>
          <w:color w:val="00000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480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招标人：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晋江市梅岭街道</w:t>
      </w:r>
      <w:r>
        <w:rPr>
          <w:rFonts w:hint="eastAsia" w:asciiTheme="minorEastAsia" w:hAnsiTheme="minorEastAsia" w:cstheme="minorEastAsia"/>
          <w:bCs/>
          <w:sz w:val="24"/>
          <w:szCs w:val="24"/>
          <w:u w:val="single"/>
          <w:lang w:val="en-US" w:eastAsia="zh-CN"/>
        </w:rPr>
        <w:t>桂山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eastAsia="zh-CN"/>
        </w:rPr>
        <w:t>社区居民委员会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；</w:t>
      </w:r>
    </w:p>
    <w:p>
      <w:pPr>
        <w:pStyle w:val="3"/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 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晋江市梅岭街道</w:t>
      </w:r>
      <w:r>
        <w:rPr>
          <w:rFonts w:hint="eastAsia" w:asciiTheme="minorEastAsia" w:hAnsiTheme="minorEastAsia" w:cstheme="minorEastAsia"/>
          <w:bCs/>
          <w:sz w:val="24"/>
          <w:szCs w:val="24"/>
          <w:u w:val="single"/>
          <w:lang w:val="en-US" w:eastAsia="zh-CN"/>
        </w:rPr>
        <w:t>桂山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eastAsia="zh-CN"/>
        </w:rPr>
        <w:t>社区居民委员会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，邮编：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/>
        </w:rPr>
        <w:t xml:space="preserve">362200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；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电话：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>13505057306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>蔡女士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。</w:t>
      </w:r>
    </w:p>
    <w:p>
      <w:pPr>
        <w:pStyle w:val="3"/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1" w:after="0" w:afterAutospacing="1" w:line="420" w:lineRule="atLeast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招标代理机构：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>晋江市正诚招标代理有限公司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；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1" w:after="0" w:afterAutospacing="1" w:line="420" w:lineRule="atLeast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晋江市文景路文景雅苑10栋9层，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邮编：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/>
        </w:rPr>
        <w:t xml:space="preserve">362200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；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1" w:after="0" w:afterAutospacing="1" w:line="420" w:lineRule="atLeast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电话：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>0595-88077193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/>
        </w:rPr>
        <w:t xml:space="preserve">  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联系人：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/>
        </w:rPr>
        <w:t>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>吕女士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/>
        </w:rPr>
        <w:t xml:space="preserve">  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6449C"/>
    <w:rsid w:val="30A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2019-08-15T08:02:00Z</dcterms:created>
  <dc:creator>14986</dc:creator>
  <cp:lastModifiedBy>14986</cp:lastModifiedBy>
  <dcterms:modified xsi:type="dcterms:W3CDTF">2019-08-15T08:08:30Z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