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DE" w:rsidRDefault="00BA0BDE">
      <w:pPr>
        <w:pStyle w:val="a0"/>
        <w:ind w:firstLineChars="0" w:firstLine="0"/>
        <w:jc w:val="center"/>
        <w:rPr>
          <w:rFonts w:ascii="Times New Roman" w:eastAsia="方正小标宋简体" w:hAnsi="Times New Roman" w:hint="eastAsia"/>
          <w:sz w:val="44"/>
          <w:szCs w:val="44"/>
          <w:u w:val="single"/>
        </w:rPr>
      </w:pPr>
    </w:p>
    <w:p w:rsidR="00F640F0" w:rsidRDefault="005348AB">
      <w:pPr>
        <w:pStyle w:val="a0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  <w:u w:val="single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  <w:u w:val="single"/>
        </w:rPr>
        <w:t>市住建局</w:t>
      </w:r>
      <w:r>
        <w:rPr>
          <w:rFonts w:ascii="Times New Roman" w:eastAsia="方正小标宋简体" w:hAnsi="Times New Roman"/>
          <w:sz w:val="44"/>
          <w:szCs w:val="44"/>
          <w:u w:val="single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主题教育期间民生微实事项目落实情况公开表</w:t>
      </w:r>
    </w:p>
    <w:tbl>
      <w:tblPr>
        <w:tblStyle w:val="a6"/>
        <w:tblW w:w="13510" w:type="dxa"/>
        <w:jc w:val="center"/>
        <w:tblLayout w:type="fixed"/>
        <w:tblLook w:val="04A0"/>
      </w:tblPr>
      <w:tblGrid>
        <w:gridCol w:w="895"/>
        <w:gridCol w:w="1680"/>
        <w:gridCol w:w="4138"/>
        <w:gridCol w:w="1450"/>
        <w:gridCol w:w="3817"/>
        <w:gridCol w:w="1530"/>
      </w:tblGrid>
      <w:tr w:rsidR="00F640F0">
        <w:trPr>
          <w:trHeight w:val="442"/>
          <w:jc w:val="center"/>
        </w:trPr>
        <w:tc>
          <w:tcPr>
            <w:tcW w:w="895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序号</w:t>
            </w:r>
          </w:p>
        </w:tc>
        <w:tc>
          <w:tcPr>
            <w:tcW w:w="1680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项目名称</w:t>
            </w:r>
          </w:p>
        </w:tc>
        <w:tc>
          <w:tcPr>
            <w:tcW w:w="4138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项目内容</w:t>
            </w:r>
          </w:p>
        </w:tc>
        <w:tc>
          <w:tcPr>
            <w:tcW w:w="1450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完成时限</w:t>
            </w:r>
          </w:p>
        </w:tc>
        <w:tc>
          <w:tcPr>
            <w:tcW w:w="3817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项目进度</w:t>
            </w:r>
          </w:p>
        </w:tc>
        <w:tc>
          <w:tcPr>
            <w:tcW w:w="1530" w:type="dxa"/>
            <w:noWrap/>
            <w:vAlign w:val="center"/>
          </w:tcPr>
          <w:p w:rsidR="00F640F0" w:rsidRDefault="005348AB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完成情况</w:t>
            </w:r>
          </w:p>
        </w:tc>
      </w:tr>
      <w:tr w:rsidR="00F640F0">
        <w:trPr>
          <w:trHeight w:val="2460"/>
          <w:jc w:val="center"/>
        </w:trPr>
        <w:tc>
          <w:tcPr>
            <w:tcW w:w="895" w:type="dxa"/>
            <w:noWrap/>
            <w:vAlign w:val="center"/>
          </w:tcPr>
          <w:p w:rsidR="00F640F0" w:rsidRDefault="005348AB" w:rsidP="00C40C0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noWrap/>
            <w:vAlign w:val="center"/>
          </w:tcPr>
          <w:p w:rsidR="00F640F0" w:rsidRDefault="005348AB" w:rsidP="00C40C02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存量房买卖合同掌上自助网签</w:t>
            </w:r>
          </w:p>
        </w:tc>
        <w:tc>
          <w:tcPr>
            <w:tcW w:w="4138" w:type="dxa"/>
            <w:noWrap/>
            <w:vAlign w:val="center"/>
          </w:tcPr>
          <w:p w:rsidR="00F640F0" w:rsidRDefault="005348AB" w:rsidP="00C40C02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高存量房交易服务水平，满足群众提质增效的办事需求，住建局深化相关技术和数据融合，开发建设存量房买卖合同网签服务功能。买卖双方可利用手机端掌上自助网签存量房买卖合同，进一步拓宽了存量房买卖合同网签不见面办理渠道。</w:t>
            </w:r>
          </w:p>
        </w:tc>
        <w:tc>
          <w:tcPr>
            <w:tcW w:w="1450" w:type="dxa"/>
            <w:noWrap/>
            <w:vAlign w:val="center"/>
          </w:tcPr>
          <w:p w:rsidR="00F640F0" w:rsidRDefault="005348AB" w:rsidP="00C40C0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月底前</w:t>
            </w:r>
          </w:p>
        </w:tc>
        <w:tc>
          <w:tcPr>
            <w:tcW w:w="3817" w:type="dxa"/>
            <w:noWrap/>
            <w:vAlign w:val="center"/>
          </w:tcPr>
          <w:p w:rsidR="00F640F0" w:rsidRDefault="00C40C02" w:rsidP="00C40C02">
            <w:pPr>
              <w:spacing w:line="40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存量房买卖合同掌上自助网签</w:t>
            </w:r>
            <w:r>
              <w:rPr>
                <w:rFonts w:hint="eastAsia"/>
                <w:sz w:val="24"/>
                <w:szCs w:val="24"/>
              </w:rPr>
              <w:t>服务功能</w:t>
            </w:r>
            <w:r w:rsidR="005B235A">
              <w:rPr>
                <w:rFonts w:hint="eastAsia"/>
                <w:sz w:val="24"/>
                <w:szCs w:val="24"/>
              </w:rPr>
              <w:t>正</w:t>
            </w:r>
            <w:r>
              <w:rPr>
                <w:rFonts w:hint="eastAsia"/>
                <w:sz w:val="24"/>
                <w:szCs w:val="24"/>
              </w:rPr>
              <w:t>进行开发。</w:t>
            </w:r>
          </w:p>
        </w:tc>
        <w:tc>
          <w:tcPr>
            <w:tcW w:w="1530" w:type="dxa"/>
            <w:noWrap/>
            <w:vAlign w:val="center"/>
          </w:tcPr>
          <w:p w:rsidR="00F640F0" w:rsidRDefault="005348AB" w:rsidP="00C40C0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未完成</w:t>
            </w:r>
          </w:p>
        </w:tc>
      </w:tr>
    </w:tbl>
    <w:p w:rsidR="00F640F0" w:rsidRDefault="005348AB">
      <w:pPr>
        <w:spacing w:line="560" w:lineRule="exact"/>
      </w:pPr>
      <w:r>
        <w:rPr>
          <w:sz w:val="28"/>
          <w:szCs w:val="28"/>
        </w:rPr>
        <w:t>欢迎广大群众对</w:t>
      </w:r>
      <w:r>
        <w:rPr>
          <w:sz w:val="28"/>
          <w:szCs w:val="28"/>
          <w:u w:val="single"/>
        </w:rPr>
        <w:t>市住建局</w:t>
      </w:r>
      <w:r>
        <w:rPr>
          <w:sz w:val="28"/>
          <w:szCs w:val="28"/>
        </w:rPr>
        <w:t>主题教育期间民生微实事项目落实情况进行监督。如有意见建议，请及时向我单位反映。电子邮箱：</w:t>
      </w:r>
      <w:r w:rsidR="00190B27">
        <w:rPr>
          <w:rFonts w:hint="eastAsia"/>
          <w:sz w:val="28"/>
          <w:szCs w:val="28"/>
        </w:rPr>
        <w:t>jjszjj01@163.com</w:t>
      </w:r>
    </w:p>
    <w:sectPr w:rsidR="00F640F0" w:rsidSect="00F640F0">
      <w:headerReference w:type="default" r:id="rId7"/>
      <w:footerReference w:type="default" r:id="rId8"/>
      <w:footerReference w:type="first" r:id="rId9"/>
      <w:pgSz w:w="16840" w:h="11907" w:orient="landscape"/>
      <w:pgMar w:top="1701" w:right="1531" w:bottom="1531" w:left="1531" w:header="0" w:footer="1191" w:gutter="0"/>
      <w:pgNumType w:fmt="numberInDash"/>
      <w:cols w:space="720"/>
      <w:docGrid w:type="linesAndChars" w:linePitch="621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03" w:rsidRDefault="004A0303" w:rsidP="00F640F0">
      <w:r>
        <w:separator/>
      </w:r>
    </w:p>
  </w:endnote>
  <w:endnote w:type="continuationSeparator" w:id="1">
    <w:p w:rsidR="004A0303" w:rsidRDefault="004A0303" w:rsidP="00F6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F0" w:rsidRDefault="00574B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textbox style="mso-fit-shape-to-text:t" inset="0,0,0,0">
            <w:txbxContent>
              <w:p w:rsidR="00F640F0" w:rsidRDefault="00574B0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5348AB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235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F0" w:rsidRDefault="00574B06">
    <w:pPr>
      <w:pBdr>
        <w:top w:val="single" w:sz="8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left" w:pos="8467"/>
      </w:tabs>
      <w:jc w:val="right"/>
      <w:rPr>
        <w:rFonts w:eastAsia="宋体"/>
      </w:rPr>
    </w:pPr>
    <w:r w:rsidRPr="00574B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 filled="f" stroked="f">
          <v:textbox style="mso-fit-shape-to-text:t" inset="0,0,0,0">
            <w:txbxContent>
              <w:p w:rsidR="00F640F0" w:rsidRDefault="005348AB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574B0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74B0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 w:rsidR="00574B0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03" w:rsidRDefault="004A0303" w:rsidP="00F640F0">
      <w:r>
        <w:separator/>
      </w:r>
    </w:p>
  </w:footnote>
  <w:footnote w:type="continuationSeparator" w:id="1">
    <w:p w:rsidR="004A0303" w:rsidRDefault="004A0303" w:rsidP="00F64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F0" w:rsidRDefault="00F640F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40F0"/>
    <w:rsid w:val="FFF79E15"/>
    <w:rsid w:val="00190B27"/>
    <w:rsid w:val="004A0303"/>
    <w:rsid w:val="005348AB"/>
    <w:rsid w:val="00574B06"/>
    <w:rsid w:val="005B235A"/>
    <w:rsid w:val="00BA0BDE"/>
    <w:rsid w:val="00C40C02"/>
    <w:rsid w:val="00F640F0"/>
    <w:rsid w:val="17567C16"/>
    <w:rsid w:val="2F8D1B44"/>
    <w:rsid w:val="37F69F32"/>
    <w:rsid w:val="3BBFF270"/>
    <w:rsid w:val="5FB99373"/>
    <w:rsid w:val="6E8E0AD0"/>
    <w:rsid w:val="6FFE8BF6"/>
    <w:rsid w:val="73BBAE2F"/>
    <w:rsid w:val="76DF7F57"/>
    <w:rsid w:val="7AFF70B8"/>
    <w:rsid w:val="7BABAC56"/>
    <w:rsid w:val="7DADA331"/>
    <w:rsid w:val="7E9BF308"/>
    <w:rsid w:val="7FD5A9ED"/>
    <w:rsid w:val="7FE44801"/>
    <w:rsid w:val="C376E768"/>
    <w:rsid w:val="CDEBA1EA"/>
    <w:rsid w:val="D6BF482C"/>
    <w:rsid w:val="DFB7BA43"/>
    <w:rsid w:val="DFFF8105"/>
    <w:rsid w:val="EBD46E9B"/>
    <w:rsid w:val="EE7B8616"/>
    <w:rsid w:val="EEF710FE"/>
    <w:rsid w:val="F37B84DB"/>
    <w:rsid w:val="F7EFECEB"/>
    <w:rsid w:val="F93F5F80"/>
    <w:rsid w:val="F97B3910"/>
    <w:rsid w:val="F9FF26D5"/>
    <w:rsid w:val="FBB78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640F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F640F0"/>
    <w:pPr>
      <w:ind w:firstLineChars="200" w:firstLine="420"/>
    </w:pPr>
    <w:rPr>
      <w:rFonts w:ascii="Calibri" w:hAnsi="Calibri"/>
    </w:rPr>
  </w:style>
  <w:style w:type="paragraph" w:styleId="a4">
    <w:name w:val="footer"/>
    <w:basedOn w:val="a"/>
    <w:qFormat/>
    <w:rsid w:val="00F640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qFormat/>
    <w:rsid w:val="00F6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table" w:styleId="a6">
    <w:name w:val="Table Grid"/>
    <w:basedOn w:val="a2"/>
    <w:qFormat/>
    <w:rsid w:val="00F640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2023-11-13T01:14:00Z</cp:lastPrinted>
  <dcterms:created xsi:type="dcterms:W3CDTF">2023-11-05T00:56:00Z</dcterms:created>
  <dcterms:modified xsi:type="dcterms:W3CDTF">2023-11-13T01:14:00Z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