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660" w:lineRule="exact"/>
        <w:ind w:firstLine="0"/>
        <w:jc w:val="center"/>
        <w:rPr>
          <w:rFonts w:hint="eastAsia"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 w:cs="方正小标宋简体"/>
          <w:color w:val="000000"/>
          <w:sz w:val="44"/>
          <w:szCs w:val="44"/>
          <w:lang w:val="zh-CN" w:eastAsia="zh-CN" w:bidi="zh-CN"/>
        </w:rPr>
        <w:t>“千员</w:t>
      </w:r>
      <w:r>
        <w:rPr>
          <w:rFonts w:hint="eastAsia" w:eastAsia="方正小标宋简体" w:cs="方正小标宋简体"/>
          <w:color w:val="000000"/>
          <w:sz w:val="44"/>
          <w:szCs w:val="44"/>
        </w:rPr>
        <w:t>带万社”行动辅导服务挂钩联系名单</w:t>
      </w:r>
    </w:p>
    <w:p>
      <w:pPr>
        <w:pStyle w:val="7"/>
        <w:spacing w:after="0" w:line="200" w:lineRule="exact"/>
        <w:ind w:firstLine="0"/>
        <w:jc w:val="center"/>
        <w:rPr>
          <w:rFonts w:hint="eastAsia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4"/>
        <w:tblW w:w="50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975"/>
        <w:gridCol w:w="1275"/>
        <w:gridCol w:w="1290"/>
        <w:gridCol w:w="2370"/>
        <w:gridCol w:w="1950"/>
        <w:gridCol w:w="5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94" w:type="pct"/>
            <w:noWrap w:val="0"/>
            <w:vAlign w:val="center"/>
          </w:tcPr>
          <w:p>
            <w:pPr>
              <w:pStyle w:val="8"/>
              <w:spacing w:line="420" w:lineRule="exact"/>
              <w:ind w:firstLine="0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pStyle w:val="8"/>
              <w:spacing w:line="420" w:lineRule="exact"/>
              <w:ind w:firstLine="0"/>
              <w:jc w:val="both"/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eastAsia="zh-CN"/>
              </w:rPr>
              <w:t>挂钩科室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pStyle w:val="8"/>
              <w:spacing w:line="420" w:lineRule="exact"/>
              <w:ind w:firstLine="0"/>
              <w:jc w:val="center"/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eastAsia="zh-CN"/>
              </w:rPr>
              <w:t>挂钩人员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pStyle w:val="8"/>
              <w:spacing w:line="420" w:lineRule="exact"/>
              <w:ind w:firstLine="0"/>
              <w:jc w:val="center"/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辅导员</w:t>
            </w:r>
          </w:p>
          <w:p>
            <w:pPr>
              <w:pStyle w:val="8"/>
              <w:spacing w:line="420" w:lineRule="exact"/>
              <w:ind w:firstLine="0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pStyle w:val="8"/>
              <w:spacing w:line="420" w:lineRule="exact"/>
              <w:ind w:firstLine="0"/>
              <w:jc w:val="center"/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辅导员</w:t>
            </w:r>
          </w:p>
          <w:p>
            <w:pPr>
              <w:pStyle w:val="8"/>
              <w:spacing w:line="420" w:lineRule="exact"/>
              <w:ind w:firstLine="0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686" w:type="pct"/>
            <w:noWrap w:val="0"/>
            <w:vAlign w:val="center"/>
          </w:tcPr>
          <w:p>
            <w:pPr>
              <w:pStyle w:val="8"/>
              <w:spacing w:line="420" w:lineRule="exact"/>
              <w:ind w:firstLine="0"/>
              <w:jc w:val="center"/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辅导员</w:t>
            </w:r>
          </w:p>
          <w:p>
            <w:pPr>
              <w:pStyle w:val="8"/>
              <w:spacing w:line="420" w:lineRule="exact"/>
              <w:ind w:firstLine="0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037" w:type="pct"/>
            <w:noWrap w:val="0"/>
            <w:vAlign w:val="center"/>
          </w:tcPr>
          <w:p>
            <w:pPr>
              <w:pStyle w:val="8"/>
              <w:spacing w:line="420" w:lineRule="exact"/>
              <w:ind w:firstLine="0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挂钩联系辅导服务主体名称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bookmarkStart w:id="0" w:name="OLE_LINK1" w:colFirst="5" w:colLast="5"/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3" w:type="pct"/>
            <w:vMerge w:val="restart"/>
            <w:noWrap w:val="0"/>
            <w:vAlign w:val="center"/>
          </w:tcPr>
          <w:p>
            <w:pPr>
              <w:tabs>
                <w:tab w:val="left" w:pos="268"/>
              </w:tabs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eastAsia="zh-CN"/>
              </w:rPr>
              <w:t>农经中心</w:t>
            </w:r>
          </w:p>
        </w:tc>
        <w:tc>
          <w:tcPr>
            <w:tcW w:w="449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eastAsia="zh-CN"/>
              </w:rPr>
              <w:t>曾瑜蓉</w:t>
            </w:r>
          </w:p>
        </w:tc>
        <w:tc>
          <w:tcPr>
            <w:tcW w:w="454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洪少奕</w:t>
            </w:r>
          </w:p>
        </w:tc>
        <w:tc>
          <w:tcPr>
            <w:tcW w:w="834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晋江市龙湖镇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经济发展服务中心</w:t>
            </w:r>
          </w:p>
        </w:tc>
        <w:tc>
          <w:tcPr>
            <w:tcW w:w="686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15860578813</w:t>
            </w: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晋江市海山农业专业合作社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343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晋江龙湖恒丰水果专业合作社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343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晋江市利群农业专业合作社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343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晋江市芯晋歆园种植农民专业合作社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343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晋江市龙湖镇珍宝蔬菜园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343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晋江市龙湖铭丰农业综合开发基地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43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54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刘欢</w:t>
            </w:r>
          </w:p>
        </w:tc>
        <w:tc>
          <w:tcPr>
            <w:tcW w:w="834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安海镇吉隆农业综合开发有限公司</w:t>
            </w:r>
          </w:p>
        </w:tc>
        <w:tc>
          <w:tcPr>
            <w:tcW w:w="686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18558994473</w:t>
            </w: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晋江市鸿江种植业专业合作社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343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晋江市畔山禾溪果蔬种植农民专业合作社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343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晋江市安海镇鸿盛果蔬种植场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343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83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晋江市安海镇果香果蔬家庭农场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94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43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信息中心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信息中心</w:t>
            </w:r>
          </w:p>
        </w:tc>
        <w:tc>
          <w:tcPr>
            <w:tcW w:w="449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陈建福</w:t>
            </w: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陈建福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张海平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池店镇人民政府</w:t>
            </w:r>
          </w:p>
        </w:tc>
        <w:tc>
          <w:tcPr>
            <w:tcW w:w="68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13799550909</w:t>
            </w: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晋江市春清农场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43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蔡辉荣</w:t>
            </w:r>
          </w:p>
        </w:tc>
        <w:tc>
          <w:tcPr>
            <w:tcW w:w="834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福建省晋江市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荣禾农业发展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有限公司</w:t>
            </w:r>
          </w:p>
        </w:tc>
        <w:tc>
          <w:tcPr>
            <w:tcW w:w="686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13675923392</w:t>
            </w: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晋江市晋东联果蔬专业合作社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晋江晋东联农机专业合作社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晋江市兴发果蔬农民专业合作社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晋江市东石镇梅塘农业综合场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晋江市东石镇潘山梓源综合农场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晋江市东石镇伟翔综合农场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晋江市东石镇佰谷农场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晋江市东石源益农场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晋江市东石镇振华兴蔬菜基地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晋江市东石镇欣欣农场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43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eastAsia="zh-CN"/>
              </w:rPr>
              <w:t>产业科</w:t>
            </w: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eastAsia="zh-CN"/>
              </w:rPr>
              <w:t>产业科</w:t>
            </w:r>
          </w:p>
        </w:tc>
        <w:tc>
          <w:tcPr>
            <w:tcW w:w="449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eastAsia="zh-CN"/>
              </w:rPr>
              <w:t>魏重翼</w:t>
            </w: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" w:cs="仿宋"/>
                <w:sz w:val="32"/>
                <w:szCs w:val="32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eastAsia="zh-CN"/>
              </w:rPr>
              <w:t>魏重翼</w:t>
            </w:r>
          </w:p>
        </w:tc>
        <w:tc>
          <w:tcPr>
            <w:tcW w:w="45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朱荣欣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金井镇经济发展服务中心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18965868656</w:t>
            </w: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晋江市金井南丰蔬菜专业合作社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晋江市伍陆捌果蔬专业合作社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晋江市峻山生态农业专业合作社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晋江市豪顺种植农民专业合作社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晋江市金井镇围头湾协丰鲍鱼养殖农民专业合作社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黄良可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金井镇经济发展服务中心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15905981766</w:t>
            </w: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晋江晋旺种植农民专业合作社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晋江市金井镇晋绿家庭农场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晋江市金井镇农家乐农场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晋江市金井镇坤坦家庭农场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晋江市金井镇丙洲合顺家庭农场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5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许金看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晋江市绿誉声泉蔬菜专业合作社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15859528886</w:t>
            </w: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晋江市深沪华清果蔬专业合作社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晋江深沪腾盛粮蔬专业合作社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晋江市友佳果蔬专业合作社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晋江市深沪镇华淇农业专业合作社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晋江市深沪镇远华家庭农场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晋江市深沪镇朝宗农场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晋江市深沪镇首峰合丰农场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晋江市深沪镇磊实农场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晋江市深沪益民渔业专业合作社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晋江市新海翔渔业专业合作社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343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种植业服务中心</w:t>
            </w: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pStyle w:val="2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pStyle w:val="2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种植业服务中心</w:t>
            </w:r>
          </w:p>
        </w:tc>
        <w:tc>
          <w:tcPr>
            <w:tcW w:w="449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黄伟彬</w:t>
            </w: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center"/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spacing w:line="240" w:lineRule="auto"/>
              <w:jc w:val="both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bookmarkStart w:id="1" w:name="_GoBack"/>
            <w:r>
              <w:rPr>
                <w:rFonts w:hint="eastAsia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黄伟彬</w:t>
            </w:r>
            <w:bookmarkEnd w:id="1"/>
          </w:p>
        </w:tc>
        <w:tc>
          <w:tcPr>
            <w:tcW w:w="454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黄景煌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晋江市景俊种植农民专业合作社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18605921243</w:t>
            </w: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晋江市鑫盛茂渔业专业合作社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7" w:type="pct"/>
            <w:vAlign w:val="center"/>
          </w:tcPr>
          <w:p>
            <w:pPr>
              <w:tabs>
                <w:tab w:val="left" w:pos="2936"/>
              </w:tabs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晋江市内坑镇黄景俊家庭农场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晋江市万兴种植专业合作社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晋江市万顺农机专业合作社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晋江磁灶颖川果蔬专业合作社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晋江市禾合和种植农民专业合作社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晋江市内坑镇潘厝旭日蔬菜基地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晋江市内坑镇国根家庭农场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5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颜文富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3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内坑镇社会事务服务中心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15059561555</w:t>
            </w: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晋江市内坑同兴果蔬专业合作社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晋江市合兴食用菌专业合作社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晋江市内坑镇红专蔬菜种植农场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晋江市内坑镇金景综合农场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晋江市内坑镇绿星家庭农场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43" w:type="pct"/>
            <w:vMerge w:val="continue"/>
            <w:vAlign w:val="center"/>
          </w:tcPr>
          <w:p>
            <w:pPr>
              <w:spacing w:before="88" w:line="221" w:lineRule="auto"/>
              <w:jc w:val="center"/>
              <w:rPr>
                <w:rFonts w:hint="eastAsia" w:ascii="Times New Roman" w:hAnsi="Times New Roman" w:eastAsia="仿宋" w:cs="仿宋"/>
                <w:spacing w:val="-1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before="88" w:line="221" w:lineRule="auto"/>
              <w:jc w:val="center"/>
              <w:rPr>
                <w:rFonts w:hint="eastAsia" w:ascii="Times New Roman" w:hAnsi="Times New Roman" w:eastAsia="仿宋" w:cs="仿宋"/>
                <w:spacing w:val="-1"/>
                <w:sz w:val="32"/>
                <w:szCs w:val="32"/>
              </w:rPr>
            </w:pPr>
          </w:p>
        </w:tc>
        <w:tc>
          <w:tcPr>
            <w:tcW w:w="454" w:type="pct"/>
            <w:vMerge w:val="restart"/>
            <w:vAlign w:val="center"/>
          </w:tcPr>
          <w:p>
            <w:pPr>
              <w:spacing w:before="88" w:line="221" w:lineRule="auto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-1"/>
                <w:sz w:val="32"/>
                <w:szCs w:val="32"/>
              </w:rPr>
              <w:t>芮超玉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pStyle w:val="9"/>
              <w:jc w:val="center"/>
              <w:rPr>
                <w:rFonts w:hint="eastAsia" w:ascii="Times New Roman" w:hAnsi="Times New Roman" w:eastAsia="仿宋" w:cs="仿宋"/>
                <w:spacing w:val="-26"/>
                <w:kern w:val="2"/>
                <w:position w:val="18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晋江闽皖辣椒种植农民专业合作社联合社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Times New Roman" w:hAnsi="Times New Roman" w:eastAsia="仿宋" w:cs="仿宋"/>
                <w:spacing w:val="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eastAsia="zh-CN"/>
              </w:rPr>
              <w:t>13505900330</w:t>
            </w:r>
          </w:p>
        </w:tc>
        <w:tc>
          <w:tcPr>
            <w:tcW w:w="2037" w:type="pct"/>
            <w:vAlign w:val="center"/>
          </w:tcPr>
          <w:p>
            <w:pPr>
              <w:pStyle w:val="9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晋江市自强辣椒种植农民专业合作社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pStyle w:val="9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晋江市星诺辣椒种植农民专业合作社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pStyle w:val="9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晋江市凯有辣椒种植农民专业合作社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pStyle w:val="9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晋江市传好辣椒种植农民专业合作社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pStyle w:val="9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晋江市志满辣椒种植农民专业合作社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pStyle w:val="9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晋江市焕会辣椒种植农民专业合作社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pStyle w:val="9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晋江市超勇辣椒种植农民专业合作社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pStyle w:val="9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晋江市内坑镇胡海农场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pStyle w:val="9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晋江市信兴胜蔬菜专业合作社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pStyle w:val="9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晋江市磁灶镇李锦成农场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43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eastAsia="zh-CN"/>
              </w:rPr>
              <w:t>农经中心</w:t>
            </w:r>
          </w:p>
        </w:tc>
        <w:tc>
          <w:tcPr>
            <w:tcW w:w="449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eastAsia="zh-CN"/>
              </w:rPr>
              <w:t>王名利</w:t>
            </w:r>
          </w:p>
        </w:tc>
        <w:tc>
          <w:tcPr>
            <w:tcW w:w="45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张秀旺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eastAsia="zh-CN"/>
              </w:rPr>
              <w:t>新塘街道办事处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18960381098</w:t>
            </w: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晋江市新塘秀旺家庭农场农场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晋江市新塘竹思家庭农场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晋江市新塘鸿谊农业种植开发基地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晋江市新塘洋筑农民专业合作社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晋江市新塘建乐休闲农场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晋江市新塘建筑农场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94" w:type="pct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45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庄秋萍</w:t>
            </w:r>
          </w:p>
        </w:tc>
        <w:tc>
          <w:tcPr>
            <w:tcW w:w="83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晋江市永和镇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尚正庄家庭农场</w:t>
            </w:r>
          </w:p>
        </w:tc>
        <w:tc>
          <w:tcPr>
            <w:tcW w:w="686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13799858283</w:t>
            </w: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晋江市永和镇尚正庄家庭农场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洪良彬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pStyle w:val="11"/>
              <w:pageBreakBefore w:val="0"/>
              <w:widowControl w:val="0"/>
              <w:tabs>
                <w:tab w:val="left" w:pos="11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32"/>
                <w:szCs w:val="32"/>
              </w:rPr>
              <w:t>福建省晋航农业股份有限公司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13959991888</w:t>
            </w: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晋江市陈埭镇闽禾一方农场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晋江市泉绿农民种植专业合作社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林思献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晋江市园绿园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农林专业合作社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15860513266</w:t>
            </w: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晋江市园绿园农林专业合作社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晋江市兴旺农林专业合作社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晋江市陈埭镇洋埭中和种养场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晋江市陈埭镇芳惠农场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tabs>
                <w:tab w:val="left" w:pos="1872"/>
              </w:tabs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 w:cs="仿宋"/>
                <w:kern w:val="2"/>
                <w:sz w:val="32"/>
                <w:szCs w:val="32"/>
                <w:lang w:val="en-US" w:eastAsia="zh-CN" w:bidi="ar-SA"/>
              </w:rPr>
              <w:t>晋江市陈埭镇中艺农场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5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37" w:type="pct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lang w:val="en-US" w:eastAsia="zh-CN" w:bidi="ar-SA"/>
              </w:rPr>
              <w:t>晋江市方发水稻种植专业合作社</w:t>
            </w:r>
          </w:p>
        </w:tc>
      </w:tr>
      <w:bookmarkEnd w:id="0"/>
    </w:tbl>
    <w:p/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ZmZlZTAzNjFiZmI2MDI0NzU5MDQyY2JhYTM4MmMifQ=="/>
  </w:docVars>
  <w:rsids>
    <w:rsidRoot w:val="35234DA4"/>
    <w:rsid w:val="092A2141"/>
    <w:rsid w:val="0ADD65C8"/>
    <w:rsid w:val="108A0770"/>
    <w:rsid w:val="35234DA4"/>
    <w:rsid w:val="44305883"/>
    <w:rsid w:val="44945E7D"/>
    <w:rsid w:val="55990160"/>
    <w:rsid w:val="6E366386"/>
    <w:rsid w:val="729B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640" w:line="317" w:lineRule="auto"/>
      <w:ind w:firstLine="34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9">
    <w:name w:val="Table Text"/>
    <w:basedOn w:val="1"/>
    <w:semiHidden/>
    <w:qFormat/>
    <w:uiPriority w:val="0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2">
    <w:name w:val="font1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2023-12-05T02:03:00Z</dcterms:created>
  <dc:creator>Administrator</dc:creator>
  <cp:lastModifiedBy>Administrator</cp:lastModifiedBy>
  <dcterms:modified xsi:type="dcterms:W3CDTF">2023-12-06T02:44:40Z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3242E57F42E94A5FA0BF52F31B7C6F15_13</vt:lpwstr>
  </property>
</Properties>
</file>