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hanging="19" w:firstLineChars="0"/>
        <w:jc w:val="center"/>
        <w:textAlignment w:val="auto"/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晋江市农业农村局</w:t>
      </w: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关于</w:t>
      </w: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省级海洋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hanging="19" w:firstLineChars="0"/>
        <w:jc w:val="center"/>
        <w:textAlignment w:val="auto"/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产业发展示范县</w:t>
      </w:r>
      <w:r>
        <w:rPr>
          <w:rFonts w:hint="eastAsia" w:ascii="Times New Roman" w:hAnsi="Times New Roman" w:eastAsia="方正小标宋简体"/>
          <w:sz w:val="44"/>
          <w:szCs w:val="44"/>
        </w:rPr>
        <w:t>拟补助</w:t>
      </w:r>
      <w:r>
        <w:rPr>
          <w:rFonts w:hint="eastAsia" w:ascii="Times New Roman" w:hAnsi="Times New Roman" w:eastAsia="方正小标宋简体"/>
          <w:spacing w:val="-6"/>
          <w:sz w:val="44"/>
          <w:szCs w:val="44"/>
          <w:lang w:eastAsia="zh-CN"/>
        </w:rPr>
        <w:t>示范项目（第四批）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hanging="19" w:firstLineChars="0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根据《福建省财政厅 福建省海洋与渔业局关于印发&lt;福建省海洋经济发展专项资金管理办法&gt;的通知》（闽财农〔2020〕5 号）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《晋江市农业农村局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晋江市财政局关于印发&lt;晋江市创建省级海洋产业发展示范县项目和资金管理措施&gt;的通知》（晋农〔2021〕149号）文件精神，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17日</w:t>
      </w:r>
      <w:r>
        <w:rPr>
          <w:rFonts w:hint="eastAsia" w:ascii="Times New Roman" w:hAnsi="Times New Roman" w:eastAsia="仿宋_GB2312"/>
          <w:sz w:val="32"/>
          <w:szCs w:val="32"/>
        </w:rPr>
        <w:t>我局组织开展省级海洋产业发展示范县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示范项目（第四批）验收</w:t>
      </w:r>
      <w:r>
        <w:rPr>
          <w:rFonts w:hint="eastAsia" w:ascii="Times New Roman" w:hAnsi="Times New Roman" w:eastAsia="仿宋_GB2312"/>
          <w:sz w:val="32"/>
          <w:szCs w:val="32"/>
        </w:rPr>
        <w:t>工作。经组织申报、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现场核查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专家评审和验收</w:t>
      </w:r>
      <w:r>
        <w:rPr>
          <w:rFonts w:hint="eastAsia" w:ascii="Times New Roman" w:hAnsi="Times New Roman" w:eastAsia="仿宋_GB2312"/>
          <w:sz w:val="32"/>
          <w:szCs w:val="32"/>
        </w:rPr>
        <w:t>等环节，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/>
          <w:sz w:val="32"/>
          <w:szCs w:val="32"/>
        </w:rPr>
        <w:t>有陈埭镇海尾、仙石渔港提升改造项目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（陈埭镇人民政府）</w:t>
      </w:r>
      <w:r>
        <w:rPr>
          <w:rFonts w:hint="eastAsia" w:ascii="Times New Roman" w:hAnsi="Times New Roman" w:eastAsia="仿宋_GB2312"/>
          <w:sz w:val="32"/>
          <w:szCs w:val="32"/>
        </w:rPr>
        <w:t>、福州大学晋江科教园海洋工程研发中心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（晋江市福大科教园区发展中心）、高品质鱼糜的产业化生产线建设（晋江市闽南水产开发有限公司）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3个项目</w:t>
      </w:r>
      <w:r>
        <w:rPr>
          <w:rFonts w:hint="eastAsia" w:ascii="Times New Roman" w:hAnsi="Times New Roman" w:eastAsia="仿宋_GB2312"/>
          <w:sz w:val="32"/>
          <w:szCs w:val="32"/>
        </w:rPr>
        <w:t>符合补助条件，现将省级海洋产业发展示范县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示范项目</w:t>
      </w:r>
      <w:r>
        <w:rPr>
          <w:rFonts w:hint="eastAsia" w:ascii="Times New Roman" w:hAnsi="Times New Roman" w:eastAsia="仿宋_GB2312"/>
          <w:sz w:val="32"/>
          <w:szCs w:val="32"/>
        </w:rPr>
        <w:t>（第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批）拟补助对象及补助资金给予公示，公示时间从202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日起至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/>
          <w:sz w:val="32"/>
          <w:szCs w:val="32"/>
        </w:rPr>
        <w:t>日止，欢迎</w:t>
      </w:r>
      <w:r>
        <w:rPr>
          <w:rFonts w:hint="eastAsia" w:ascii="Times New Roman" w:hAnsi="Times New Roman" w:eastAsia="仿宋_GB2312"/>
          <w:i w:val="0"/>
          <w:iCs w:val="0"/>
          <w:sz w:val="32"/>
          <w:szCs w:val="32"/>
        </w:rPr>
        <w:t>广大群众对拟补助对象及补助资金进行监督，若有异议请</w:t>
      </w:r>
      <w:r>
        <w:rPr>
          <w:rFonts w:hint="eastAsia" w:ascii="Times New Roman" w:hAnsi="Times New Roman" w:eastAsia="仿宋_GB2312"/>
          <w:sz w:val="32"/>
          <w:szCs w:val="32"/>
        </w:rPr>
        <w:t>致电或以其他形式向市农业农村局反映。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联系电话：85622163 856</w:t>
      </w:r>
      <w:r>
        <w:rPr>
          <w:rFonts w:ascii="Times New Roman" w:hAnsi="Times New Roman" w:eastAsia="仿宋_GB2312"/>
          <w:sz w:val="32"/>
          <w:szCs w:val="32"/>
        </w:rPr>
        <w:t>76848</w:t>
      </w:r>
      <w:r>
        <w:rPr>
          <w:rFonts w:hint="eastAsia" w:ascii="Times New Roman" w:hAnsi="Times New Roman" w:eastAsia="仿宋_GB2312"/>
          <w:sz w:val="32"/>
          <w:szCs w:val="32"/>
        </w:rPr>
        <w:t xml:space="preserve">  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时间：上午8:00—12:00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   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下午1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0—1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: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0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附件：省级海洋产业发展示范县（第四批）拟补助对象情况汇总表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ind w:firstLine="5120" w:firstLineChars="16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晋江市农业农村局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3E3E3E"/>
          <w:sz w:val="32"/>
          <w:szCs w:val="32"/>
        </w:rPr>
        <w:t> </w:t>
      </w:r>
      <w:r>
        <w:rPr>
          <w:rFonts w:ascii="Times New Roman" w:hAnsi="Times New Roman" w:eastAsia="仿宋_GB2312"/>
          <w:color w:val="3E3E3E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/>
          <w:color w:val="3E3E3E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3E3E3E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color w:val="3E3E3E"/>
          <w:sz w:val="32"/>
          <w:szCs w:val="32"/>
          <w:lang w:val="en-US" w:eastAsia="zh-CN"/>
        </w:rPr>
        <w:t xml:space="preserve">                               </w:t>
      </w:r>
      <w:r>
        <w:rPr>
          <w:rFonts w:ascii="Times New Roman" w:hAnsi="Times New Roman" w:eastAsia="仿宋_GB2312"/>
          <w:color w:val="3E3E3E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332" w:tblpY="12"/>
        <w:tblOverlap w:val="never"/>
        <w:tblW w:w="16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050"/>
        <w:gridCol w:w="870"/>
        <w:gridCol w:w="660"/>
        <w:gridCol w:w="6495"/>
        <w:gridCol w:w="1298"/>
        <w:gridCol w:w="1072"/>
        <w:gridCol w:w="780"/>
        <w:gridCol w:w="1080"/>
        <w:gridCol w:w="1065"/>
        <w:gridCol w:w="90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64" w:hRule="atLeast"/>
        </w:trPr>
        <w:tc>
          <w:tcPr>
            <w:tcW w:w="164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ind w:firstLine="1920" w:firstLineChars="4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省级海洋产业发展示范县（第四批）拟补助对象情况汇总表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项目承担单位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主要建设内容和规模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实施起止时间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拟补助金额（万元）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已获得启动资金（万元）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拟发放补助金额（万元）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55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陈埭镇海尾、仙石渔港提升改造项目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陈埭镇人民政府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陈埭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对海尾、仙石渔港5座传统上岸点进行提升改造，完善陆域功能区域，包括安海中心1处、管控点3处、救援点2处、上岸码头改造、职能闸口及监控系统、电气通信整治、围栏、通道及停车点等。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2022年1月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至2022年12月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148.45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34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福州大学晋江科教园海洋工程研发中心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晋江市福大科教园区发展中心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金井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400平方米的成果中试熟化实验室，包括“海洋生物工程实验室”、“海洋资源开发实验室”和“海洋工程装备实验室”；建成具有晋江区域特色的集“海洋生物工程研究、海洋生物资源开发、海洋工程装备研制”于一体的海洋产业技术服务平台，发表论文5-10篇、培养研究生15-20人、申请或授权专利3-5件；推动海洋生物领域新技术新工艺在晋江海洋产业中应用，力争落地转化科技成果1-2项和服务企业2-3家；组建或参加福建省海洋生物工程或海洋渔业装备领域的“产学研用技术创新服务联盟”。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2021年1月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至2022年12月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332.31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27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高品质鱼糜的产业化生产线建设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晋江市闽南水产开发有限公司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深沪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以晋江市具有特色的水产品加工业为基础，围绕低值水产品高值化开发与可持续发展需求，开展高品质鱼糜制备工艺优化和生产线建设工作，完成2000平方米生产车间的建设，达到国家SC生产标准；建成年产能力达2000吨的鱼糜生产线一条；实现未加TG酶和蛋清、产品主要为FA级以上纯鱼肉蛋白的高品质鱼糜的规模化生产；项目累计形成产值4000万元，利税200万元；新增就业100人。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2020年1月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至2022年12月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5" w:hRule="atLeast"/>
        </w:trPr>
        <w:tc>
          <w:tcPr>
            <w:tcW w:w="107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11680.76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240" w:lineRule="auto"/>
        <w:ind w:right="-1537" w:rightChars="-732"/>
        <w:jc w:val="both"/>
        <w:rPr>
          <w:rFonts w:hint="eastAsia" w:eastAsia="等线"/>
          <w:sz w:val="21"/>
          <w:szCs w:val="22"/>
          <w:lang w:eastAsia="zh-CN"/>
        </w:rPr>
      </w:pPr>
    </w:p>
    <w:sectPr>
      <w:pgSz w:w="16838" w:h="11906" w:orient="landscape"/>
      <w:pgMar w:top="1800" w:right="258" w:bottom="1800" w:left="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71905B5"/>
    <w:rsid w:val="0823486A"/>
    <w:rsid w:val="086D1BC1"/>
    <w:rsid w:val="13DF7521"/>
    <w:rsid w:val="19BA77D9"/>
    <w:rsid w:val="1AC5259E"/>
    <w:rsid w:val="1E5D3D0E"/>
    <w:rsid w:val="33086D74"/>
    <w:rsid w:val="34C072AA"/>
    <w:rsid w:val="3D861FBC"/>
    <w:rsid w:val="40505EC1"/>
    <w:rsid w:val="41E61FCD"/>
    <w:rsid w:val="43E14186"/>
    <w:rsid w:val="4FBA3A44"/>
    <w:rsid w:val="51DC3F62"/>
    <w:rsid w:val="64F852DC"/>
    <w:rsid w:val="6ED16664"/>
    <w:rsid w:val="71E06B0F"/>
    <w:rsid w:val="72C963D7"/>
    <w:rsid w:val="74F41114"/>
    <w:rsid w:val="785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567</Characters>
  <Paragraphs>12</Paragraphs>
  <TotalTime>15</TotalTime>
  <ScaleCrop>false</ScaleCrop>
  <LinksUpToDate>false</LinksUpToDate>
  <CharactersWithSpaces>603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2022-10-25T13:59:00Z</dcterms:created>
  <dc:creator>happy 100</dc:creator>
  <cp:lastModifiedBy>Administrator</cp:lastModifiedBy>
  <cp:lastPrinted>2022-11-08T03:10:00Z</cp:lastPrinted>
  <dcterms:modified xsi:type="dcterms:W3CDTF">2023-06-07T03:25:28Z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3804692C7E7E4CE0B842D980D92310FE</vt:lpwstr>
  </property>
</Properties>
</file>