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56" w:rsidRPr="000B6156" w:rsidRDefault="000B6156" w:rsidP="000B6156">
      <w:pPr>
        <w:widowControl/>
        <w:shd w:val="clear" w:color="auto" w:fill="FFFFFF"/>
        <w:spacing w:line="516" w:lineRule="atLeast"/>
        <w:ind w:leftChars="0" w:left="420"/>
        <w:jc w:val="center"/>
        <w:rPr>
          <w:rFonts w:ascii="楷体_GB2312" w:eastAsia="楷体_GB2312" w:hAnsi="Microsoft YaHei" w:cs="宋体" w:hint="eastAsia"/>
          <w:b/>
          <w:bCs/>
          <w:kern w:val="0"/>
          <w:sz w:val="28"/>
          <w:szCs w:val="32"/>
        </w:rPr>
      </w:pPr>
      <w:r w:rsidRPr="000B6156">
        <w:rPr>
          <w:rFonts w:ascii="楷体_GB2312" w:eastAsia="楷体_GB2312" w:hAnsi="Microsoft YaHei" w:cs="宋体" w:hint="eastAsia"/>
          <w:b/>
          <w:bCs/>
          <w:kern w:val="0"/>
          <w:sz w:val="28"/>
          <w:szCs w:val="32"/>
        </w:rPr>
        <w:t>关于2021年晋江市扶农项目(</w:t>
      </w:r>
      <w:r w:rsidRPr="000B6156">
        <w:rPr>
          <w:rFonts w:ascii="楷体_GB2312" w:eastAsia="楷体_GB2312" w:hAnsi="宋体" w:hint="eastAsia"/>
          <w:sz w:val="28"/>
          <w:szCs w:val="32"/>
        </w:rPr>
        <w:t>晚稻规模种植项目</w:t>
      </w:r>
      <w:r w:rsidRPr="000B6156">
        <w:rPr>
          <w:rFonts w:ascii="楷体_GB2312" w:eastAsia="楷体_GB2312" w:hAnsi="Microsoft YaHei" w:cs="宋体" w:hint="eastAsia"/>
          <w:b/>
          <w:bCs/>
          <w:kern w:val="0"/>
          <w:sz w:val="28"/>
          <w:szCs w:val="32"/>
        </w:rPr>
        <w:t>)申报</w:t>
      </w:r>
    </w:p>
    <w:p w:rsidR="000B6156" w:rsidRPr="000B6156" w:rsidRDefault="000B6156" w:rsidP="000B6156">
      <w:pPr>
        <w:widowControl/>
        <w:shd w:val="clear" w:color="auto" w:fill="FFFFFF"/>
        <w:spacing w:line="516" w:lineRule="atLeast"/>
        <w:ind w:leftChars="0" w:left="420"/>
        <w:jc w:val="center"/>
        <w:rPr>
          <w:rFonts w:ascii="楷体_GB2312" w:eastAsia="楷体_GB2312" w:hAnsi="Microsoft YaHei" w:cs="宋体" w:hint="eastAsia"/>
          <w:b/>
          <w:bCs/>
          <w:kern w:val="0"/>
          <w:sz w:val="28"/>
          <w:szCs w:val="32"/>
        </w:rPr>
      </w:pPr>
      <w:r w:rsidRPr="000B6156">
        <w:rPr>
          <w:rFonts w:ascii="楷体_GB2312" w:eastAsia="楷体_GB2312" w:hAnsi="Microsoft YaHei" w:cs="宋体" w:hint="eastAsia"/>
          <w:b/>
          <w:bCs/>
          <w:kern w:val="0"/>
          <w:sz w:val="28"/>
          <w:szCs w:val="32"/>
        </w:rPr>
        <w:t>验收情况的公示</w:t>
      </w:r>
    </w:p>
    <w:p w:rsidR="000B6156" w:rsidRPr="000B6156" w:rsidRDefault="000B6156" w:rsidP="000B6156">
      <w:pPr>
        <w:widowControl/>
        <w:shd w:val="clear" w:color="auto" w:fill="FFFFFF"/>
        <w:ind w:leftChars="0" w:left="0"/>
        <w:jc w:val="left"/>
        <w:rPr>
          <w:rFonts w:ascii="宋体" w:eastAsia="宋体" w:hAnsi="宋体" w:cs="宋体"/>
          <w:color w:val="555555"/>
          <w:kern w:val="0"/>
          <w:sz w:val="24"/>
          <w:szCs w:val="24"/>
        </w:rPr>
      </w:pPr>
      <w:r w:rsidRPr="000B6156">
        <w:rPr>
          <w:rFonts w:ascii="宋体" w:eastAsia="宋体" w:hAnsi="宋体" w:cs="宋体" w:hint="eastAsia"/>
          <w:color w:val="555555"/>
          <w:kern w:val="0"/>
          <w:sz w:val="15"/>
          <w:szCs w:val="15"/>
        </w:rPr>
        <w:t>     </w:t>
      </w:r>
      <w:r w:rsidRPr="000B6156">
        <w:rPr>
          <w:rFonts w:ascii="宋体" w:eastAsia="宋体" w:hAnsi="宋体" w:cs="宋体" w:hint="eastAsia"/>
          <w:color w:val="555555"/>
          <w:kern w:val="0"/>
          <w:sz w:val="24"/>
          <w:szCs w:val="24"/>
        </w:rPr>
        <w:t> </w:t>
      </w:r>
      <w:r w:rsidRPr="000B6156">
        <w:rPr>
          <w:rFonts w:ascii="仿宋_GB2312" w:eastAsia="仿宋_GB2312" w:hAnsi="宋体" w:cs="宋体" w:hint="eastAsia"/>
          <w:color w:val="555555"/>
          <w:kern w:val="0"/>
          <w:sz w:val="24"/>
          <w:szCs w:val="24"/>
        </w:rPr>
        <w:t>根据《晋江市进一步发展特色现代农业的若干措施》（晋政文〔</w:t>
      </w:r>
      <w:r w:rsidRPr="000B6156">
        <w:rPr>
          <w:rFonts w:ascii="宋体" w:eastAsia="宋体" w:hAnsi="宋体" w:cs="宋体" w:hint="eastAsia"/>
          <w:color w:val="555555"/>
          <w:kern w:val="0"/>
          <w:sz w:val="24"/>
          <w:szCs w:val="24"/>
        </w:rPr>
        <w:t>2021</w:t>
      </w:r>
      <w:r w:rsidRPr="000B6156">
        <w:rPr>
          <w:rFonts w:ascii="仿宋_GB2312" w:eastAsia="仿宋_GB2312" w:hAnsi="宋体" w:cs="宋体" w:hint="eastAsia"/>
          <w:color w:val="555555"/>
          <w:kern w:val="0"/>
          <w:sz w:val="24"/>
          <w:szCs w:val="24"/>
        </w:rPr>
        <w:t>〕</w:t>
      </w:r>
      <w:r w:rsidRPr="000B6156">
        <w:rPr>
          <w:rFonts w:ascii="宋体" w:eastAsia="宋体" w:hAnsi="宋体" w:cs="宋体" w:hint="eastAsia"/>
          <w:color w:val="555555"/>
          <w:kern w:val="0"/>
          <w:sz w:val="24"/>
          <w:szCs w:val="24"/>
        </w:rPr>
        <w:t>118</w:t>
      </w:r>
      <w:r w:rsidRPr="000B6156">
        <w:rPr>
          <w:rFonts w:ascii="仿宋_GB2312" w:eastAsia="仿宋_GB2312" w:hAnsi="宋体" w:cs="宋体" w:hint="eastAsia"/>
          <w:color w:val="555555"/>
          <w:kern w:val="0"/>
          <w:sz w:val="24"/>
          <w:szCs w:val="24"/>
        </w:rPr>
        <w:t>号</w:t>
      </w:r>
      <w:r w:rsidRPr="000B6156">
        <w:rPr>
          <w:rFonts w:ascii="宋体" w:eastAsia="宋体" w:hAnsi="宋体" w:cs="宋体" w:hint="eastAsia"/>
          <w:color w:val="555555"/>
          <w:kern w:val="0"/>
          <w:sz w:val="24"/>
          <w:szCs w:val="24"/>
        </w:rPr>
        <w:t>)</w:t>
      </w:r>
      <w:r w:rsidRPr="000B6156">
        <w:rPr>
          <w:rFonts w:ascii="仿宋_GB2312" w:eastAsia="仿宋_GB2312" w:hAnsi="宋体" w:cs="宋体" w:hint="eastAsia"/>
          <w:color w:val="555555"/>
          <w:kern w:val="0"/>
          <w:sz w:val="24"/>
          <w:szCs w:val="24"/>
        </w:rPr>
        <w:t>及《晋江市农业农村局关于印发晋江市进一步发展特色现代农业的若干措施操作程序的通知》（晋农〔</w:t>
      </w:r>
      <w:r w:rsidRPr="000B6156">
        <w:rPr>
          <w:rFonts w:ascii="宋体" w:eastAsia="宋体" w:hAnsi="宋体" w:cs="宋体" w:hint="eastAsia"/>
          <w:color w:val="555555"/>
          <w:kern w:val="0"/>
          <w:sz w:val="24"/>
          <w:szCs w:val="24"/>
        </w:rPr>
        <w:t>2021</w:t>
      </w:r>
      <w:r w:rsidRPr="000B6156">
        <w:rPr>
          <w:rFonts w:ascii="仿宋_GB2312" w:eastAsia="仿宋_GB2312" w:hAnsi="宋体" w:cs="宋体" w:hint="eastAsia"/>
          <w:color w:val="555555"/>
          <w:kern w:val="0"/>
          <w:sz w:val="24"/>
          <w:szCs w:val="24"/>
        </w:rPr>
        <w:t>〕</w:t>
      </w:r>
      <w:r w:rsidRPr="000B6156">
        <w:rPr>
          <w:rFonts w:ascii="宋体" w:eastAsia="宋体" w:hAnsi="宋体" w:cs="宋体" w:hint="eastAsia"/>
          <w:color w:val="555555"/>
          <w:kern w:val="0"/>
          <w:sz w:val="24"/>
          <w:szCs w:val="24"/>
        </w:rPr>
        <w:t>103</w:t>
      </w:r>
      <w:r w:rsidRPr="000B6156">
        <w:rPr>
          <w:rFonts w:ascii="仿宋_GB2312" w:eastAsia="仿宋_GB2312" w:hAnsi="宋体" w:cs="宋体" w:hint="eastAsia"/>
          <w:color w:val="555555"/>
          <w:kern w:val="0"/>
          <w:sz w:val="24"/>
          <w:szCs w:val="24"/>
        </w:rPr>
        <w:t>号）文件精神，经组织申报、镇级审核、市级复核及组织现场验收，共有晋江市益农投资发展有限公司等</w:t>
      </w:r>
      <w:bookmarkStart w:id="0" w:name="_GoBack"/>
      <w:bookmarkEnd w:id="0"/>
      <w:r w:rsidRPr="000B6156">
        <w:rPr>
          <w:rFonts w:ascii="宋体" w:eastAsia="宋体" w:hAnsi="宋体" w:cs="宋体" w:hint="eastAsia"/>
          <w:color w:val="555555"/>
          <w:kern w:val="0"/>
          <w:sz w:val="24"/>
          <w:szCs w:val="24"/>
        </w:rPr>
        <w:t>1</w:t>
      </w:r>
      <w:r w:rsidR="00C16656">
        <w:rPr>
          <w:rFonts w:ascii="宋体" w:eastAsia="宋体" w:hAnsi="宋体" w:cs="宋体" w:hint="eastAsia"/>
          <w:color w:val="555555"/>
          <w:kern w:val="0"/>
          <w:sz w:val="24"/>
          <w:szCs w:val="24"/>
        </w:rPr>
        <w:t>3</w:t>
      </w:r>
      <w:r w:rsidRPr="000B6156">
        <w:rPr>
          <w:rFonts w:ascii="仿宋_GB2312" w:eastAsia="仿宋_GB2312" w:hAnsi="宋体" w:cs="宋体" w:hint="eastAsia"/>
          <w:color w:val="555555"/>
          <w:kern w:val="0"/>
          <w:sz w:val="24"/>
          <w:szCs w:val="24"/>
        </w:rPr>
        <w:t>家企业（场户、个人）符合补助条件。现将申报验收情况给予公示</w:t>
      </w:r>
      <w:r w:rsidRPr="000B6156">
        <w:rPr>
          <w:rFonts w:ascii="仿宋" w:eastAsia="仿宋" w:hAnsi="宋体" w:cs="宋体" w:hint="eastAsia"/>
          <w:color w:val="555555"/>
          <w:kern w:val="0"/>
          <w:sz w:val="24"/>
          <w:szCs w:val="24"/>
        </w:rPr>
        <w:t>(详见附件）</w:t>
      </w:r>
      <w:r w:rsidRPr="000B6156">
        <w:rPr>
          <w:rFonts w:ascii="仿宋_GB2312" w:eastAsia="仿宋_GB2312" w:hAnsi="宋体" w:cs="宋体" w:hint="eastAsia"/>
          <w:color w:val="555555"/>
          <w:kern w:val="0"/>
          <w:sz w:val="24"/>
          <w:szCs w:val="24"/>
        </w:rPr>
        <w:t>，公示时间从</w:t>
      </w:r>
      <w:r w:rsidRPr="000B6156">
        <w:rPr>
          <w:rFonts w:ascii="宋体" w:eastAsia="宋体" w:hAnsi="宋体" w:cs="宋体" w:hint="eastAsia"/>
          <w:color w:val="555555"/>
          <w:kern w:val="0"/>
          <w:sz w:val="24"/>
          <w:szCs w:val="24"/>
        </w:rPr>
        <w:t>2022</w:t>
      </w:r>
      <w:r w:rsidRPr="000B6156">
        <w:rPr>
          <w:rFonts w:ascii="仿宋_GB2312" w:eastAsia="仿宋_GB2312" w:hAnsi="宋体" w:cs="宋体" w:hint="eastAsia"/>
          <w:color w:val="555555"/>
          <w:kern w:val="0"/>
          <w:sz w:val="24"/>
          <w:szCs w:val="24"/>
        </w:rPr>
        <w:t>年</w:t>
      </w:r>
      <w:r w:rsidRPr="000B6156">
        <w:rPr>
          <w:rFonts w:ascii="宋体" w:eastAsia="宋体" w:hAnsi="宋体" w:cs="宋体" w:hint="eastAsia"/>
          <w:color w:val="555555"/>
          <w:kern w:val="0"/>
          <w:sz w:val="24"/>
          <w:szCs w:val="24"/>
        </w:rPr>
        <w:t>9</w:t>
      </w:r>
      <w:r w:rsidRPr="000B6156">
        <w:rPr>
          <w:rFonts w:ascii="仿宋_GB2312" w:eastAsia="仿宋_GB2312" w:hAnsi="宋体" w:cs="宋体" w:hint="eastAsia"/>
          <w:color w:val="555555"/>
          <w:kern w:val="0"/>
          <w:sz w:val="24"/>
          <w:szCs w:val="24"/>
        </w:rPr>
        <w:t>月</w:t>
      </w:r>
      <w:r w:rsidRPr="000B6156">
        <w:rPr>
          <w:rFonts w:ascii="宋体" w:eastAsia="宋体" w:hAnsi="宋体" w:cs="宋体" w:hint="eastAsia"/>
          <w:color w:val="555555"/>
          <w:kern w:val="0"/>
          <w:sz w:val="24"/>
          <w:szCs w:val="24"/>
        </w:rPr>
        <w:t>13</w:t>
      </w:r>
      <w:r w:rsidRPr="000B6156">
        <w:rPr>
          <w:rFonts w:ascii="仿宋_GB2312" w:eastAsia="仿宋_GB2312" w:hAnsi="宋体" w:cs="宋体" w:hint="eastAsia"/>
          <w:color w:val="555555"/>
          <w:kern w:val="0"/>
          <w:sz w:val="24"/>
          <w:szCs w:val="24"/>
        </w:rPr>
        <w:t>日起至</w:t>
      </w:r>
      <w:r w:rsidRPr="000B6156">
        <w:rPr>
          <w:rFonts w:ascii="宋体" w:eastAsia="宋体" w:hAnsi="宋体" w:cs="宋体" w:hint="eastAsia"/>
          <w:color w:val="555555"/>
          <w:kern w:val="0"/>
          <w:sz w:val="24"/>
          <w:szCs w:val="24"/>
        </w:rPr>
        <w:t>9</w:t>
      </w:r>
      <w:r w:rsidRPr="000B6156">
        <w:rPr>
          <w:rFonts w:ascii="仿宋_GB2312" w:eastAsia="仿宋_GB2312" w:hAnsi="宋体" w:cs="宋体" w:hint="eastAsia"/>
          <w:color w:val="555555"/>
          <w:kern w:val="0"/>
          <w:sz w:val="24"/>
          <w:szCs w:val="24"/>
        </w:rPr>
        <w:t>月</w:t>
      </w:r>
      <w:r w:rsidRPr="000B6156">
        <w:rPr>
          <w:rFonts w:ascii="宋体" w:eastAsia="宋体" w:hAnsi="宋体" w:cs="宋体" w:hint="eastAsia"/>
          <w:color w:val="555555"/>
          <w:kern w:val="0"/>
          <w:sz w:val="24"/>
          <w:szCs w:val="24"/>
        </w:rPr>
        <w:t>19</w:t>
      </w:r>
      <w:r w:rsidRPr="000B6156">
        <w:rPr>
          <w:rFonts w:ascii="仿宋_GB2312" w:eastAsia="仿宋_GB2312" w:hAnsi="宋体" w:cs="宋体" w:hint="eastAsia"/>
          <w:color w:val="555555"/>
          <w:kern w:val="0"/>
          <w:sz w:val="24"/>
          <w:szCs w:val="24"/>
        </w:rPr>
        <w:t>日止，欢迎广大群众对验收情况进行监督，若有异议请致电或以其他形式向市农业农村局反映。</w:t>
      </w:r>
    </w:p>
    <w:p w:rsidR="000B6156" w:rsidRPr="000B6156" w:rsidRDefault="000B6156" w:rsidP="000B6156">
      <w:pPr>
        <w:widowControl/>
        <w:shd w:val="clear" w:color="auto" w:fill="FFFFFF"/>
        <w:spacing w:line="460" w:lineRule="atLeast"/>
        <w:ind w:leftChars="0" w:left="0" w:firstLine="640"/>
        <w:jc w:val="left"/>
        <w:rPr>
          <w:rFonts w:ascii="宋体" w:eastAsia="宋体" w:hAnsi="宋体" w:cs="宋体"/>
          <w:color w:val="555555"/>
          <w:kern w:val="0"/>
          <w:sz w:val="24"/>
          <w:szCs w:val="24"/>
        </w:rPr>
      </w:pPr>
      <w:r w:rsidRPr="000B6156">
        <w:rPr>
          <w:rFonts w:ascii="宋体" w:eastAsia="宋体" w:hAnsi="宋体" w:cs="宋体" w:hint="eastAsia"/>
          <w:color w:val="555555"/>
          <w:kern w:val="0"/>
          <w:sz w:val="24"/>
          <w:szCs w:val="24"/>
        </w:rPr>
        <w:t> </w:t>
      </w:r>
    </w:p>
    <w:p w:rsidR="000B6156" w:rsidRPr="000B6156" w:rsidRDefault="000B6156" w:rsidP="000B6156">
      <w:pPr>
        <w:widowControl/>
        <w:shd w:val="clear" w:color="auto" w:fill="FFFFFF"/>
        <w:spacing w:line="460" w:lineRule="atLeast"/>
        <w:ind w:leftChars="0" w:left="0" w:firstLineChars="200" w:firstLine="480"/>
        <w:jc w:val="left"/>
        <w:rPr>
          <w:rFonts w:ascii="宋体" w:eastAsia="宋体" w:hAnsi="宋体" w:cs="宋体"/>
          <w:color w:val="555555"/>
          <w:kern w:val="0"/>
          <w:sz w:val="24"/>
          <w:szCs w:val="24"/>
        </w:rPr>
      </w:pPr>
      <w:r w:rsidRPr="000B6156">
        <w:rPr>
          <w:rFonts w:ascii="仿宋_GB2312" w:eastAsia="仿宋_GB2312" w:hAnsi="宋体" w:cs="宋体" w:hint="eastAsia"/>
          <w:color w:val="555555"/>
          <w:kern w:val="0"/>
          <w:sz w:val="24"/>
          <w:szCs w:val="24"/>
        </w:rPr>
        <w:t>联系电话：</w:t>
      </w:r>
      <w:r w:rsidRPr="000B6156">
        <w:rPr>
          <w:rFonts w:ascii="宋体" w:eastAsia="宋体" w:hAnsi="宋体" w:cs="宋体" w:hint="eastAsia"/>
          <w:color w:val="555555"/>
          <w:kern w:val="0"/>
          <w:sz w:val="24"/>
          <w:szCs w:val="24"/>
        </w:rPr>
        <w:t>85622173 </w:t>
      </w:r>
    </w:p>
    <w:p w:rsidR="000B6156" w:rsidRPr="000B6156" w:rsidRDefault="000B6156" w:rsidP="000B6156">
      <w:pPr>
        <w:widowControl/>
        <w:shd w:val="clear" w:color="auto" w:fill="FFFFFF"/>
        <w:spacing w:line="460" w:lineRule="atLeast"/>
        <w:ind w:leftChars="0" w:left="0" w:firstLineChars="200" w:firstLine="480"/>
        <w:jc w:val="left"/>
        <w:rPr>
          <w:rFonts w:ascii="宋体" w:eastAsia="宋体" w:hAnsi="宋体" w:cs="宋体"/>
          <w:color w:val="555555"/>
          <w:kern w:val="0"/>
          <w:sz w:val="24"/>
          <w:szCs w:val="24"/>
        </w:rPr>
      </w:pPr>
      <w:r w:rsidRPr="000B6156">
        <w:rPr>
          <w:rFonts w:ascii="仿宋_GB2312" w:eastAsia="仿宋_GB2312" w:hAnsi="宋体" w:cs="宋体" w:hint="eastAsia"/>
          <w:color w:val="555555"/>
          <w:kern w:val="0"/>
          <w:sz w:val="24"/>
          <w:szCs w:val="24"/>
        </w:rPr>
        <w:t>时间：上午</w:t>
      </w:r>
      <w:r w:rsidRPr="000B6156">
        <w:rPr>
          <w:rFonts w:ascii="宋体" w:eastAsia="宋体" w:hAnsi="宋体" w:cs="宋体" w:hint="eastAsia"/>
          <w:color w:val="555555"/>
          <w:kern w:val="0"/>
          <w:sz w:val="24"/>
          <w:szCs w:val="24"/>
        </w:rPr>
        <w:t>8:00—12:00    </w:t>
      </w:r>
      <w:r w:rsidRPr="000B6156">
        <w:rPr>
          <w:rFonts w:ascii="仿宋_GB2312" w:eastAsia="仿宋_GB2312" w:hAnsi="宋体" w:cs="宋体" w:hint="eastAsia"/>
          <w:color w:val="555555"/>
          <w:kern w:val="0"/>
          <w:sz w:val="24"/>
          <w:szCs w:val="24"/>
        </w:rPr>
        <w:t>下午</w:t>
      </w:r>
      <w:r w:rsidRPr="000B6156">
        <w:rPr>
          <w:rFonts w:ascii="宋体" w:eastAsia="宋体" w:hAnsi="宋体" w:cs="宋体" w:hint="eastAsia"/>
          <w:color w:val="555555"/>
          <w:kern w:val="0"/>
          <w:sz w:val="24"/>
          <w:szCs w:val="24"/>
        </w:rPr>
        <w:t>15:00—18:00</w:t>
      </w:r>
    </w:p>
    <w:p w:rsidR="000B6156" w:rsidRPr="000B6156" w:rsidRDefault="000B6156" w:rsidP="000B6156">
      <w:pPr>
        <w:widowControl/>
        <w:shd w:val="clear" w:color="auto" w:fill="FFFFFF"/>
        <w:spacing w:line="460" w:lineRule="atLeast"/>
        <w:ind w:leftChars="0" w:left="0" w:firstLine="640"/>
        <w:jc w:val="left"/>
        <w:rPr>
          <w:rFonts w:ascii="宋体" w:eastAsia="宋体" w:hAnsi="宋体" w:cs="宋体"/>
          <w:color w:val="555555"/>
          <w:kern w:val="0"/>
          <w:sz w:val="24"/>
          <w:szCs w:val="24"/>
        </w:rPr>
      </w:pPr>
      <w:r w:rsidRPr="000B6156">
        <w:rPr>
          <w:rFonts w:ascii="宋体" w:eastAsia="宋体" w:hAnsi="宋体" w:cs="宋体" w:hint="eastAsia"/>
          <w:color w:val="555555"/>
          <w:kern w:val="0"/>
          <w:sz w:val="24"/>
          <w:szCs w:val="24"/>
        </w:rPr>
        <w:t> </w:t>
      </w:r>
    </w:p>
    <w:p w:rsidR="000B6156" w:rsidRDefault="000B6156" w:rsidP="000B6156">
      <w:pPr>
        <w:widowControl/>
        <w:shd w:val="clear" w:color="auto" w:fill="FFFFFF"/>
        <w:spacing w:line="460" w:lineRule="atLeast"/>
        <w:ind w:leftChars="0" w:left="420" w:right="1050" w:firstLine="640"/>
        <w:jc w:val="right"/>
        <w:rPr>
          <w:rFonts w:ascii="宋体" w:eastAsia="宋体" w:hAnsi="宋体" w:cs="宋体"/>
          <w:color w:val="555555"/>
          <w:kern w:val="0"/>
          <w:sz w:val="24"/>
          <w:szCs w:val="24"/>
        </w:rPr>
      </w:pPr>
      <w:r>
        <w:rPr>
          <w:rFonts w:ascii="宋体" w:eastAsia="宋体" w:hAnsi="宋体" w:cs="宋体" w:hint="eastAsia"/>
          <w:color w:val="555555"/>
          <w:kern w:val="0"/>
          <w:sz w:val="24"/>
          <w:szCs w:val="24"/>
        </w:rPr>
        <w:t>晋江市农业农村局</w:t>
      </w:r>
    </w:p>
    <w:p w:rsidR="000B6156" w:rsidRPr="000B6156" w:rsidRDefault="000B6156" w:rsidP="000B6156">
      <w:pPr>
        <w:widowControl/>
        <w:shd w:val="clear" w:color="auto" w:fill="FFFFFF"/>
        <w:spacing w:line="460" w:lineRule="atLeast"/>
        <w:ind w:leftChars="0" w:left="420" w:right="1050" w:firstLine="640"/>
        <w:jc w:val="right"/>
        <w:rPr>
          <w:rFonts w:ascii="宋体" w:eastAsia="宋体" w:hAnsi="宋体" w:cs="宋体"/>
          <w:color w:val="555555"/>
          <w:kern w:val="0"/>
          <w:sz w:val="24"/>
          <w:szCs w:val="24"/>
        </w:rPr>
      </w:pPr>
      <w:r>
        <w:rPr>
          <w:rFonts w:ascii="宋体" w:eastAsia="宋体" w:hAnsi="宋体" w:cs="宋体" w:hint="eastAsia"/>
          <w:color w:val="555555"/>
          <w:kern w:val="0"/>
          <w:sz w:val="24"/>
          <w:szCs w:val="24"/>
        </w:rPr>
        <w:t>2022年9月13日</w:t>
      </w:r>
    </w:p>
    <w:p w:rsidR="00057CA3" w:rsidRDefault="00057CA3" w:rsidP="00BA37B6">
      <w:pPr>
        <w:ind w:left="420"/>
        <w:rPr>
          <w:rFonts w:hint="eastAsia"/>
        </w:rPr>
      </w:pPr>
    </w:p>
    <w:sectPr w:rsidR="00057CA3" w:rsidSect="00057C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6156"/>
    <w:rsid w:val="00057CA3"/>
    <w:rsid w:val="000B6156"/>
    <w:rsid w:val="00244692"/>
    <w:rsid w:val="00286072"/>
    <w:rsid w:val="00BA37B6"/>
    <w:rsid w:val="00C166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Chars="200" w:left="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C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6156"/>
  </w:style>
</w:styles>
</file>

<file path=word/webSettings.xml><?xml version="1.0" encoding="utf-8"?>
<w:webSettings xmlns:r="http://schemas.openxmlformats.org/officeDocument/2006/relationships" xmlns:w="http://schemas.openxmlformats.org/wordprocessingml/2006/main">
  <w:divs>
    <w:div w:id="1928146273">
      <w:bodyDiv w:val="1"/>
      <w:marLeft w:val="0"/>
      <w:marRight w:val="0"/>
      <w:marTop w:val="0"/>
      <w:marBottom w:val="0"/>
      <w:divBdr>
        <w:top w:val="none" w:sz="0" w:space="0" w:color="auto"/>
        <w:left w:val="none" w:sz="0" w:space="0" w:color="auto"/>
        <w:bottom w:val="none" w:sz="0" w:space="0" w:color="auto"/>
        <w:right w:val="none" w:sz="0" w:space="0" w:color="auto"/>
      </w:divBdr>
      <w:divsChild>
        <w:div w:id="756291431">
          <w:marLeft w:val="0"/>
          <w:marRight w:val="0"/>
          <w:marTop w:val="398"/>
          <w:marBottom w:val="0"/>
          <w:divBdr>
            <w:top w:val="none" w:sz="0" w:space="0" w:color="auto"/>
            <w:left w:val="none" w:sz="0" w:space="0" w:color="auto"/>
            <w:bottom w:val="none" w:sz="0" w:space="0" w:color="auto"/>
            <w:right w:val="none" w:sz="0" w:space="0" w:color="auto"/>
          </w:divBdr>
          <w:divsChild>
            <w:div w:id="391971628">
              <w:marLeft w:val="0"/>
              <w:marRight w:val="0"/>
              <w:marTop w:val="0"/>
              <w:marBottom w:val="0"/>
              <w:divBdr>
                <w:top w:val="none" w:sz="0" w:space="0" w:color="auto"/>
                <w:left w:val="none" w:sz="0" w:space="0" w:color="auto"/>
                <w:bottom w:val="none" w:sz="0" w:space="0" w:color="auto"/>
                <w:right w:val="none" w:sz="0" w:space="0" w:color="auto"/>
              </w:divBdr>
            </w:div>
            <w:div w:id="1050110294">
              <w:marLeft w:val="0"/>
              <w:marRight w:val="0"/>
              <w:marTop w:val="0"/>
              <w:marBottom w:val="0"/>
              <w:divBdr>
                <w:top w:val="none" w:sz="0" w:space="0" w:color="auto"/>
                <w:left w:val="none" w:sz="0" w:space="0" w:color="auto"/>
                <w:bottom w:val="none" w:sz="0" w:space="0" w:color="auto"/>
                <w:right w:val="none" w:sz="0" w:space="0" w:color="auto"/>
              </w:divBdr>
            </w:div>
          </w:divsChild>
        </w:div>
        <w:div w:id="1948194293">
          <w:marLeft w:val="0"/>
          <w:marRight w:val="0"/>
          <w:marTop w:val="0"/>
          <w:marBottom w:val="0"/>
          <w:divBdr>
            <w:top w:val="none" w:sz="0" w:space="0" w:color="auto"/>
            <w:left w:val="none" w:sz="0" w:space="0" w:color="auto"/>
            <w:bottom w:val="none" w:sz="0" w:space="0" w:color="auto"/>
            <w:right w:val="none" w:sz="0" w:space="0" w:color="auto"/>
          </w:divBdr>
          <w:divsChild>
            <w:div w:id="1784839760">
              <w:marLeft w:val="0"/>
              <w:marRight w:val="0"/>
              <w:marTop w:val="0"/>
              <w:marBottom w:val="0"/>
              <w:divBdr>
                <w:top w:val="none" w:sz="0" w:space="0" w:color="auto"/>
                <w:left w:val="none" w:sz="0" w:space="0" w:color="auto"/>
                <w:bottom w:val="none" w:sz="0" w:space="0" w:color="auto"/>
                <w:right w:val="none" w:sz="0" w:space="0" w:color="auto"/>
              </w:divBdr>
              <w:divsChild>
                <w:div w:id="16997436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2022-09-27T02:03:00Z</dcterms:created>
  <dcterms:modified xsi:type="dcterms:W3CDTF">2022-09-27T02:33:00Z</dcterms:modified>
</cp:coreProperties>
</file>