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bCs/>
          <w:color w:val="333333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color w:val="333333"/>
          <w:sz w:val="44"/>
          <w:szCs w:val="44"/>
          <w:shd w:val="clear" w:color="auto" w:fill="FFFFFF"/>
        </w:rPr>
        <w:t>关于举办</w:t>
      </w:r>
      <w:r>
        <w:rPr>
          <w:rFonts w:hint="eastAsia" w:ascii="Times New Roman" w:hAnsi="Times New Roman" w:eastAsia="方正小标宋简体" w:cs="Times New Roman"/>
          <w:bCs/>
          <w:color w:val="333333"/>
          <w:sz w:val="44"/>
          <w:szCs w:val="44"/>
          <w:shd w:val="clear" w:color="auto" w:fill="FFFFFF"/>
        </w:rPr>
        <w:t>晋江市</w:t>
      </w:r>
      <w:r>
        <w:rPr>
          <w:rFonts w:ascii="Times New Roman" w:hAnsi="Times New Roman" w:eastAsia="方正小标宋简体" w:cs="Times New Roman"/>
          <w:bCs/>
          <w:color w:val="333333"/>
          <w:sz w:val="44"/>
          <w:szCs w:val="44"/>
          <w:shd w:val="clear" w:color="auto" w:fill="FFFFFF"/>
        </w:rPr>
        <w:t>20</w:t>
      </w:r>
      <w:r>
        <w:rPr>
          <w:rFonts w:hint="eastAsia" w:ascii="Times New Roman" w:hAnsi="Times New Roman" w:eastAsia="方正小标宋简体" w:cs="Times New Roman"/>
          <w:bCs/>
          <w:color w:val="333333"/>
          <w:sz w:val="44"/>
          <w:szCs w:val="44"/>
          <w:shd w:val="clear" w:color="auto" w:fill="FFFFFF"/>
        </w:rPr>
        <w:t>20</w:t>
      </w:r>
      <w:r>
        <w:rPr>
          <w:rFonts w:ascii="Times New Roman" w:hAnsi="Times New Roman" w:eastAsia="方正小标宋简体" w:cs="Times New Roman"/>
          <w:bCs/>
          <w:color w:val="333333"/>
          <w:sz w:val="44"/>
          <w:szCs w:val="44"/>
          <w:shd w:val="clear" w:color="auto" w:fill="FFFFFF"/>
        </w:rPr>
        <w:t>年预防接种人员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bCs/>
          <w:color w:val="333333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color w:val="333333"/>
          <w:sz w:val="44"/>
          <w:szCs w:val="44"/>
          <w:shd w:val="clear" w:color="auto" w:fill="FFFFFF"/>
        </w:rPr>
        <w:t>资质认证培训班的通知</w:t>
      </w:r>
    </w:p>
    <w:p>
      <w:pPr>
        <w:widowControl/>
        <w:spacing w:line="560" w:lineRule="exact"/>
        <w:rPr>
          <w:rFonts w:ascii="Times New Roman" w:hAnsi="Times New Roman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各</w:t>
      </w:r>
      <w:r>
        <w:rPr>
          <w:rFonts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相关医疗卫生单位：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为进一步推进我市预防接种工作规范化开展，提高预防接种工作人员业务水平，根据《疫苗流通和预防接种管理条例》和《预防接种工作规范》等要求，经研究，决定举办20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20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 xml:space="preserve">年预防接种人员资质认证培训班。现将有关事项通知如下： </w:t>
      </w:r>
    </w:p>
    <w:p>
      <w:pPr>
        <w:spacing w:line="560" w:lineRule="exact"/>
        <w:ind w:firstLine="633" w:firstLineChars="198"/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一、培训时间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因疫情防控需要，本次培训分两期进行。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第一期：8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28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日（星期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五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），上午8:10报到，8:30准时培训，会期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一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天。</w:t>
      </w:r>
    </w:p>
    <w:p>
      <w:pPr>
        <w:spacing w:line="560" w:lineRule="exact"/>
        <w:ind w:firstLine="633" w:firstLineChars="198"/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第二期：8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31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日（星期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一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），上午8:10报到，8:30准时培训，会期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一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天。</w:t>
      </w:r>
    </w:p>
    <w:p>
      <w:pPr>
        <w:spacing w:line="560" w:lineRule="exact"/>
        <w:ind w:firstLine="633" w:firstLineChars="198"/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二、培训地点</w:t>
      </w:r>
    </w:p>
    <w:p>
      <w:pPr>
        <w:spacing w:line="560" w:lineRule="exact"/>
        <w:ind w:firstLine="633" w:firstLineChars="198"/>
        <w:rPr>
          <w:rFonts w:eastAsia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/>
          <w:color w:val="333333"/>
          <w:sz w:val="32"/>
          <w:szCs w:val="32"/>
          <w:shd w:val="clear" w:color="auto" w:fill="FFFFFF"/>
        </w:rPr>
        <w:t>市疾控中心前幢七楼会议室。</w:t>
      </w:r>
    </w:p>
    <w:p>
      <w:pPr>
        <w:spacing w:line="560" w:lineRule="exact"/>
        <w:ind w:firstLine="633" w:firstLineChars="198"/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三、培训对象</w:t>
      </w:r>
    </w:p>
    <w:p>
      <w:pPr>
        <w:spacing w:line="560" w:lineRule="exact"/>
        <w:ind w:firstLine="633" w:firstLineChars="198"/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各相关医疗卫生单位已取得预防接种资格证且三年有效期满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但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未经过培训的预防接种人员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，以及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拟从事预防接种工作（预防接种门诊、犬伤门诊及产科）的新上岗人员</w:t>
      </w:r>
      <w:r>
        <w:rPr>
          <w:rFonts w:ascii="Times New Roman" w:hAnsi="Times New Roman" w:eastAsia="仿宋_GB2312" w:cs="Times New Roman"/>
          <w:b/>
          <w:bCs/>
          <w:color w:val="333333"/>
          <w:sz w:val="32"/>
          <w:szCs w:val="32"/>
          <w:shd w:val="clear" w:color="auto" w:fill="FFFFFF"/>
        </w:rPr>
        <w:t>（须具备执业医师、执业助理医师、护士或乡村医生资格）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。</w:t>
      </w:r>
    </w:p>
    <w:p>
      <w:pPr>
        <w:spacing w:line="560" w:lineRule="exact"/>
        <w:ind w:firstLine="633" w:firstLineChars="198"/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四、培训内容</w:t>
      </w:r>
    </w:p>
    <w:p>
      <w:pPr>
        <w:spacing w:line="560" w:lineRule="exact"/>
        <w:ind w:firstLine="633" w:firstLineChars="198"/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免疫程序及补种原则、 预防接种操作流程及技术、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疫苗和冷链管理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、 AEFI处置、特殊人群预防接种、预防接种知情告知、预防接种常规报表报告等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预防接种工作相关规范要求。</w:t>
      </w:r>
    </w:p>
    <w:p>
      <w:pPr>
        <w:spacing w:line="560" w:lineRule="exact"/>
        <w:ind w:firstLine="633" w:firstLineChars="198"/>
        <w:rPr>
          <w:rFonts w:hint="eastAsia" w:ascii="Times New Roman" w:hAnsi="Times New Roman" w:eastAsia="黑体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五、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shd w:val="clear" w:color="auto" w:fill="FFFFFF"/>
          <w:lang w:eastAsia="zh-CN"/>
        </w:rPr>
        <w:t>工作要求</w:t>
      </w:r>
    </w:p>
    <w:p>
      <w:pPr>
        <w:spacing w:line="560" w:lineRule="exact"/>
        <w:ind w:firstLine="633" w:firstLineChars="198"/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因人数较多，本次培训分两期，请各相关单位合理安排人员（两期培训内容相同，原则上将参加培训人员平均分配），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请市疾控中心做好培训和会务准备工作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。</w:t>
      </w:r>
    </w:p>
    <w:p>
      <w:pPr>
        <w:spacing w:line="560" w:lineRule="exact"/>
        <w:ind w:firstLine="633" w:firstLineChars="198"/>
        <w:rPr>
          <w:rFonts w:hint="eastAsia" w:ascii="Times New Roman" w:hAnsi="Times New Roman" w:eastAsia="仿宋_GB2312" w:cs="Times New Roman"/>
          <w:b/>
          <w:bCs/>
          <w:color w:val="333333"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2.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拟从事预防接种工作的新上岗人员按照《泉州市基层免疫规划人员培训实施方案（试行）》要求，接受理论知识和实践技能培训。</w:t>
      </w:r>
      <w:r>
        <w:rPr>
          <w:rFonts w:ascii="Times New Roman" w:hAnsi="Times New Roman" w:eastAsia="仿宋_GB2312" w:cs="Times New Roman"/>
          <w:b/>
          <w:bCs/>
          <w:color w:val="333333"/>
          <w:sz w:val="32"/>
          <w:szCs w:val="32"/>
          <w:u w:val="single"/>
          <w:shd w:val="clear" w:color="auto" w:fill="FFFFFF"/>
        </w:rPr>
        <w:t>专业理论知识考核成绩达90分以上，方可继续在预防接种示范教育基地进行不少于2周的实践技能培训（拟从事产科预防接种人员可在所在单位进行不少于2周的实践技能培训），并经考核合格（考核成绩达70分以上）后，发放《预防接种工作人员培训合格证书》</w:t>
      </w:r>
      <w:r>
        <w:rPr>
          <w:rFonts w:hint="eastAsia" w:ascii="Times New Roman" w:hAnsi="Times New Roman" w:eastAsia="仿宋_GB2312" w:cs="Times New Roman"/>
          <w:b/>
          <w:bCs/>
          <w:color w:val="333333"/>
          <w:sz w:val="32"/>
          <w:szCs w:val="32"/>
          <w:u w:val="single"/>
          <w:shd w:val="clear" w:color="auto" w:fill="FFFFFF"/>
        </w:rPr>
        <w:t>。</w:t>
      </w:r>
    </w:p>
    <w:p>
      <w:pPr>
        <w:spacing w:line="560" w:lineRule="exact"/>
        <w:ind w:firstLine="633" w:firstLineChars="198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3.请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预防接种示范教育基地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（市医院晋南分院、磁灶中心卫生院、东石中心卫生院）合理安排课程，做好带教准备，保证教学质量。</w:t>
      </w:r>
    </w:p>
    <w:p>
      <w:pPr>
        <w:spacing w:line="560" w:lineRule="exact"/>
        <w:ind w:firstLine="633" w:firstLineChars="198"/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.新上岗人员须上交执业医师、执业助理医师或护士资格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等相关证书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复印件1份及1寸彩色照片（背面注明单位、姓名）1张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，复核人员须上交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预防接种资格证；各单位指派专人负责收集后统一上交市疾控中心免规科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333333"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请各相关医疗卫生单位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梳理培训对象，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于</w:t>
      </w:r>
      <w:r>
        <w:rPr>
          <w:rFonts w:hint="eastAsia" w:ascii="Times New Roman" w:hAnsi="Times New Roman" w:eastAsia="仿宋_GB2312" w:cs="Times New Roman"/>
          <w:b/>
          <w:bCs/>
          <w:color w:val="333333"/>
          <w:sz w:val="32"/>
          <w:szCs w:val="32"/>
          <w:u w:val="single"/>
          <w:shd w:val="clear" w:color="auto" w:fill="FFFFFF"/>
        </w:rPr>
        <w:t>8</w:t>
      </w:r>
      <w:r>
        <w:rPr>
          <w:rFonts w:ascii="Times New Roman" w:hAnsi="Times New Roman" w:eastAsia="仿宋_GB2312" w:cs="Times New Roman"/>
          <w:b/>
          <w:bCs/>
          <w:color w:val="333333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333333"/>
          <w:sz w:val="32"/>
          <w:szCs w:val="32"/>
          <w:u w:val="single"/>
          <w:shd w:val="clear" w:color="auto" w:fill="FFFFFF"/>
          <w:lang w:val="en-US" w:eastAsia="zh-CN"/>
        </w:rPr>
        <w:t>26</w:t>
      </w:r>
      <w:r>
        <w:rPr>
          <w:rFonts w:ascii="Times New Roman" w:hAnsi="Times New Roman" w:eastAsia="仿宋_GB2312" w:cs="Times New Roman"/>
          <w:b/>
          <w:bCs/>
          <w:color w:val="333333"/>
          <w:sz w:val="32"/>
          <w:szCs w:val="32"/>
          <w:u w:val="single"/>
          <w:shd w:val="clear" w:color="auto" w:fill="FFFFFF"/>
        </w:rPr>
        <w:t>日上午下班前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将参加培训人员名单回执发送至市疾控中心免规科</w:t>
      </w:r>
      <w:r>
        <w:fldChar w:fldCharType="begin"/>
      </w:r>
      <w:r>
        <w:instrText xml:space="preserve"> HYPERLINK "mailto:jjcdcmg@163.com" </w:instrText>
      </w:r>
      <w:r>
        <w:fldChar w:fldCharType="separate"/>
      </w:r>
      <w:r>
        <w:rPr>
          <w:rFonts w:ascii="Times New Roman" w:hAnsi="Times New Roman" w:eastAsia="仿宋_GB2312" w:cs="Times New Roman"/>
          <w:color w:val="333333"/>
          <w:sz w:val="32"/>
          <w:szCs w:val="32"/>
          <w:u w:val="single"/>
          <w:shd w:val="clear" w:color="auto" w:fill="FFFFFF"/>
        </w:rPr>
        <w:t>jjcdcmg@163.com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u w:val="single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u w:val="single"/>
          <w:shd w:val="clear" w:color="auto" w:fill="FFFFFF"/>
        </w:rPr>
        <w:t>。</w:t>
      </w:r>
    </w:p>
    <w:p>
      <w:pPr>
        <w:spacing w:line="560" w:lineRule="exact"/>
        <w:ind w:firstLine="633" w:firstLineChars="198"/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.请参加培训人员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自行打印课件，自带考试用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具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好个人防护戴口罩，配合测体温和刷健康码。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附件：预防接种人员资质认证培训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班回执单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 xml:space="preserve">                            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  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 xml:space="preserve">     晋江市卫生健康局  </w:t>
      </w:r>
    </w:p>
    <w:p>
      <w:pPr>
        <w:spacing w:line="560" w:lineRule="exact"/>
        <w:ind w:right="480" w:firstLine="633" w:firstLineChars="198"/>
        <w:jc w:val="right"/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 xml:space="preserve"> 20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20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8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日</w:t>
      </w:r>
    </w:p>
    <w:p>
      <w:pPr>
        <w:spacing w:line="560" w:lineRule="exact"/>
        <w:ind w:right="480" w:firstLine="633" w:firstLineChars="198"/>
        <w:jc w:val="center"/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sectPr>
          <w:headerReference r:id="rId3" w:type="default"/>
          <w:pgSz w:w="11906" w:h="16838"/>
          <w:pgMar w:top="2098" w:right="1418" w:bottom="1758" w:left="1474" w:header="851" w:footer="992" w:gutter="0"/>
          <w:cols w:space="720" w:num="1"/>
          <w:docGrid w:linePitch="312" w:charSpace="0"/>
        </w:sect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 xml:space="preserve">         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（联系人：黄丽萍 联系电话：18905061808）</w:t>
      </w:r>
    </w:p>
    <w:tbl>
      <w:tblPr>
        <w:tblStyle w:val="5"/>
        <w:tblW w:w="16073" w:type="dxa"/>
        <w:tblInd w:w="-10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48"/>
        <w:gridCol w:w="638"/>
        <w:gridCol w:w="810"/>
        <w:gridCol w:w="315"/>
        <w:gridCol w:w="505"/>
        <w:gridCol w:w="638"/>
        <w:gridCol w:w="638"/>
        <w:gridCol w:w="638"/>
        <w:gridCol w:w="496"/>
        <w:gridCol w:w="638"/>
        <w:gridCol w:w="921"/>
        <w:gridCol w:w="638"/>
        <w:gridCol w:w="779"/>
        <w:gridCol w:w="638"/>
        <w:gridCol w:w="922"/>
        <w:gridCol w:w="638"/>
        <w:gridCol w:w="637"/>
        <w:gridCol w:w="638"/>
        <w:gridCol w:w="496"/>
        <w:gridCol w:w="497"/>
        <w:gridCol w:w="1275"/>
        <w:gridCol w:w="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73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附件1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 xml:space="preserve">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6"/>
                <w:szCs w:val="36"/>
                <w:shd w:val="clear" w:color="auto" w:fill="FFFFFF"/>
              </w:rPr>
              <w:t>晋江市2020年预防接种人员复核人员培训班回执单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86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位</w:t>
            </w:r>
          </w:p>
        </w:tc>
        <w:tc>
          <w:tcPr>
            <w:tcW w:w="144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从事预防接种岗位</w:t>
            </w:r>
          </w:p>
        </w:tc>
        <w:tc>
          <w:tcPr>
            <w:tcW w:w="246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接种门诊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产科</w:t>
            </w:r>
          </w:p>
        </w:tc>
        <w:tc>
          <w:tcPr>
            <w:tcW w:w="2464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9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6073" w:type="dxa"/>
            <w:gridSpan w:val="2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注意：每项均需完整填写。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 xml:space="preserve">附件2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</w:p>
          <w:p>
            <w:pPr>
              <w:widowControl/>
              <w:ind w:firstLine="3120" w:firstLineChars="13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6"/>
                <w:szCs w:val="36"/>
                <w:shd w:val="clear" w:color="auto" w:fill="FFFFFF"/>
              </w:rPr>
              <w:t>晋江市2020年新上岗预防接种人员培训班回执单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8" w:type="dxa"/>
          <w:wAfter w:w="692" w:type="dxa"/>
          <w:trHeight w:val="531" w:hRule="atLeast"/>
        </w:trPr>
        <w:tc>
          <w:tcPr>
            <w:tcW w:w="19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位</w:t>
            </w:r>
          </w:p>
        </w:tc>
        <w:tc>
          <w:tcPr>
            <w:tcW w:w="11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1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拟从事预防接种岗位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8" w:type="dxa"/>
          <w:wAfter w:w="692" w:type="dxa"/>
          <w:trHeight w:val="598" w:hRule="atLeast"/>
        </w:trPr>
        <w:tc>
          <w:tcPr>
            <w:tcW w:w="19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接种门诊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产科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犬伤门诊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8" w:type="dxa"/>
          <w:wAfter w:w="692" w:type="dxa"/>
          <w:trHeight w:val="770" w:hRule="atLeast"/>
        </w:trPr>
        <w:tc>
          <w:tcPr>
            <w:tcW w:w="19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8" w:type="dxa"/>
          <w:wAfter w:w="692" w:type="dxa"/>
          <w:trHeight w:val="555" w:hRule="atLeast"/>
        </w:trPr>
        <w:tc>
          <w:tcPr>
            <w:tcW w:w="19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8" w:type="dxa"/>
          <w:wAfter w:w="692" w:type="dxa"/>
          <w:trHeight w:val="555" w:hRule="atLeast"/>
        </w:trPr>
        <w:tc>
          <w:tcPr>
            <w:tcW w:w="19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8" w:type="dxa"/>
          <w:wAfter w:w="692" w:type="dxa"/>
          <w:trHeight w:val="555" w:hRule="atLeast"/>
        </w:trPr>
        <w:tc>
          <w:tcPr>
            <w:tcW w:w="19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8" w:type="dxa"/>
          <w:wAfter w:w="692" w:type="dxa"/>
          <w:trHeight w:val="555" w:hRule="atLeast"/>
        </w:trPr>
        <w:tc>
          <w:tcPr>
            <w:tcW w:w="19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8" w:type="dxa"/>
          <w:wAfter w:w="692" w:type="dxa"/>
          <w:trHeight w:val="555" w:hRule="atLeast"/>
        </w:trPr>
        <w:tc>
          <w:tcPr>
            <w:tcW w:w="19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8" w:type="dxa"/>
          <w:wAfter w:w="692" w:type="dxa"/>
          <w:trHeight w:val="307" w:hRule="atLeast"/>
        </w:trPr>
        <w:tc>
          <w:tcPr>
            <w:tcW w:w="14743" w:type="dxa"/>
            <w:gridSpan w:val="2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注意：每项均需完整填写。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33" w:firstLineChars="198"/>
        <w:rPr>
          <w:rFonts w:eastAsia="仿宋_GB2312"/>
          <w:color w:val="333333"/>
          <w:sz w:val="32"/>
          <w:szCs w:val="32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2A3C"/>
    <w:rsid w:val="000E736A"/>
    <w:rsid w:val="001460D0"/>
    <w:rsid w:val="001552B1"/>
    <w:rsid w:val="00172A1B"/>
    <w:rsid w:val="00174F59"/>
    <w:rsid w:val="00181DF7"/>
    <w:rsid w:val="001929D2"/>
    <w:rsid w:val="002337AB"/>
    <w:rsid w:val="0025558B"/>
    <w:rsid w:val="002707E7"/>
    <w:rsid w:val="00290861"/>
    <w:rsid w:val="00307D80"/>
    <w:rsid w:val="00361317"/>
    <w:rsid w:val="003A53E4"/>
    <w:rsid w:val="003C1637"/>
    <w:rsid w:val="003E485B"/>
    <w:rsid w:val="004008A1"/>
    <w:rsid w:val="004F35D9"/>
    <w:rsid w:val="00545ACD"/>
    <w:rsid w:val="00650A81"/>
    <w:rsid w:val="0070073C"/>
    <w:rsid w:val="00712E11"/>
    <w:rsid w:val="00775C8B"/>
    <w:rsid w:val="00783176"/>
    <w:rsid w:val="007E65B3"/>
    <w:rsid w:val="00807CCC"/>
    <w:rsid w:val="00817606"/>
    <w:rsid w:val="00831650"/>
    <w:rsid w:val="00A275E9"/>
    <w:rsid w:val="00A32A3C"/>
    <w:rsid w:val="00AB4D5F"/>
    <w:rsid w:val="00B41966"/>
    <w:rsid w:val="00B7258A"/>
    <w:rsid w:val="00B93FBA"/>
    <w:rsid w:val="00C04834"/>
    <w:rsid w:val="00C42FEF"/>
    <w:rsid w:val="00C53982"/>
    <w:rsid w:val="00C754B8"/>
    <w:rsid w:val="00C76CA6"/>
    <w:rsid w:val="00CD6536"/>
    <w:rsid w:val="00CE0066"/>
    <w:rsid w:val="00D114FE"/>
    <w:rsid w:val="00D442E5"/>
    <w:rsid w:val="00D50843"/>
    <w:rsid w:val="00E751DB"/>
    <w:rsid w:val="00F808C3"/>
    <w:rsid w:val="094F67BF"/>
    <w:rsid w:val="0B631A93"/>
    <w:rsid w:val="0FF5685F"/>
    <w:rsid w:val="322B61FE"/>
    <w:rsid w:val="52E9792A"/>
    <w:rsid w:val="5991327F"/>
    <w:rsid w:val="7CA2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241</Words>
  <Characters>1375</Characters>
  <Lines>11</Lines>
  <Paragraphs>3</Paragraphs>
  <TotalTime>1</TotalTime>
  <ScaleCrop>false</ScaleCrop>
  <LinksUpToDate>false</LinksUpToDate>
  <CharactersWithSpaces>1613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2020-07-22T08:08:00Z</dcterms:created>
  <dc:creator>Sky123.Org</dc:creator>
  <cp:lastModifiedBy>Administrator</cp:lastModifiedBy>
  <cp:lastPrinted>2020-07-27T07:14:00Z</cp:lastPrinted>
  <dcterms:modified xsi:type="dcterms:W3CDTF">2020-08-24T07:28:52Z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