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0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晋江市2026年粮油作物规模种植面积测量项目中标结果公告</w:t>
      </w:r>
    </w:p>
    <w:p w14:paraId="1E006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15D0E2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23D4F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晋江市202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年粮油作物规模种植面积测量项目</w:t>
      </w:r>
    </w:p>
    <w:p w14:paraId="4D414D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二、中标（成交）信息</w:t>
      </w:r>
    </w:p>
    <w:p w14:paraId="5E0F9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中标单位名称：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福建如意工程管理有限公司 </w:t>
      </w:r>
    </w:p>
    <w:p w14:paraId="2F894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中标价格：单价1.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5元/亩，总价5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00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00元</w:t>
      </w:r>
    </w:p>
    <w:p w14:paraId="52434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三、评审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人员</w:t>
      </w: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名单</w:t>
      </w:r>
    </w:p>
    <w:p w14:paraId="3479B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黄志向、黄伟彬、陈志昂、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郭锦雕、徐腾</w:t>
      </w:r>
      <w:bookmarkStart w:id="0" w:name="_GoBack"/>
      <w:bookmarkEnd w:id="0"/>
    </w:p>
    <w:p w14:paraId="669B1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四、公告期限</w:t>
      </w:r>
    </w:p>
    <w:p w14:paraId="7C4B0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自本公告发布之日起1个工作日。</w:t>
      </w:r>
    </w:p>
    <w:p w14:paraId="42F37B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3036C"/>
    <w:rsid w:val="387E46E9"/>
    <w:rsid w:val="53F7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152</Characters>
  <Lines>0</Lines>
  <Paragraphs>0</Paragraphs>
  <TotalTime>1</TotalTime>
  <ScaleCrop>false</ScaleCrop>
  <LinksUpToDate>false</LinksUpToDate>
  <CharactersWithSpaces>153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2025-05-30T02:09:00Z</dcterms:created>
  <dc:creator>Administrator</dc:creator>
  <cp:lastModifiedBy>彬</cp:lastModifiedBy>
  <dcterms:modified xsi:type="dcterms:W3CDTF">2026-05-29T00:53:22Z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eyJoZGlkIjoiZTI1YjU5MTlmZjI4OTE0NTUzMjk4NDI2ODYwMjM2ZDgiLCJ1c2VySWQiOiI1MjI4NTk2NDMifQ==</vt:lpwstr>
  </property>
  <property fmtid="{D5CDD505-2E9C-101B-9397-08002B2CF9AE}" pid="4" name="ICV">
    <vt:lpwstr>3427CF5A8EA14507A17CEA299B650A69_12</vt:lpwstr>
  </property>
</Properties>
</file>